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广东培正学院学生教学信息员登记表</w:t>
      </w:r>
    </w:p>
    <w:p>
      <w:pPr>
        <w:jc w:val="center"/>
        <w:rPr>
          <w:rFonts w:hint="eastAsia"/>
          <w:b/>
          <w:bCs/>
          <w:sz w:val="32"/>
          <w:szCs w:val="32"/>
        </w:rPr>
      </w:pPr>
    </w:p>
    <w:tbl>
      <w:tblPr>
        <w:tblStyle w:val="2"/>
        <w:tblW w:w="100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296"/>
        <w:gridCol w:w="1375"/>
        <w:gridCol w:w="800"/>
        <w:gridCol w:w="1393"/>
        <w:gridCol w:w="1443"/>
        <w:gridCol w:w="1443"/>
        <w:gridCol w:w="1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序号</w:t>
            </w:r>
          </w:p>
        </w:tc>
        <w:tc>
          <w:tcPr>
            <w:tcW w:w="129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lang w:val="en-US" w:eastAsia="zh-CN"/>
              </w:rPr>
              <w:t>二级学院</w:t>
            </w:r>
          </w:p>
        </w:tc>
        <w:tc>
          <w:tcPr>
            <w:tcW w:w="137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专业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年级</w:t>
            </w:r>
          </w:p>
        </w:tc>
        <w:tc>
          <w:tcPr>
            <w:tcW w:w="139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姓名</w:t>
            </w:r>
          </w:p>
        </w:tc>
        <w:tc>
          <w:tcPr>
            <w:tcW w:w="14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eastAsia="zh-CN"/>
              </w:rPr>
              <w:t>学号</w:t>
            </w:r>
          </w:p>
        </w:tc>
        <w:tc>
          <w:tcPr>
            <w:tcW w:w="14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联系电话</w:t>
            </w:r>
          </w:p>
        </w:tc>
        <w:tc>
          <w:tcPr>
            <w:tcW w:w="15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QQ账号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shd w:val="clear" w:color="auto" w:fill="auto"/>
            <w:noWrap w:val="0"/>
            <w:vAlign w:val="top"/>
          </w:tcPr>
          <w:p/>
        </w:tc>
        <w:tc>
          <w:tcPr>
            <w:tcW w:w="1296" w:type="dxa"/>
            <w:shd w:val="clear" w:color="auto" w:fill="auto"/>
            <w:noWrap w:val="0"/>
            <w:vAlign w:val="top"/>
          </w:tcPr>
          <w:p/>
        </w:tc>
        <w:tc>
          <w:tcPr>
            <w:tcW w:w="1375" w:type="dxa"/>
            <w:shd w:val="clear" w:color="auto" w:fill="auto"/>
            <w:noWrap w:val="0"/>
            <w:vAlign w:val="top"/>
          </w:tcPr>
          <w:p/>
        </w:tc>
        <w:tc>
          <w:tcPr>
            <w:tcW w:w="800" w:type="dxa"/>
            <w:shd w:val="clear" w:color="auto" w:fill="auto"/>
            <w:noWrap w:val="0"/>
            <w:vAlign w:val="top"/>
          </w:tcPr>
          <w:p/>
        </w:tc>
        <w:tc>
          <w:tcPr>
            <w:tcW w:w="139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545" w:type="dxa"/>
            <w:shd w:val="clear" w:color="auto" w:fill="auto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shd w:val="clear" w:color="auto" w:fill="auto"/>
            <w:noWrap w:val="0"/>
            <w:vAlign w:val="top"/>
          </w:tcPr>
          <w:p/>
        </w:tc>
        <w:tc>
          <w:tcPr>
            <w:tcW w:w="1296" w:type="dxa"/>
            <w:shd w:val="clear" w:color="auto" w:fill="auto"/>
            <w:noWrap w:val="0"/>
            <w:vAlign w:val="top"/>
          </w:tcPr>
          <w:p/>
        </w:tc>
        <w:tc>
          <w:tcPr>
            <w:tcW w:w="1375" w:type="dxa"/>
            <w:shd w:val="clear" w:color="auto" w:fill="auto"/>
            <w:noWrap w:val="0"/>
            <w:vAlign w:val="top"/>
          </w:tcPr>
          <w:p/>
        </w:tc>
        <w:tc>
          <w:tcPr>
            <w:tcW w:w="800" w:type="dxa"/>
            <w:shd w:val="clear" w:color="auto" w:fill="auto"/>
            <w:noWrap w:val="0"/>
            <w:vAlign w:val="top"/>
          </w:tcPr>
          <w:p/>
        </w:tc>
        <w:tc>
          <w:tcPr>
            <w:tcW w:w="139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545" w:type="dxa"/>
            <w:shd w:val="clear" w:color="auto" w:fill="auto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shd w:val="clear" w:color="auto" w:fill="auto"/>
            <w:noWrap w:val="0"/>
            <w:vAlign w:val="top"/>
          </w:tcPr>
          <w:p/>
        </w:tc>
        <w:tc>
          <w:tcPr>
            <w:tcW w:w="1296" w:type="dxa"/>
            <w:shd w:val="clear" w:color="auto" w:fill="auto"/>
            <w:noWrap w:val="0"/>
            <w:vAlign w:val="top"/>
          </w:tcPr>
          <w:p/>
        </w:tc>
        <w:tc>
          <w:tcPr>
            <w:tcW w:w="1375" w:type="dxa"/>
            <w:shd w:val="clear" w:color="auto" w:fill="auto"/>
            <w:noWrap w:val="0"/>
            <w:vAlign w:val="top"/>
          </w:tcPr>
          <w:p/>
        </w:tc>
        <w:tc>
          <w:tcPr>
            <w:tcW w:w="800" w:type="dxa"/>
            <w:shd w:val="clear" w:color="auto" w:fill="auto"/>
            <w:noWrap w:val="0"/>
            <w:vAlign w:val="top"/>
          </w:tcPr>
          <w:p/>
        </w:tc>
        <w:tc>
          <w:tcPr>
            <w:tcW w:w="139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545" w:type="dxa"/>
            <w:shd w:val="clear" w:color="auto" w:fill="auto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shd w:val="clear" w:color="auto" w:fill="auto"/>
            <w:noWrap w:val="0"/>
            <w:vAlign w:val="top"/>
          </w:tcPr>
          <w:p/>
        </w:tc>
        <w:tc>
          <w:tcPr>
            <w:tcW w:w="1296" w:type="dxa"/>
            <w:shd w:val="clear" w:color="auto" w:fill="auto"/>
            <w:noWrap w:val="0"/>
            <w:vAlign w:val="top"/>
          </w:tcPr>
          <w:p/>
        </w:tc>
        <w:tc>
          <w:tcPr>
            <w:tcW w:w="1375" w:type="dxa"/>
            <w:shd w:val="clear" w:color="auto" w:fill="auto"/>
            <w:noWrap w:val="0"/>
            <w:vAlign w:val="top"/>
          </w:tcPr>
          <w:p/>
        </w:tc>
        <w:tc>
          <w:tcPr>
            <w:tcW w:w="800" w:type="dxa"/>
            <w:shd w:val="clear" w:color="auto" w:fill="auto"/>
            <w:noWrap w:val="0"/>
            <w:vAlign w:val="top"/>
          </w:tcPr>
          <w:p/>
        </w:tc>
        <w:tc>
          <w:tcPr>
            <w:tcW w:w="139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545" w:type="dxa"/>
            <w:shd w:val="clear" w:color="auto" w:fill="auto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shd w:val="clear" w:color="auto" w:fill="auto"/>
            <w:noWrap w:val="0"/>
            <w:vAlign w:val="top"/>
          </w:tcPr>
          <w:p/>
        </w:tc>
        <w:tc>
          <w:tcPr>
            <w:tcW w:w="1296" w:type="dxa"/>
            <w:shd w:val="clear" w:color="auto" w:fill="auto"/>
            <w:noWrap w:val="0"/>
            <w:vAlign w:val="top"/>
          </w:tcPr>
          <w:p/>
        </w:tc>
        <w:tc>
          <w:tcPr>
            <w:tcW w:w="1375" w:type="dxa"/>
            <w:shd w:val="clear" w:color="auto" w:fill="auto"/>
            <w:noWrap w:val="0"/>
            <w:vAlign w:val="top"/>
          </w:tcPr>
          <w:p/>
        </w:tc>
        <w:tc>
          <w:tcPr>
            <w:tcW w:w="800" w:type="dxa"/>
            <w:shd w:val="clear" w:color="auto" w:fill="auto"/>
            <w:noWrap w:val="0"/>
            <w:vAlign w:val="top"/>
          </w:tcPr>
          <w:p/>
        </w:tc>
        <w:tc>
          <w:tcPr>
            <w:tcW w:w="139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545" w:type="dxa"/>
            <w:shd w:val="clear" w:color="auto" w:fill="auto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shd w:val="clear" w:color="auto" w:fill="auto"/>
            <w:noWrap w:val="0"/>
            <w:vAlign w:val="top"/>
          </w:tcPr>
          <w:p/>
        </w:tc>
        <w:tc>
          <w:tcPr>
            <w:tcW w:w="1296" w:type="dxa"/>
            <w:shd w:val="clear" w:color="auto" w:fill="auto"/>
            <w:noWrap w:val="0"/>
            <w:vAlign w:val="top"/>
          </w:tcPr>
          <w:p/>
        </w:tc>
        <w:tc>
          <w:tcPr>
            <w:tcW w:w="1375" w:type="dxa"/>
            <w:shd w:val="clear" w:color="auto" w:fill="auto"/>
            <w:noWrap w:val="0"/>
            <w:vAlign w:val="top"/>
          </w:tcPr>
          <w:p/>
        </w:tc>
        <w:tc>
          <w:tcPr>
            <w:tcW w:w="800" w:type="dxa"/>
            <w:shd w:val="clear" w:color="auto" w:fill="auto"/>
            <w:noWrap w:val="0"/>
            <w:vAlign w:val="top"/>
          </w:tcPr>
          <w:p/>
        </w:tc>
        <w:tc>
          <w:tcPr>
            <w:tcW w:w="139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545" w:type="dxa"/>
            <w:shd w:val="clear" w:color="auto" w:fill="auto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shd w:val="clear" w:color="auto" w:fill="auto"/>
            <w:noWrap w:val="0"/>
            <w:vAlign w:val="top"/>
          </w:tcPr>
          <w:p/>
        </w:tc>
        <w:tc>
          <w:tcPr>
            <w:tcW w:w="1296" w:type="dxa"/>
            <w:shd w:val="clear" w:color="auto" w:fill="auto"/>
            <w:noWrap w:val="0"/>
            <w:vAlign w:val="top"/>
          </w:tcPr>
          <w:p/>
        </w:tc>
        <w:tc>
          <w:tcPr>
            <w:tcW w:w="1375" w:type="dxa"/>
            <w:shd w:val="clear" w:color="auto" w:fill="auto"/>
            <w:noWrap w:val="0"/>
            <w:vAlign w:val="top"/>
          </w:tcPr>
          <w:p/>
        </w:tc>
        <w:tc>
          <w:tcPr>
            <w:tcW w:w="800" w:type="dxa"/>
            <w:shd w:val="clear" w:color="auto" w:fill="auto"/>
            <w:noWrap w:val="0"/>
            <w:vAlign w:val="top"/>
          </w:tcPr>
          <w:p/>
        </w:tc>
        <w:tc>
          <w:tcPr>
            <w:tcW w:w="139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545" w:type="dxa"/>
            <w:shd w:val="clear" w:color="auto" w:fill="auto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734" w:type="dxa"/>
            <w:shd w:val="clear" w:color="auto" w:fill="auto"/>
            <w:noWrap w:val="0"/>
            <w:vAlign w:val="top"/>
          </w:tcPr>
          <w:p/>
        </w:tc>
        <w:tc>
          <w:tcPr>
            <w:tcW w:w="1296" w:type="dxa"/>
            <w:shd w:val="clear" w:color="auto" w:fill="auto"/>
            <w:noWrap w:val="0"/>
            <w:vAlign w:val="top"/>
          </w:tcPr>
          <w:p/>
        </w:tc>
        <w:tc>
          <w:tcPr>
            <w:tcW w:w="1375" w:type="dxa"/>
            <w:shd w:val="clear" w:color="auto" w:fill="auto"/>
            <w:noWrap w:val="0"/>
            <w:vAlign w:val="top"/>
          </w:tcPr>
          <w:p/>
        </w:tc>
        <w:tc>
          <w:tcPr>
            <w:tcW w:w="800" w:type="dxa"/>
            <w:shd w:val="clear" w:color="auto" w:fill="auto"/>
            <w:noWrap w:val="0"/>
            <w:vAlign w:val="top"/>
          </w:tcPr>
          <w:p/>
        </w:tc>
        <w:tc>
          <w:tcPr>
            <w:tcW w:w="139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545" w:type="dxa"/>
            <w:shd w:val="clear" w:color="auto" w:fill="auto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shd w:val="clear" w:color="auto" w:fill="auto"/>
            <w:noWrap w:val="0"/>
            <w:vAlign w:val="top"/>
          </w:tcPr>
          <w:p/>
        </w:tc>
        <w:tc>
          <w:tcPr>
            <w:tcW w:w="1296" w:type="dxa"/>
            <w:shd w:val="clear" w:color="auto" w:fill="auto"/>
            <w:noWrap w:val="0"/>
            <w:vAlign w:val="top"/>
          </w:tcPr>
          <w:p/>
        </w:tc>
        <w:tc>
          <w:tcPr>
            <w:tcW w:w="1375" w:type="dxa"/>
            <w:shd w:val="clear" w:color="auto" w:fill="auto"/>
            <w:noWrap w:val="0"/>
            <w:vAlign w:val="top"/>
          </w:tcPr>
          <w:p/>
        </w:tc>
        <w:tc>
          <w:tcPr>
            <w:tcW w:w="800" w:type="dxa"/>
            <w:shd w:val="clear" w:color="auto" w:fill="auto"/>
            <w:noWrap w:val="0"/>
            <w:vAlign w:val="top"/>
          </w:tcPr>
          <w:p/>
        </w:tc>
        <w:tc>
          <w:tcPr>
            <w:tcW w:w="139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545" w:type="dxa"/>
            <w:shd w:val="clear" w:color="auto" w:fill="auto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shd w:val="clear" w:color="auto" w:fill="auto"/>
            <w:noWrap w:val="0"/>
            <w:vAlign w:val="top"/>
          </w:tcPr>
          <w:p/>
          <w:p/>
        </w:tc>
        <w:tc>
          <w:tcPr>
            <w:tcW w:w="1296" w:type="dxa"/>
            <w:shd w:val="clear" w:color="auto" w:fill="auto"/>
            <w:noWrap w:val="0"/>
            <w:vAlign w:val="top"/>
          </w:tcPr>
          <w:p/>
        </w:tc>
        <w:tc>
          <w:tcPr>
            <w:tcW w:w="1375" w:type="dxa"/>
            <w:shd w:val="clear" w:color="auto" w:fill="auto"/>
            <w:noWrap w:val="0"/>
            <w:vAlign w:val="top"/>
          </w:tcPr>
          <w:p/>
        </w:tc>
        <w:tc>
          <w:tcPr>
            <w:tcW w:w="800" w:type="dxa"/>
            <w:shd w:val="clear" w:color="auto" w:fill="auto"/>
            <w:noWrap w:val="0"/>
            <w:vAlign w:val="top"/>
          </w:tcPr>
          <w:p/>
        </w:tc>
        <w:tc>
          <w:tcPr>
            <w:tcW w:w="139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545" w:type="dxa"/>
            <w:shd w:val="clear" w:color="auto" w:fill="auto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shd w:val="clear" w:color="auto" w:fill="auto"/>
            <w:noWrap w:val="0"/>
            <w:vAlign w:val="top"/>
          </w:tcPr>
          <w:p/>
        </w:tc>
        <w:tc>
          <w:tcPr>
            <w:tcW w:w="1296" w:type="dxa"/>
            <w:shd w:val="clear" w:color="auto" w:fill="auto"/>
            <w:noWrap w:val="0"/>
            <w:vAlign w:val="top"/>
          </w:tcPr>
          <w:p/>
        </w:tc>
        <w:tc>
          <w:tcPr>
            <w:tcW w:w="1375" w:type="dxa"/>
            <w:shd w:val="clear" w:color="auto" w:fill="auto"/>
            <w:noWrap w:val="0"/>
            <w:vAlign w:val="top"/>
          </w:tcPr>
          <w:p/>
        </w:tc>
        <w:tc>
          <w:tcPr>
            <w:tcW w:w="800" w:type="dxa"/>
            <w:shd w:val="clear" w:color="auto" w:fill="auto"/>
            <w:noWrap w:val="0"/>
            <w:vAlign w:val="top"/>
          </w:tcPr>
          <w:p/>
        </w:tc>
        <w:tc>
          <w:tcPr>
            <w:tcW w:w="139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545" w:type="dxa"/>
            <w:shd w:val="clear" w:color="auto" w:fill="auto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shd w:val="clear" w:color="auto" w:fill="auto"/>
            <w:noWrap w:val="0"/>
            <w:vAlign w:val="top"/>
          </w:tcPr>
          <w:p/>
        </w:tc>
        <w:tc>
          <w:tcPr>
            <w:tcW w:w="1296" w:type="dxa"/>
            <w:shd w:val="clear" w:color="auto" w:fill="auto"/>
            <w:noWrap w:val="0"/>
            <w:vAlign w:val="top"/>
          </w:tcPr>
          <w:p/>
        </w:tc>
        <w:tc>
          <w:tcPr>
            <w:tcW w:w="1375" w:type="dxa"/>
            <w:shd w:val="clear" w:color="auto" w:fill="auto"/>
            <w:noWrap w:val="0"/>
            <w:vAlign w:val="top"/>
          </w:tcPr>
          <w:p/>
        </w:tc>
        <w:tc>
          <w:tcPr>
            <w:tcW w:w="800" w:type="dxa"/>
            <w:shd w:val="clear" w:color="auto" w:fill="auto"/>
            <w:noWrap w:val="0"/>
            <w:vAlign w:val="top"/>
          </w:tcPr>
          <w:p/>
        </w:tc>
        <w:tc>
          <w:tcPr>
            <w:tcW w:w="139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545" w:type="dxa"/>
            <w:shd w:val="clear" w:color="auto" w:fill="auto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shd w:val="clear" w:color="auto" w:fill="auto"/>
            <w:noWrap w:val="0"/>
            <w:vAlign w:val="top"/>
          </w:tcPr>
          <w:p/>
        </w:tc>
        <w:tc>
          <w:tcPr>
            <w:tcW w:w="1296" w:type="dxa"/>
            <w:shd w:val="clear" w:color="auto" w:fill="auto"/>
            <w:noWrap w:val="0"/>
            <w:vAlign w:val="top"/>
          </w:tcPr>
          <w:p/>
        </w:tc>
        <w:tc>
          <w:tcPr>
            <w:tcW w:w="1375" w:type="dxa"/>
            <w:shd w:val="clear" w:color="auto" w:fill="auto"/>
            <w:noWrap w:val="0"/>
            <w:vAlign w:val="top"/>
          </w:tcPr>
          <w:p/>
        </w:tc>
        <w:tc>
          <w:tcPr>
            <w:tcW w:w="800" w:type="dxa"/>
            <w:shd w:val="clear" w:color="auto" w:fill="auto"/>
            <w:noWrap w:val="0"/>
            <w:vAlign w:val="top"/>
          </w:tcPr>
          <w:p/>
        </w:tc>
        <w:tc>
          <w:tcPr>
            <w:tcW w:w="139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545" w:type="dxa"/>
            <w:shd w:val="clear" w:color="auto" w:fill="auto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shd w:val="clear" w:color="auto" w:fill="auto"/>
            <w:noWrap w:val="0"/>
            <w:vAlign w:val="top"/>
          </w:tcPr>
          <w:p/>
        </w:tc>
        <w:tc>
          <w:tcPr>
            <w:tcW w:w="1296" w:type="dxa"/>
            <w:shd w:val="clear" w:color="auto" w:fill="auto"/>
            <w:noWrap w:val="0"/>
            <w:vAlign w:val="top"/>
          </w:tcPr>
          <w:p/>
        </w:tc>
        <w:tc>
          <w:tcPr>
            <w:tcW w:w="1375" w:type="dxa"/>
            <w:shd w:val="clear" w:color="auto" w:fill="auto"/>
            <w:noWrap w:val="0"/>
            <w:vAlign w:val="top"/>
          </w:tcPr>
          <w:p/>
        </w:tc>
        <w:tc>
          <w:tcPr>
            <w:tcW w:w="800" w:type="dxa"/>
            <w:shd w:val="clear" w:color="auto" w:fill="auto"/>
            <w:noWrap w:val="0"/>
            <w:vAlign w:val="top"/>
          </w:tcPr>
          <w:p/>
        </w:tc>
        <w:tc>
          <w:tcPr>
            <w:tcW w:w="139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545" w:type="dxa"/>
            <w:shd w:val="clear" w:color="auto" w:fill="auto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shd w:val="clear" w:color="auto" w:fill="auto"/>
            <w:noWrap w:val="0"/>
            <w:vAlign w:val="top"/>
          </w:tcPr>
          <w:p/>
        </w:tc>
        <w:tc>
          <w:tcPr>
            <w:tcW w:w="1296" w:type="dxa"/>
            <w:shd w:val="clear" w:color="auto" w:fill="auto"/>
            <w:noWrap w:val="0"/>
            <w:vAlign w:val="top"/>
          </w:tcPr>
          <w:p/>
        </w:tc>
        <w:tc>
          <w:tcPr>
            <w:tcW w:w="1375" w:type="dxa"/>
            <w:shd w:val="clear" w:color="auto" w:fill="auto"/>
            <w:noWrap w:val="0"/>
            <w:vAlign w:val="top"/>
          </w:tcPr>
          <w:p/>
        </w:tc>
        <w:tc>
          <w:tcPr>
            <w:tcW w:w="800" w:type="dxa"/>
            <w:shd w:val="clear" w:color="auto" w:fill="auto"/>
            <w:noWrap w:val="0"/>
            <w:vAlign w:val="top"/>
          </w:tcPr>
          <w:p/>
        </w:tc>
        <w:tc>
          <w:tcPr>
            <w:tcW w:w="139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545" w:type="dxa"/>
            <w:shd w:val="clear" w:color="auto" w:fill="auto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shd w:val="clear" w:color="auto" w:fill="auto"/>
            <w:noWrap w:val="0"/>
            <w:vAlign w:val="top"/>
          </w:tcPr>
          <w:p/>
        </w:tc>
        <w:tc>
          <w:tcPr>
            <w:tcW w:w="1296" w:type="dxa"/>
            <w:shd w:val="clear" w:color="auto" w:fill="auto"/>
            <w:noWrap w:val="0"/>
            <w:vAlign w:val="top"/>
          </w:tcPr>
          <w:p/>
        </w:tc>
        <w:tc>
          <w:tcPr>
            <w:tcW w:w="1375" w:type="dxa"/>
            <w:shd w:val="clear" w:color="auto" w:fill="auto"/>
            <w:noWrap w:val="0"/>
            <w:vAlign w:val="top"/>
          </w:tcPr>
          <w:p/>
        </w:tc>
        <w:tc>
          <w:tcPr>
            <w:tcW w:w="800" w:type="dxa"/>
            <w:shd w:val="clear" w:color="auto" w:fill="auto"/>
            <w:noWrap w:val="0"/>
            <w:vAlign w:val="top"/>
          </w:tcPr>
          <w:p/>
        </w:tc>
        <w:tc>
          <w:tcPr>
            <w:tcW w:w="139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545" w:type="dxa"/>
            <w:shd w:val="clear" w:color="auto" w:fill="auto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shd w:val="clear" w:color="auto" w:fill="auto"/>
            <w:noWrap w:val="0"/>
            <w:vAlign w:val="top"/>
          </w:tcPr>
          <w:p/>
        </w:tc>
        <w:tc>
          <w:tcPr>
            <w:tcW w:w="1296" w:type="dxa"/>
            <w:shd w:val="clear" w:color="auto" w:fill="auto"/>
            <w:noWrap w:val="0"/>
            <w:vAlign w:val="top"/>
          </w:tcPr>
          <w:p/>
        </w:tc>
        <w:tc>
          <w:tcPr>
            <w:tcW w:w="1375" w:type="dxa"/>
            <w:shd w:val="clear" w:color="auto" w:fill="auto"/>
            <w:noWrap w:val="0"/>
            <w:vAlign w:val="top"/>
          </w:tcPr>
          <w:p/>
        </w:tc>
        <w:tc>
          <w:tcPr>
            <w:tcW w:w="800" w:type="dxa"/>
            <w:shd w:val="clear" w:color="auto" w:fill="auto"/>
            <w:noWrap w:val="0"/>
            <w:vAlign w:val="top"/>
          </w:tcPr>
          <w:p/>
        </w:tc>
        <w:tc>
          <w:tcPr>
            <w:tcW w:w="139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545" w:type="dxa"/>
            <w:shd w:val="clear" w:color="auto" w:fill="auto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4" w:type="dxa"/>
            <w:shd w:val="clear" w:color="auto" w:fill="auto"/>
            <w:noWrap w:val="0"/>
            <w:vAlign w:val="top"/>
          </w:tcPr>
          <w:p/>
        </w:tc>
        <w:tc>
          <w:tcPr>
            <w:tcW w:w="1296" w:type="dxa"/>
            <w:shd w:val="clear" w:color="auto" w:fill="auto"/>
            <w:noWrap w:val="0"/>
            <w:vAlign w:val="top"/>
          </w:tcPr>
          <w:p/>
        </w:tc>
        <w:tc>
          <w:tcPr>
            <w:tcW w:w="1375" w:type="dxa"/>
            <w:shd w:val="clear" w:color="auto" w:fill="auto"/>
            <w:noWrap w:val="0"/>
            <w:vAlign w:val="top"/>
          </w:tcPr>
          <w:p/>
        </w:tc>
        <w:tc>
          <w:tcPr>
            <w:tcW w:w="800" w:type="dxa"/>
            <w:shd w:val="clear" w:color="auto" w:fill="auto"/>
            <w:noWrap w:val="0"/>
            <w:vAlign w:val="top"/>
          </w:tcPr>
          <w:p/>
        </w:tc>
        <w:tc>
          <w:tcPr>
            <w:tcW w:w="139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443" w:type="dxa"/>
            <w:shd w:val="clear" w:color="auto" w:fill="auto"/>
            <w:noWrap w:val="0"/>
            <w:vAlign w:val="top"/>
          </w:tcPr>
          <w:p/>
        </w:tc>
        <w:tc>
          <w:tcPr>
            <w:tcW w:w="1545" w:type="dxa"/>
            <w:shd w:val="clear" w:color="auto" w:fill="auto"/>
            <w:noWrap w:val="0"/>
            <w:vAlign w:val="top"/>
          </w:tcPr>
          <w:p/>
        </w:tc>
      </w:tr>
    </w:tbl>
    <w:p>
      <w:pPr>
        <w:jc w:val="both"/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学院（盖章）：  </w:t>
      </w:r>
      <w:bookmarkStart w:id="0" w:name="_GoBack"/>
      <w:bookmarkEnd w:id="0"/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                   填表人：             填表日期：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3MTMwODYyNjIwNGQyMzY1YTIwZDE0NWE0YjU0OGMifQ=="/>
  </w:docVars>
  <w:rsids>
    <w:rsidRoot w:val="00000000"/>
    <w:rsid w:val="0AAC2D7E"/>
    <w:rsid w:val="4F61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2022-10-10T07:09:00Z</dcterms:created>
  <dc:creator>13787</dc:creator>
  <cp:lastModifiedBy>胡威</cp:lastModifiedBy>
  <dcterms:modified xsi:type="dcterms:W3CDTF">2023-09-13T07:55:38Z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F37B467799874DF0A0C5E7CE8B280D91</vt:lpwstr>
  </property>
</Properties>
</file>