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20" w:rsidRDefault="00B82720">
      <w:pPr>
        <w:ind w:right="525"/>
        <w:jc w:val="center"/>
        <w:rPr>
          <w:noProof/>
        </w:rPr>
      </w:pPr>
    </w:p>
    <w:p w:rsidR="004E6410" w:rsidRDefault="004E6410">
      <w:pPr>
        <w:ind w:right="525"/>
        <w:jc w:val="center"/>
      </w:pPr>
      <w:r>
        <w:rPr>
          <w:noProof/>
        </w:rPr>
        <w:drawing>
          <wp:inline distT="0" distB="0" distL="0" distR="0" wp14:anchorId="7CD333F6" wp14:editId="4D7D561C">
            <wp:extent cx="2952750" cy="8667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52750" cy="866775"/>
                    </a:xfrm>
                    <a:prstGeom prst="rect">
                      <a:avLst/>
                    </a:prstGeom>
                    <a:noFill/>
                    <a:ln>
                      <a:noFill/>
                    </a:ln>
                  </pic:spPr>
                </pic:pic>
              </a:graphicData>
            </a:graphic>
          </wp:inline>
        </w:drawing>
      </w:r>
    </w:p>
    <w:p w:rsidR="00B82720" w:rsidRDefault="00B82720">
      <w:pPr>
        <w:ind w:right="420"/>
      </w:pPr>
    </w:p>
    <w:p w:rsidR="00B82720" w:rsidRDefault="00B82720">
      <w:pPr>
        <w:ind w:right="420"/>
        <w:rPr>
          <w:rFonts w:ascii="华文行楷" w:eastAsia="华文行楷" w:hAnsi="华文行楷"/>
          <w:b/>
          <w:sz w:val="84"/>
        </w:rPr>
      </w:pPr>
    </w:p>
    <w:p w:rsidR="00B82720" w:rsidRDefault="00B82720">
      <w:pPr>
        <w:jc w:val="center"/>
        <w:rPr>
          <w:rFonts w:ascii="华文行楷" w:eastAsia="华文行楷" w:hAnsi="华文行楷"/>
          <w:b/>
          <w:sz w:val="84"/>
        </w:rPr>
      </w:pPr>
    </w:p>
    <w:p w:rsidR="00B82720" w:rsidRPr="00173218" w:rsidRDefault="0017311A">
      <w:pPr>
        <w:jc w:val="center"/>
        <w:rPr>
          <w:rFonts w:ascii="微软简行楷" w:eastAsia="微软简行楷"/>
          <w:sz w:val="72"/>
          <w:szCs w:val="72"/>
        </w:rPr>
      </w:pPr>
      <w:r w:rsidRPr="00173218">
        <w:rPr>
          <w:rFonts w:ascii="微软简行楷" w:eastAsia="微软简行楷" w:hint="eastAsia"/>
          <w:sz w:val="72"/>
          <w:szCs w:val="72"/>
        </w:rPr>
        <w:t>教学督导与评建工作通讯</w:t>
      </w:r>
    </w:p>
    <w:p w:rsidR="00B82720" w:rsidRDefault="0017311A">
      <w:pPr>
        <w:jc w:val="center"/>
        <w:rPr>
          <w:rFonts w:ascii="微软简行楷" w:eastAsia="微软简行楷"/>
          <w:b/>
          <w:sz w:val="52"/>
          <w:szCs w:val="52"/>
        </w:rPr>
      </w:pPr>
      <w:r>
        <w:rPr>
          <w:rFonts w:ascii="微软简行楷" w:eastAsia="微软简行楷" w:hint="eastAsia"/>
          <w:b/>
          <w:sz w:val="52"/>
          <w:szCs w:val="52"/>
        </w:rPr>
        <w:t>（2018年第</w:t>
      </w:r>
      <w:r w:rsidR="004E6410">
        <w:rPr>
          <w:rFonts w:ascii="微软简行楷" w:eastAsia="微软简行楷" w:hint="eastAsia"/>
          <w:b/>
          <w:sz w:val="52"/>
          <w:szCs w:val="52"/>
        </w:rPr>
        <w:t>2</w:t>
      </w:r>
      <w:r>
        <w:rPr>
          <w:rFonts w:ascii="微软简行楷" w:eastAsia="微软简行楷" w:hint="eastAsia"/>
          <w:b/>
          <w:sz w:val="52"/>
          <w:szCs w:val="52"/>
        </w:rPr>
        <w:t>期）</w:t>
      </w: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黑体" w:eastAsia="黑体"/>
          <w:b/>
          <w:sz w:val="32"/>
        </w:rPr>
      </w:pPr>
    </w:p>
    <w:p w:rsidR="00B82720" w:rsidRDefault="00B82720">
      <w:pPr>
        <w:rPr>
          <w:rFonts w:ascii="微软简行楷" w:eastAsia="微软简行楷"/>
          <w:b/>
          <w:sz w:val="32"/>
        </w:rPr>
      </w:pPr>
    </w:p>
    <w:p w:rsidR="00B82720" w:rsidRDefault="00B82720">
      <w:pPr>
        <w:jc w:val="center"/>
        <w:rPr>
          <w:rFonts w:ascii="微软简行楷" w:eastAsia="微软简行楷"/>
          <w:b/>
          <w:sz w:val="44"/>
          <w:szCs w:val="44"/>
        </w:rPr>
      </w:pPr>
    </w:p>
    <w:p w:rsidR="00B82720" w:rsidRDefault="0017311A">
      <w:pPr>
        <w:jc w:val="center"/>
        <w:rPr>
          <w:rFonts w:ascii="微软简行楷" w:eastAsia="微软简行楷"/>
          <w:b/>
          <w:sz w:val="44"/>
          <w:szCs w:val="44"/>
        </w:rPr>
      </w:pPr>
      <w:r>
        <w:rPr>
          <w:rFonts w:ascii="微软简行楷" w:eastAsia="微软简行楷" w:hint="eastAsia"/>
          <w:b/>
          <w:sz w:val="44"/>
          <w:szCs w:val="44"/>
        </w:rPr>
        <w:t>教学督导</w:t>
      </w:r>
      <w:proofErr w:type="gramStart"/>
      <w:r>
        <w:rPr>
          <w:rFonts w:ascii="微软简行楷" w:eastAsia="微软简行楷" w:hint="eastAsia"/>
          <w:b/>
          <w:sz w:val="44"/>
          <w:szCs w:val="44"/>
        </w:rPr>
        <w:t>与评建办</w:t>
      </w:r>
      <w:proofErr w:type="gramEnd"/>
    </w:p>
    <w:p w:rsidR="00BC60C8" w:rsidRDefault="0017311A">
      <w:pPr>
        <w:jc w:val="center"/>
        <w:rPr>
          <w:rFonts w:ascii="微软简行楷" w:eastAsia="微软简行楷"/>
          <w:b/>
          <w:sz w:val="44"/>
          <w:szCs w:val="44"/>
        </w:rPr>
        <w:sectPr w:rsidR="00BC60C8" w:rsidSect="00BC60C8">
          <w:headerReference w:type="default" r:id="rId11"/>
          <w:footerReference w:type="default" r:id="rId12"/>
          <w:pgSz w:w="11906" w:h="16838"/>
          <w:pgMar w:top="1134" w:right="1134" w:bottom="1134" w:left="1134" w:header="851" w:footer="992" w:gutter="0"/>
          <w:cols w:space="425"/>
          <w:titlePg/>
          <w:docGrid w:type="lines" w:linePitch="312"/>
        </w:sectPr>
      </w:pPr>
      <w:r>
        <w:rPr>
          <w:rFonts w:ascii="微软简行楷" w:eastAsia="微软简行楷" w:hint="eastAsia"/>
          <w:b/>
          <w:sz w:val="44"/>
          <w:szCs w:val="44"/>
        </w:rPr>
        <w:t>2018年06月</w:t>
      </w:r>
    </w:p>
    <w:p w:rsidR="00B82720" w:rsidRDefault="00B82720">
      <w:pPr>
        <w:jc w:val="center"/>
        <w:rPr>
          <w:rFonts w:ascii="楷体_GB2312" w:eastAsia="楷体_GB2312"/>
          <w:b/>
          <w:sz w:val="28"/>
          <w:szCs w:val="52"/>
        </w:rPr>
      </w:pPr>
    </w:p>
    <w:p w:rsidR="00B82720" w:rsidRDefault="0017311A">
      <w:pPr>
        <w:jc w:val="both"/>
        <w:rPr>
          <w:rFonts w:ascii="楷体_GB2312" w:eastAsia="楷体_GB2312"/>
          <w:b/>
          <w:sz w:val="44"/>
          <w:szCs w:val="52"/>
        </w:rPr>
      </w:pPr>
      <w:r>
        <w:rPr>
          <w:rFonts w:ascii="楷体_GB2312" w:eastAsia="楷体_GB2312" w:hint="eastAsia"/>
          <w:b/>
          <w:sz w:val="44"/>
          <w:szCs w:val="52"/>
        </w:rPr>
        <w:t xml:space="preserve">                 目    录</w:t>
      </w:r>
    </w:p>
    <w:p w:rsidR="00B82720" w:rsidRPr="00173218" w:rsidRDefault="0017311A">
      <w:pPr>
        <w:jc w:val="both"/>
        <w:rPr>
          <w:rFonts w:ascii="华文中宋" w:eastAsia="华文中宋" w:hAnsi="华文中宋"/>
          <w:b/>
          <w:sz w:val="28"/>
          <w:szCs w:val="28"/>
        </w:rPr>
      </w:pPr>
      <w:r w:rsidRPr="00173218">
        <w:rPr>
          <w:rFonts w:ascii="华文中宋" w:eastAsia="华文中宋" w:hAnsi="华文中宋" w:hint="eastAsia"/>
          <w:b/>
          <w:sz w:val="28"/>
          <w:szCs w:val="28"/>
        </w:rPr>
        <w:t>教改亮点</w:t>
      </w:r>
    </w:p>
    <w:p w:rsidR="00B82720" w:rsidRPr="00173218" w:rsidRDefault="0017311A" w:rsidP="00173218">
      <w:pPr>
        <w:spacing w:line="360" w:lineRule="exact"/>
        <w:jc w:val="both"/>
        <w:rPr>
          <w:rFonts w:ascii="楷体" w:eastAsia="楷体" w:hAnsi="楷体" w:cs="宋体"/>
          <w:b/>
          <w:sz w:val="24"/>
        </w:rPr>
      </w:pPr>
      <w:r w:rsidRPr="00173218">
        <w:rPr>
          <w:rFonts w:ascii="楷体" w:eastAsia="楷体" w:hAnsi="楷体" w:cs="宋体" w:hint="eastAsia"/>
          <w:b/>
          <w:sz w:val="24"/>
        </w:rPr>
        <w:t>01 吴立扬 —— 财会类专业本科毕业论文定位与质量监管</w:t>
      </w:r>
    </w:p>
    <w:p w:rsidR="00B82720" w:rsidRPr="00173218" w:rsidRDefault="0017311A" w:rsidP="00173218">
      <w:pPr>
        <w:spacing w:line="360" w:lineRule="exact"/>
        <w:jc w:val="both"/>
        <w:rPr>
          <w:rFonts w:ascii="楷体" w:eastAsia="楷体" w:hAnsi="楷体" w:cs="宋体"/>
          <w:b/>
          <w:sz w:val="24"/>
        </w:rPr>
      </w:pPr>
      <w:r w:rsidRPr="00173218">
        <w:rPr>
          <w:rFonts w:ascii="楷体" w:eastAsia="楷体" w:hAnsi="楷体" w:cs="宋体" w:hint="eastAsia"/>
          <w:b/>
          <w:sz w:val="24"/>
        </w:rPr>
        <w:t>0</w:t>
      </w:r>
      <w:r w:rsidR="00B56298">
        <w:rPr>
          <w:rFonts w:ascii="楷体" w:eastAsia="楷体" w:hAnsi="楷体" w:cs="宋体" w:hint="eastAsia"/>
          <w:b/>
          <w:sz w:val="24"/>
        </w:rPr>
        <w:t>5</w:t>
      </w:r>
      <w:r w:rsidRPr="00173218">
        <w:rPr>
          <w:rFonts w:ascii="楷体" w:eastAsia="楷体" w:hAnsi="楷体" w:cs="宋体" w:hint="eastAsia"/>
          <w:b/>
          <w:sz w:val="24"/>
        </w:rPr>
        <w:t xml:space="preserve"> 井百祥 —— 论高教质量转型与科学分工</w:t>
      </w:r>
    </w:p>
    <w:p w:rsidR="00B82720" w:rsidRDefault="0017311A" w:rsidP="00173218">
      <w:pPr>
        <w:spacing w:line="360" w:lineRule="exact"/>
        <w:jc w:val="both"/>
        <w:rPr>
          <w:rFonts w:ascii="宋体" w:hAnsi="宋体" w:cs="宋体"/>
          <w:b/>
          <w:sz w:val="24"/>
        </w:rPr>
      </w:pPr>
      <w:r w:rsidRPr="00173218">
        <w:rPr>
          <w:rFonts w:ascii="楷体" w:eastAsia="楷体" w:hAnsi="楷体" w:cs="宋体" w:hint="eastAsia"/>
          <w:b/>
          <w:sz w:val="24"/>
        </w:rPr>
        <w:t>0</w:t>
      </w:r>
      <w:r w:rsidR="00B56298">
        <w:rPr>
          <w:rFonts w:ascii="楷体" w:eastAsia="楷体" w:hAnsi="楷体" w:cs="宋体" w:hint="eastAsia"/>
          <w:b/>
          <w:sz w:val="24"/>
        </w:rPr>
        <w:t>9</w:t>
      </w:r>
      <w:r w:rsidRPr="00173218">
        <w:rPr>
          <w:rFonts w:ascii="楷体" w:eastAsia="楷体" w:hAnsi="楷体" w:cs="宋体" w:hint="eastAsia"/>
          <w:b/>
          <w:sz w:val="24"/>
        </w:rPr>
        <w:t xml:space="preserve"> </w:t>
      </w:r>
      <w:proofErr w:type="gramStart"/>
      <w:r w:rsidRPr="00173218">
        <w:rPr>
          <w:rFonts w:ascii="楷体" w:eastAsia="楷体" w:hAnsi="楷体" w:cs="宋体" w:hint="eastAsia"/>
          <w:b/>
          <w:sz w:val="24"/>
        </w:rPr>
        <w:t>高雪桐</w:t>
      </w:r>
      <w:proofErr w:type="gramEnd"/>
      <w:r w:rsidRPr="00173218">
        <w:rPr>
          <w:rFonts w:ascii="楷体" w:eastAsia="楷体" w:hAnsi="楷体" w:cs="宋体" w:hint="eastAsia"/>
          <w:b/>
          <w:sz w:val="24"/>
        </w:rPr>
        <w:t xml:space="preserve"> —— 高校心理咨询工作及其深化改革的几点思考</w:t>
      </w:r>
    </w:p>
    <w:p w:rsidR="00B82720" w:rsidRPr="00173218" w:rsidRDefault="00173218" w:rsidP="00173218">
      <w:pPr>
        <w:jc w:val="both"/>
        <w:rPr>
          <w:rFonts w:ascii="宋体" w:hAnsi="宋体" w:cs="宋体"/>
          <w:b/>
          <w:sz w:val="24"/>
        </w:rPr>
      </w:pPr>
      <w:r w:rsidRPr="00173218">
        <w:rPr>
          <w:rFonts w:ascii="宋体" w:hAnsi="宋体" w:cs="宋体" w:hint="eastAsia"/>
          <w:b/>
          <w:sz w:val="24"/>
        </w:rPr>
        <w:t xml:space="preserve">　</w:t>
      </w:r>
    </w:p>
    <w:p w:rsidR="00B82720" w:rsidRPr="00173218" w:rsidRDefault="0017311A">
      <w:pPr>
        <w:jc w:val="both"/>
        <w:rPr>
          <w:rFonts w:ascii="华文中宋" w:eastAsia="华文中宋" w:hAnsi="华文中宋"/>
          <w:b/>
          <w:sz w:val="28"/>
          <w:szCs w:val="28"/>
        </w:rPr>
      </w:pPr>
      <w:r w:rsidRPr="00173218">
        <w:rPr>
          <w:rFonts w:ascii="华文中宋" w:eastAsia="华文中宋" w:hAnsi="华文中宋" w:hint="eastAsia"/>
          <w:b/>
          <w:sz w:val="28"/>
          <w:szCs w:val="28"/>
        </w:rPr>
        <w:t>督导评论</w:t>
      </w:r>
    </w:p>
    <w:p w:rsidR="00B82720" w:rsidRPr="00173218" w:rsidRDefault="00B56298" w:rsidP="00173218">
      <w:pPr>
        <w:spacing w:line="360" w:lineRule="exact"/>
        <w:jc w:val="both"/>
        <w:rPr>
          <w:rFonts w:ascii="楷体" w:eastAsia="楷体" w:hAnsi="楷体" w:cs="宋体"/>
          <w:b/>
          <w:sz w:val="24"/>
        </w:rPr>
      </w:pPr>
      <w:r>
        <w:rPr>
          <w:rFonts w:ascii="楷体" w:eastAsia="楷体" w:hAnsi="楷体" w:cs="宋体" w:hint="eastAsia"/>
          <w:b/>
          <w:sz w:val="24"/>
        </w:rPr>
        <w:t>11</w:t>
      </w:r>
      <w:r w:rsidR="0017311A" w:rsidRPr="00173218">
        <w:rPr>
          <w:rFonts w:ascii="楷体" w:eastAsia="楷体" w:hAnsi="楷体" w:cs="宋体" w:hint="eastAsia"/>
          <w:b/>
          <w:sz w:val="24"/>
        </w:rPr>
        <w:t xml:space="preserve"> 汪又发 —— 有所教，有所不教</w:t>
      </w:r>
    </w:p>
    <w:p w:rsidR="00B82720" w:rsidRPr="00173218" w:rsidRDefault="00B56298" w:rsidP="00173218">
      <w:pPr>
        <w:spacing w:line="360" w:lineRule="exact"/>
        <w:jc w:val="both"/>
        <w:rPr>
          <w:rFonts w:ascii="楷体" w:eastAsia="楷体" w:hAnsi="楷体" w:cs="宋体"/>
          <w:b/>
          <w:sz w:val="24"/>
        </w:rPr>
      </w:pPr>
      <w:r>
        <w:rPr>
          <w:rFonts w:ascii="楷体" w:eastAsia="楷体" w:hAnsi="楷体" w:cs="宋体" w:hint="eastAsia"/>
          <w:b/>
          <w:sz w:val="24"/>
        </w:rPr>
        <w:t>13</w:t>
      </w:r>
      <w:r w:rsidR="0017311A" w:rsidRPr="00173218">
        <w:rPr>
          <w:rFonts w:ascii="楷体" w:eastAsia="楷体" w:hAnsi="楷体" w:cs="宋体" w:hint="eastAsia"/>
          <w:b/>
          <w:sz w:val="24"/>
        </w:rPr>
        <w:t xml:space="preserve"> 包建华 —— 本学年兼职督导工作总结</w:t>
      </w:r>
    </w:p>
    <w:p w:rsidR="00B82720" w:rsidRDefault="00173218">
      <w:pPr>
        <w:jc w:val="both"/>
        <w:rPr>
          <w:rFonts w:ascii="宋体" w:hAnsi="宋体" w:cs="宋体"/>
          <w:b/>
          <w:sz w:val="24"/>
        </w:rPr>
      </w:pPr>
      <w:r>
        <w:rPr>
          <w:rFonts w:ascii="宋体" w:hAnsi="宋体" w:cs="宋体" w:hint="eastAsia"/>
          <w:b/>
          <w:sz w:val="24"/>
        </w:rPr>
        <w:t xml:space="preserve">　　</w:t>
      </w:r>
    </w:p>
    <w:p w:rsidR="00B82720" w:rsidRPr="00173218" w:rsidRDefault="0017311A">
      <w:pPr>
        <w:jc w:val="both"/>
        <w:rPr>
          <w:rFonts w:ascii="华文中宋" w:eastAsia="华文中宋" w:hAnsi="华文中宋"/>
          <w:b/>
          <w:sz w:val="28"/>
          <w:szCs w:val="28"/>
        </w:rPr>
      </w:pPr>
      <w:proofErr w:type="gramStart"/>
      <w:r w:rsidRPr="00173218">
        <w:rPr>
          <w:rFonts w:ascii="华文中宋" w:eastAsia="华文中宋" w:hAnsi="华文中宋" w:hint="eastAsia"/>
          <w:b/>
          <w:sz w:val="28"/>
          <w:szCs w:val="28"/>
        </w:rPr>
        <w:t>思政教育</w:t>
      </w:r>
      <w:proofErr w:type="gramEnd"/>
    </w:p>
    <w:p w:rsidR="00B82720" w:rsidRPr="00173218" w:rsidRDefault="00B56298" w:rsidP="00173218">
      <w:pPr>
        <w:spacing w:line="360" w:lineRule="exact"/>
        <w:jc w:val="both"/>
        <w:rPr>
          <w:rFonts w:ascii="楷体" w:eastAsia="楷体" w:hAnsi="楷体" w:cs="宋体"/>
          <w:b/>
          <w:sz w:val="24"/>
        </w:rPr>
      </w:pPr>
      <w:r>
        <w:rPr>
          <w:rFonts w:ascii="楷体" w:eastAsia="楷体" w:hAnsi="楷体" w:cs="宋体" w:hint="eastAsia"/>
          <w:b/>
          <w:sz w:val="24"/>
        </w:rPr>
        <w:t>14</w:t>
      </w:r>
      <w:r w:rsidR="0017311A" w:rsidRPr="00173218">
        <w:rPr>
          <w:rFonts w:ascii="楷体" w:eastAsia="楷体" w:hAnsi="楷体" w:cs="宋体" w:hint="eastAsia"/>
          <w:b/>
          <w:sz w:val="24"/>
        </w:rPr>
        <w:t xml:space="preserve"> 周要   —— 高校</w:t>
      </w:r>
      <w:proofErr w:type="gramStart"/>
      <w:r w:rsidR="0017311A" w:rsidRPr="00173218">
        <w:rPr>
          <w:rFonts w:ascii="楷体" w:eastAsia="楷体" w:hAnsi="楷体" w:cs="宋体" w:hint="eastAsia"/>
          <w:b/>
          <w:sz w:val="24"/>
        </w:rPr>
        <w:t>思政教育</w:t>
      </w:r>
      <w:proofErr w:type="gramEnd"/>
      <w:r w:rsidR="0017311A" w:rsidRPr="00173218">
        <w:rPr>
          <w:rFonts w:ascii="楷体" w:eastAsia="楷体" w:hAnsi="楷体" w:cs="宋体" w:hint="eastAsia"/>
          <w:b/>
          <w:sz w:val="24"/>
        </w:rPr>
        <w:t>与国学教育</w:t>
      </w:r>
      <w:r w:rsidR="00F41DC5">
        <w:rPr>
          <w:rFonts w:ascii="楷体" w:eastAsia="楷体" w:hAnsi="楷体" w:cs="宋体" w:hint="eastAsia"/>
          <w:b/>
          <w:sz w:val="24"/>
        </w:rPr>
        <w:t>的</w:t>
      </w:r>
      <w:r w:rsidR="0017311A" w:rsidRPr="00173218">
        <w:rPr>
          <w:rFonts w:ascii="楷体" w:eastAsia="楷体" w:hAnsi="楷体" w:cs="宋体" w:hint="eastAsia"/>
          <w:b/>
          <w:sz w:val="24"/>
        </w:rPr>
        <w:t>融合</w:t>
      </w:r>
    </w:p>
    <w:p w:rsidR="00B82720" w:rsidRPr="00173218" w:rsidRDefault="00B56298" w:rsidP="00173218">
      <w:pPr>
        <w:spacing w:line="360" w:lineRule="exact"/>
        <w:jc w:val="both"/>
        <w:rPr>
          <w:rFonts w:ascii="楷体" w:eastAsia="楷体" w:hAnsi="楷体" w:cs="宋体"/>
          <w:b/>
          <w:sz w:val="24"/>
        </w:rPr>
      </w:pPr>
      <w:r>
        <w:rPr>
          <w:rFonts w:ascii="楷体" w:eastAsia="楷体" w:hAnsi="楷体" w:cs="宋体" w:hint="eastAsia"/>
          <w:b/>
          <w:sz w:val="24"/>
        </w:rPr>
        <w:t>19</w:t>
      </w:r>
      <w:r w:rsidR="0017311A" w:rsidRPr="00173218">
        <w:rPr>
          <w:rFonts w:ascii="楷体" w:eastAsia="楷体" w:hAnsi="楷体" w:cs="宋体" w:hint="eastAsia"/>
          <w:b/>
          <w:sz w:val="24"/>
        </w:rPr>
        <w:t xml:space="preserve"> 张昆鹏 —— 高校入党积极份子端正入党动机途径探析 </w:t>
      </w:r>
    </w:p>
    <w:p w:rsidR="00B82720" w:rsidRPr="00173218" w:rsidRDefault="0017311A" w:rsidP="00173218">
      <w:pPr>
        <w:rPr>
          <w:rFonts w:ascii="宋体" w:hAnsi="宋体" w:cs="宋体"/>
          <w:b/>
          <w:sz w:val="24"/>
        </w:rPr>
      </w:pPr>
      <w:r w:rsidRPr="00173218">
        <w:rPr>
          <w:rFonts w:ascii="宋体" w:hAnsi="宋体" w:cs="宋体" w:hint="eastAsia"/>
          <w:b/>
          <w:sz w:val="24"/>
        </w:rPr>
        <w:t xml:space="preserve"> </w:t>
      </w:r>
    </w:p>
    <w:p w:rsidR="00B82720" w:rsidRPr="00173218" w:rsidRDefault="0017311A" w:rsidP="00173218">
      <w:pPr>
        <w:jc w:val="both"/>
        <w:rPr>
          <w:rFonts w:ascii="华文中宋" w:eastAsia="华文中宋" w:hAnsi="华文中宋"/>
          <w:b/>
          <w:sz w:val="28"/>
          <w:szCs w:val="28"/>
        </w:rPr>
      </w:pPr>
      <w:r w:rsidRPr="00173218">
        <w:rPr>
          <w:rFonts w:ascii="华文中宋" w:eastAsia="华文中宋" w:hAnsi="华文中宋" w:hint="eastAsia"/>
          <w:b/>
          <w:sz w:val="28"/>
          <w:szCs w:val="28"/>
        </w:rPr>
        <w:t>创新创业</w:t>
      </w:r>
    </w:p>
    <w:p w:rsidR="00B82720" w:rsidRPr="00173218" w:rsidRDefault="00B56298" w:rsidP="00173218">
      <w:pPr>
        <w:spacing w:line="360" w:lineRule="exact"/>
        <w:jc w:val="both"/>
        <w:rPr>
          <w:rFonts w:ascii="楷体" w:eastAsia="楷体" w:hAnsi="楷体" w:cs="宋体"/>
          <w:b/>
          <w:sz w:val="24"/>
        </w:rPr>
      </w:pPr>
      <w:r>
        <w:rPr>
          <w:rFonts w:ascii="楷体" w:eastAsia="楷体" w:hAnsi="楷体" w:cs="宋体" w:hint="eastAsia"/>
          <w:b/>
          <w:sz w:val="24"/>
        </w:rPr>
        <w:t>2</w:t>
      </w:r>
      <w:r w:rsidR="00F240FE">
        <w:rPr>
          <w:rFonts w:ascii="楷体" w:eastAsia="楷体" w:hAnsi="楷体" w:cs="宋体" w:hint="eastAsia"/>
          <w:b/>
          <w:sz w:val="24"/>
        </w:rPr>
        <w:t>3</w:t>
      </w:r>
      <w:r w:rsidR="0017311A" w:rsidRPr="00173218">
        <w:rPr>
          <w:rFonts w:ascii="楷体" w:eastAsia="楷体" w:hAnsi="楷体" w:cs="宋体" w:hint="eastAsia"/>
          <w:b/>
          <w:sz w:val="24"/>
        </w:rPr>
        <w:t xml:space="preserve"> </w:t>
      </w:r>
      <w:proofErr w:type="gramStart"/>
      <w:r w:rsidR="0017311A" w:rsidRPr="00173218">
        <w:rPr>
          <w:rFonts w:ascii="楷体" w:eastAsia="楷体" w:hAnsi="楷体" w:cs="宋体" w:hint="eastAsia"/>
          <w:b/>
          <w:sz w:val="24"/>
        </w:rPr>
        <w:t>阳敏</w:t>
      </w:r>
      <w:proofErr w:type="gramEnd"/>
      <w:r w:rsidR="0017311A" w:rsidRPr="00173218">
        <w:rPr>
          <w:rFonts w:ascii="楷体" w:eastAsia="楷体" w:hAnsi="楷体" w:cs="宋体" w:hint="eastAsia"/>
          <w:b/>
          <w:sz w:val="24"/>
        </w:rPr>
        <w:t xml:space="preserve">   —— 高校基层党建现状与创新研究</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26</w:t>
      </w:r>
      <w:r w:rsidR="0017311A" w:rsidRPr="00173218">
        <w:rPr>
          <w:rFonts w:ascii="楷体" w:eastAsia="楷体" w:hAnsi="楷体" w:cs="宋体" w:hint="eastAsia"/>
          <w:b/>
          <w:sz w:val="24"/>
        </w:rPr>
        <w:t xml:space="preserve"> </w:t>
      </w:r>
      <w:proofErr w:type="gramStart"/>
      <w:r w:rsidR="0017311A" w:rsidRPr="00173218">
        <w:rPr>
          <w:rFonts w:ascii="楷体" w:eastAsia="楷体" w:hAnsi="楷体" w:cs="宋体" w:hint="eastAsia"/>
          <w:b/>
          <w:sz w:val="24"/>
        </w:rPr>
        <w:t>赖艺其</w:t>
      </w:r>
      <w:proofErr w:type="gramEnd"/>
      <w:r w:rsidR="0017311A" w:rsidRPr="00173218">
        <w:rPr>
          <w:rFonts w:ascii="楷体" w:eastAsia="楷体" w:hAnsi="楷体" w:cs="宋体" w:hint="eastAsia"/>
          <w:b/>
          <w:sz w:val="24"/>
        </w:rPr>
        <w:t xml:space="preserve"> —— 紧跟十九大步伐  争做时代“弄潮儿”  </w:t>
      </w:r>
    </w:p>
    <w:p w:rsidR="00B82720" w:rsidRPr="00173218" w:rsidRDefault="00173218">
      <w:pPr>
        <w:rPr>
          <w:rFonts w:ascii="宋体" w:hAnsi="宋体" w:cs="宋体"/>
          <w:b/>
          <w:sz w:val="24"/>
        </w:rPr>
      </w:pPr>
      <w:r>
        <w:rPr>
          <w:rFonts w:ascii="宋体" w:hAnsi="宋体" w:cs="宋体" w:hint="eastAsia"/>
          <w:b/>
          <w:sz w:val="24"/>
        </w:rPr>
        <w:t xml:space="preserve">　</w:t>
      </w:r>
    </w:p>
    <w:p w:rsidR="00B82720" w:rsidRPr="00173218" w:rsidRDefault="0017311A" w:rsidP="00173218">
      <w:pPr>
        <w:jc w:val="both"/>
        <w:rPr>
          <w:rFonts w:ascii="华文中宋" w:eastAsia="华文中宋" w:hAnsi="华文中宋"/>
          <w:b/>
          <w:sz w:val="28"/>
          <w:szCs w:val="28"/>
        </w:rPr>
      </w:pPr>
      <w:r w:rsidRPr="00173218">
        <w:rPr>
          <w:rFonts w:ascii="华文中宋" w:eastAsia="华文中宋" w:hAnsi="华文中宋" w:hint="eastAsia"/>
          <w:b/>
          <w:sz w:val="28"/>
          <w:szCs w:val="28"/>
        </w:rPr>
        <w:t xml:space="preserve">大学生园地（国学篇） </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29</w:t>
      </w:r>
      <w:r w:rsidR="0017311A" w:rsidRPr="00173218">
        <w:rPr>
          <w:rFonts w:ascii="楷体" w:eastAsia="楷体" w:hAnsi="楷体" w:cs="宋体" w:hint="eastAsia"/>
          <w:b/>
          <w:sz w:val="24"/>
        </w:rPr>
        <w:t xml:space="preserve"> 方梦蝶 —— 初读《论语》有感</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30</w:t>
      </w:r>
      <w:r w:rsidR="00173218">
        <w:rPr>
          <w:rFonts w:ascii="楷体" w:eastAsia="楷体" w:hAnsi="楷体" w:cs="宋体" w:hint="eastAsia"/>
          <w:b/>
          <w:sz w:val="24"/>
        </w:rPr>
        <w:t xml:space="preserve"> </w:t>
      </w:r>
      <w:proofErr w:type="gramStart"/>
      <w:r w:rsidR="0017311A" w:rsidRPr="00173218">
        <w:rPr>
          <w:rFonts w:ascii="楷体" w:eastAsia="楷体" w:hAnsi="楷体" w:cs="宋体" w:hint="eastAsia"/>
          <w:b/>
          <w:sz w:val="24"/>
        </w:rPr>
        <w:t>沈然</w:t>
      </w:r>
      <w:proofErr w:type="gramEnd"/>
      <w:r>
        <w:rPr>
          <w:rFonts w:ascii="楷体" w:eastAsia="楷体" w:hAnsi="楷体" w:cs="宋体" w:hint="eastAsia"/>
          <w:b/>
          <w:sz w:val="24"/>
        </w:rPr>
        <w:t xml:space="preserve"> </w:t>
      </w:r>
      <w:r w:rsidR="0017311A" w:rsidRPr="00173218">
        <w:rPr>
          <w:rFonts w:ascii="楷体" w:eastAsia="楷体" w:hAnsi="楷体" w:cs="宋体" w:hint="eastAsia"/>
          <w:b/>
          <w:sz w:val="24"/>
        </w:rPr>
        <w:t>—— 《西游记》读后感</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3</w:t>
      </w:r>
      <w:r w:rsidR="0017311A" w:rsidRPr="00173218">
        <w:rPr>
          <w:rFonts w:ascii="楷体" w:eastAsia="楷体" w:hAnsi="楷体" w:cs="宋体" w:hint="eastAsia"/>
          <w:b/>
          <w:sz w:val="24"/>
        </w:rPr>
        <w:t>2 郑在希 ——</w:t>
      </w:r>
      <w:r w:rsidR="009D53E9">
        <w:rPr>
          <w:rFonts w:ascii="楷体" w:eastAsia="楷体" w:hAnsi="楷体" w:cs="宋体" w:hint="eastAsia"/>
          <w:b/>
          <w:sz w:val="24"/>
        </w:rPr>
        <w:t xml:space="preserve"> </w:t>
      </w:r>
      <w:r w:rsidR="0017311A" w:rsidRPr="00173218">
        <w:rPr>
          <w:rFonts w:ascii="楷体" w:eastAsia="楷体" w:hAnsi="楷体" w:cs="宋体" w:hint="eastAsia"/>
          <w:b/>
          <w:sz w:val="24"/>
        </w:rPr>
        <w:t>《汉书·苏武传》读后感</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3</w:t>
      </w:r>
      <w:r w:rsidR="0017311A" w:rsidRPr="00173218">
        <w:rPr>
          <w:rFonts w:ascii="楷体" w:eastAsia="楷体" w:hAnsi="楷体" w:cs="宋体" w:hint="eastAsia"/>
          <w:b/>
          <w:sz w:val="24"/>
        </w:rPr>
        <w:t xml:space="preserve">3 </w:t>
      </w:r>
      <w:proofErr w:type="gramStart"/>
      <w:r w:rsidR="0017311A" w:rsidRPr="00173218">
        <w:rPr>
          <w:rFonts w:ascii="楷体" w:eastAsia="楷体" w:hAnsi="楷体" w:cs="宋体" w:hint="eastAsia"/>
          <w:b/>
          <w:sz w:val="24"/>
        </w:rPr>
        <w:t>卢</w:t>
      </w:r>
      <w:proofErr w:type="gramEnd"/>
      <w:r w:rsidR="0017311A" w:rsidRPr="00173218">
        <w:rPr>
          <w:rFonts w:ascii="楷体" w:eastAsia="楷体" w:hAnsi="楷体" w:cs="宋体" w:hint="eastAsia"/>
          <w:b/>
          <w:sz w:val="24"/>
        </w:rPr>
        <w:t>光强 ——</w:t>
      </w:r>
      <w:r w:rsidR="009D53E9">
        <w:rPr>
          <w:rFonts w:ascii="楷体" w:eastAsia="楷体" w:hAnsi="楷体" w:cs="宋体" w:hint="eastAsia"/>
          <w:b/>
          <w:sz w:val="24"/>
        </w:rPr>
        <w:t xml:space="preserve"> </w:t>
      </w:r>
      <w:r w:rsidR="0017311A" w:rsidRPr="00173218">
        <w:rPr>
          <w:rFonts w:ascii="楷体" w:eastAsia="楷体" w:hAnsi="楷体" w:cs="宋体" w:hint="eastAsia"/>
          <w:b/>
          <w:sz w:val="24"/>
        </w:rPr>
        <w:t>《聊斋志异》读后感</w:t>
      </w:r>
    </w:p>
    <w:p w:rsidR="00B82720" w:rsidRPr="00173218" w:rsidRDefault="00F240FE" w:rsidP="00173218">
      <w:pPr>
        <w:spacing w:line="360" w:lineRule="exact"/>
        <w:jc w:val="both"/>
        <w:rPr>
          <w:rFonts w:ascii="楷体" w:eastAsia="楷体" w:hAnsi="楷体" w:cs="宋体"/>
          <w:b/>
          <w:sz w:val="24"/>
        </w:rPr>
      </w:pPr>
      <w:r>
        <w:rPr>
          <w:rFonts w:ascii="楷体" w:eastAsia="楷体" w:hAnsi="楷体" w:cs="宋体" w:hint="eastAsia"/>
          <w:b/>
          <w:sz w:val="24"/>
        </w:rPr>
        <w:t>35</w:t>
      </w:r>
      <w:r w:rsidR="00173218">
        <w:rPr>
          <w:rFonts w:ascii="楷体" w:eastAsia="楷体" w:hAnsi="楷体" w:cs="宋体" w:hint="eastAsia"/>
          <w:b/>
          <w:sz w:val="24"/>
        </w:rPr>
        <w:t xml:space="preserve"> </w:t>
      </w:r>
      <w:r w:rsidR="0017311A" w:rsidRPr="00173218">
        <w:rPr>
          <w:rFonts w:ascii="楷体" w:eastAsia="楷体" w:hAnsi="楷体" w:cs="宋体" w:hint="eastAsia"/>
          <w:b/>
          <w:sz w:val="24"/>
        </w:rPr>
        <w:t>曾慧</w:t>
      </w:r>
      <w:r>
        <w:rPr>
          <w:rFonts w:ascii="楷体" w:eastAsia="楷体" w:hAnsi="楷体" w:cs="宋体" w:hint="eastAsia"/>
          <w:b/>
          <w:sz w:val="24"/>
        </w:rPr>
        <w:t xml:space="preserve"> </w:t>
      </w:r>
      <w:r w:rsidR="0017311A" w:rsidRPr="00173218">
        <w:rPr>
          <w:rFonts w:ascii="楷体" w:eastAsia="楷体" w:hAnsi="楷体" w:cs="宋体" w:hint="eastAsia"/>
          <w:b/>
          <w:sz w:val="24"/>
        </w:rPr>
        <w:t>——</w:t>
      </w:r>
      <w:r w:rsidR="009D53E9">
        <w:rPr>
          <w:rFonts w:ascii="楷体" w:eastAsia="楷体" w:hAnsi="楷体" w:cs="宋体" w:hint="eastAsia"/>
          <w:b/>
          <w:sz w:val="24"/>
        </w:rPr>
        <w:t xml:space="preserve"> </w:t>
      </w:r>
      <w:r w:rsidR="0017311A" w:rsidRPr="00173218">
        <w:rPr>
          <w:rFonts w:ascii="楷体" w:eastAsia="楷体" w:hAnsi="楷体" w:cs="宋体" w:hint="eastAsia"/>
          <w:b/>
          <w:sz w:val="24"/>
        </w:rPr>
        <w:t>《水浒传》读后感</w:t>
      </w:r>
    </w:p>
    <w:p w:rsidR="00B82720" w:rsidRDefault="0017311A">
      <w:pPr>
        <w:rPr>
          <w:b/>
          <w:szCs w:val="21"/>
        </w:rPr>
      </w:pPr>
      <w:r>
        <w:rPr>
          <w:rFonts w:hint="eastAsia"/>
          <w:b/>
          <w:sz w:val="24"/>
        </w:rPr>
        <w:t xml:space="preserve"> </w:t>
      </w:r>
      <w:r>
        <w:rPr>
          <w:rFonts w:hint="eastAsia"/>
          <w:b/>
          <w:szCs w:val="21"/>
        </w:rPr>
        <w:t xml:space="preserve">     </w:t>
      </w:r>
    </w:p>
    <w:p w:rsidR="00B82720" w:rsidRPr="00173218" w:rsidRDefault="00CB7854" w:rsidP="00173218">
      <w:pPr>
        <w:jc w:val="both"/>
        <w:rPr>
          <w:rFonts w:ascii="华文中宋" w:eastAsia="华文中宋" w:hAnsi="华文中宋"/>
          <w:b/>
          <w:sz w:val="28"/>
          <w:szCs w:val="28"/>
        </w:rPr>
      </w:pPr>
      <w:bookmarkStart w:id="0" w:name="_Toc425169969"/>
      <w:r>
        <w:rPr>
          <w:rFonts w:ascii="华文中宋" w:eastAsia="华文中宋" w:hAnsi="华文中宋" w:hint="eastAsia"/>
          <w:b/>
          <w:sz w:val="28"/>
          <w:szCs w:val="28"/>
        </w:rPr>
        <w:t>审核评估</w:t>
      </w:r>
    </w:p>
    <w:p w:rsidR="00B82720" w:rsidRPr="00173218" w:rsidRDefault="004C0164" w:rsidP="00173218">
      <w:pPr>
        <w:spacing w:line="360" w:lineRule="exact"/>
        <w:jc w:val="both"/>
        <w:rPr>
          <w:rFonts w:ascii="楷体" w:eastAsia="楷体" w:hAnsi="楷体" w:cs="宋体"/>
          <w:b/>
          <w:sz w:val="24"/>
        </w:rPr>
      </w:pPr>
      <w:r>
        <w:rPr>
          <w:rFonts w:ascii="楷体" w:eastAsia="楷体" w:hAnsi="楷体" w:cs="宋体" w:hint="eastAsia"/>
          <w:b/>
          <w:sz w:val="24"/>
        </w:rPr>
        <w:t>37</w:t>
      </w:r>
      <w:r w:rsidR="0017311A" w:rsidRPr="00173218">
        <w:rPr>
          <w:rFonts w:ascii="楷体" w:eastAsia="楷体" w:hAnsi="楷体" w:cs="宋体" w:hint="eastAsia"/>
          <w:b/>
          <w:sz w:val="24"/>
        </w:rPr>
        <w:t xml:space="preserve">  我校迎来教育部本科教学工作审核评估专家组进校</w:t>
      </w:r>
      <w:r w:rsidR="00BC348C">
        <w:rPr>
          <w:rFonts w:ascii="楷体" w:eastAsia="楷体" w:hAnsi="楷体" w:cs="宋体" w:hint="eastAsia"/>
          <w:b/>
          <w:sz w:val="24"/>
        </w:rPr>
        <w:t>考察</w:t>
      </w:r>
      <w:r w:rsidR="0017311A" w:rsidRPr="00173218">
        <w:rPr>
          <w:rFonts w:ascii="楷体" w:eastAsia="楷体" w:hAnsi="楷体" w:cs="宋体" w:hint="eastAsia"/>
          <w:b/>
          <w:sz w:val="24"/>
        </w:rPr>
        <w:t>评估</w:t>
      </w:r>
    </w:p>
    <w:p w:rsidR="00B82720" w:rsidRPr="00173218" w:rsidRDefault="004C0164" w:rsidP="00173218">
      <w:pPr>
        <w:spacing w:line="360" w:lineRule="exact"/>
        <w:jc w:val="both"/>
        <w:rPr>
          <w:rFonts w:ascii="楷体" w:eastAsia="楷体" w:hAnsi="楷体" w:cs="宋体"/>
          <w:b/>
          <w:sz w:val="24"/>
        </w:rPr>
      </w:pPr>
      <w:r>
        <w:rPr>
          <w:rFonts w:ascii="楷体" w:eastAsia="楷体" w:hAnsi="楷体" w:cs="宋体" w:hint="eastAsia"/>
          <w:b/>
          <w:sz w:val="24"/>
        </w:rPr>
        <w:t>40</w:t>
      </w:r>
      <w:r w:rsidR="0017311A" w:rsidRPr="00173218">
        <w:rPr>
          <w:rFonts w:ascii="楷体" w:eastAsia="楷体" w:hAnsi="楷体" w:cs="宋体" w:hint="eastAsia"/>
          <w:b/>
          <w:sz w:val="24"/>
        </w:rPr>
        <w:t xml:space="preserve">  教育部本科教学工作审核评估专家组向我校反馈</w:t>
      </w:r>
      <w:r w:rsidR="00BC348C">
        <w:rPr>
          <w:rFonts w:ascii="楷体" w:eastAsia="楷体" w:hAnsi="楷体" w:cs="宋体" w:hint="eastAsia"/>
          <w:b/>
          <w:sz w:val="24"/>
        </w:rPr>
        <w:t>考察</w:t>
      </w:r>
      <w:bookmarkStart w:id="1" w:name="_GoBack"/>
      <w:bookmarkEnd w:id="1"/>
      <w:r w:rsidR="0017311A" w:rsidRPr="00173218">
        <w:rPr>
          <w:rFonts w:ascii="楷体" w:eastAsia="楷体" w:hAnsi="楷体" w:cs="宋体" w:hint="eastAsia"/>
          <w:b/>
          <w:sz w:val="24"/>
        </w:rPr>
        <w:t xml:space="preserve">意见  </w:t>
      </w:r>
    </w:p>
    <w:p w:rsidR="00B82720" w:rsidRDefault="0017311A">
      <w:pPr>
        <w:ind w:left="420"/>
        <w:jc w:val="center"/>
        <w:rPr>
          <w:b/>
          <w:sz w:val="30"/>
          <w:szCs w:val="30"/>
        </w:rPr>
      </w:pPr>
      <w:r>
        <w:rPr>
          <w:rFonts w:hint="eastAsia"/>
          <w:b/>
          <w:sz w:val="30"/>
          <w:szCs w:val="30"/>
        </w:rPr>
        <w:t xml:space="preserve"> </w:t>
      </w:r>
    </w:p>
    <w:p w:rsidR="00173218" w:rsidRDefault="00173218">
      <w:pPr>
        <w:ind w:left="420"/>
        <w:jc w:val="center"/>
        <w:rPr>
          <w:b/>
          <w:sz w:val="30"/>
          <w:szCs w:val="30"/>
        </w:rPr>
      </w:pPr>
    </w:p>
    <w:p w:rsidR="00173218" w:rsidRDefault="00173218">
      <w:pPr>
        <w:ind w:left="420"/>
        <w:jc w:val="center"/>
        <w:rPr>
          <w:b/>
          <w:sz w:val="30"/>
          <w:szCs w:val="30"/>
        </w:rPr>
      </w:pPr>
    </w:p>
    <w:p w:rsidR="009D53E9" w:rsidRDefault="009D53E9">
      <w:pPr>
        <w:ind w:left="420"/>
        <w:jc w:val="center"/>
        <w:rPr>
          <w:b/>
          <w:sz w:val="30"/>
          <w:szCs w:val="30"/>
        </w:rPr>
        <w:sectPr w:rsidR="009D53E9" w:rsidSect="00BC60C8">
          <w:pgSz w:w="11906" w:h="16838"/>
          <w:pgMar w:top="1134" w:right="1134" w:bottom="1134" w:left="1134" w:header="851" w:footer="992" w:gutter="0"/>
          <w:cols w:space="425"/>
          <w:titlePg/>
          <w:docGrid w:type="lines" w:linePitch="312"/>
        </w:sectPr>
      </w:pPr>
    </w:p>
    <w:p w:rsidR="00B82720" w:rsidRPr="008937F1" w:rsidRDefault="004E6410">
      <w:pPr>
        <w:rPr>
          <w:rFonts w:ascii="华文中宋" w:eastAsia="华文中宋" w:hAnsi="华文中宋"/>
          <w:b/>
          <w:sz w:val="30"/>
          <w:szCs w:val="30"/>
        </w:rPr>
      </w:pPr>
      <w:r>
        <w:rPr>
          <w:rFonts w:ascii="华文中宋" w:eastAsia="华文中宋" w:hAnsi="华文中宋" w:hint="eastAsia"/>
          <w:b/>
          <w:sz w:val="30"/>
          <w:szCs w:val="30"/>
        </w:rPr>
        <w:lastRenderedPageBreak/>
        <w:t>【</w:t>
      </w:r>
      <w:r w:rsidR="0017311A" w:rsidRPr="008937F1">
        <w:rPr>
          <w:rFonts w:ascii="华文中宋" w:eastAsia="华文中宋" w:hAnsi="华文中宋" w:hint="eastAsia"/>
          <w:b/>
          <w:sz w:val="30"/>
          <w:szCs w:val="30"/>
        </w:rPr>
        <w:t>教改亮点</w:t>
      </w:r>
      <w:r>
        <w:rPr>
          <w:rFonts w:ascii="华文中宋" w:eastAsia="华文中宋" w:hAnsi="华文中宋" w:hint="eastAsia"/>
          <w:b/>
          <w:sz w:val="30"/>
          <w:szCs w:val="30"/>
        </w:rPr>
        <w:t>】</w:t>
      </w:r>
    </w:p>
    <w:p w:rsidR="00B82720" w:rsidRPr="008937F1" w:rsidRDefault="0017311A" w:rsidP="00C72FDF">
      <w:pPr>
        <w:spacing w:beforeLines="50" w:before="156"/>
        <w:ind w:firstLineChars="500" w:firstLine="1606"/>
        <w:rPr>
          <w:rFonts w:ascii="宋体" w:hAnsi="宋体"/>
          <w:b/>
          <w:sz w:val="32"/>
          <w:szCs w:val="32"/>
        </w:rPr>
      </w:pPr>
      <w:r w:rsidRPr="008937F1">
        <w:rPr>
          <w:rFonts w:ascii="宋体" w:hAnsi="宋体" w:cs="黑体" w:hint="eastAsia"/>
          <w:b/>
          <w:sz w:val="32"/>
          <w:szCs w:val="32"/>
        </w:rPr>
        <w:t>财会类专业本科毕业论文定位与质量监管</w:t>
      </w:r>
    </w:p>
    <w:p w:rsidR="00B82720" w:rsidRPr="00245F21" w:rsidRDefault="0017311A">
      <w:pPr>
        <w:spacing w:line="360" w:lineRule="auto"/>
        <w:ind w:firstLineChars="150" w:firstLine="360"/>
        <w:rPr>
          <w:rFonts w:ascii="宋体" w:hAnsi="宋体" w:cs="宋体"/>
          <w:b/>
          <w:sz w:val="24"/>
        </w:rPr>
      </w:pPr>
      <w:r>
        <w:rPr>
          <w:rFonts w:ascii="宋体" w:hAnsi="宋体" w:cs="宋体"/>
          <w:sz w:val="24"/>
        </w:rPr>
        <w:t xml:space="preserve">                  </w:t>
      </w:r>
      <w:r>
        <w:rPr>
          <w:rFonts w:ascii="宋体" w:hAnsi="宋体" w:cs="宋体" w:hint="eastAsia"/>
          <w:sz w:val="24"/>
        </w:rPr>
        <w:t xml:space="preserve">                                  </w:t>
      </w:r>
      <w:r w:rsidRPr="00245F21">
        <w:rPr>
          <w:rFonts w:ascii="宋体" w:hAnsi="宋体" w:cs="宋体" w:hint="eastAsia"/>
          <w:sz w:val="24"/>
        </w:rPr>
        <w:t xml:space="preserve"> ——</w:t>
      </w:r>
      <w:r w:rsidRPr="00245F21">
        <w:rPr>
          <w:rFonts w:ascii="宋体" w:hAnsi="宋体" w:cs="宋体" w:hint="eastAsia"/>
          <w:b/>
          <w:sz w:val="24"/>
        </w:rPr>
        <w:t>会计学系 吴立扬</w:t>
      </w:r>
    </w:p>
    <w:p w:rsidR="00B82720" w:rsidRPr="00245F21" w:rsidRDefault="0017311A">
      <w:pPr>
        <w:spacing w:line="360" w:lineRule="auto"/>
        <w:ind w:firstLineChars="200" w:firstLine="480"/>
        <w:rPr>
          <w:rFonts w:ascii="宋体" w:hAnsi="宋体" w:cs="?? Arial Verdana"/>
          <w:sz w:val="24"/>
        </w:rPr>
      </w:pPr>
      <w:r w:rsidRPr="00245F21">
        <w:rPr>
          <w:rStyle w:val="biaoti041"/>
          <w:rFonts w:ascii="宋体" w:hAnsi="宋体" w:cs="宋体" w:hint="eastAsia"/>
          <w:b w:val="0"/>
          <w:bCs w:val="0"/>
          <w:color w:val="000000"/>
          <w:sz w:val="24"/>
          <w:szCs w:val="24"/>
        </w:rPr>
        <w:t>毕业论文是财会类专业本科学生的重要实践教学环节，《中华人民共和国学位条例暂行实施办法》规定：</w:t>
      </w:r>
      <w:r w:rsidRPr="00245F21">
        <w:rPr>
          <w:rFonts w:ascii="宋体" w:hAnsi="宋体" w:cs="宋体" w:hint="eastAsia"/>
          <w:sz w:val="24"/>
        </w:rPr>
        <w:t>高等学校本科学生完成教学计划的各项要求，经审核准予毕业，其课程学习和毕业论文的成绩，表明确已较好地掌握本门学科的基础理论、专门知识和基本技能，并且有从事科学研究工作或担负专门技术工作的初步能力的，授予学士学位。</w:t>
      </w:r>
    </w:p>
    <w:p w:rsidR="00B82720" w:rsidRPr="00245F21" w:rsidRDefault="0017311A">
      <w:pPr>
        <w:spacing w:line="360" w:lineRule="auto"/>
        <w:ind w:firstLineChars="200" w:firstLine="480"/>
        <w:rPr>
          <w:rFonts w:ascii="宋体" w:hAnsi="宋体"/>
          <w:color w:val="FF0000"/>
          <w:sz w:val="24"/>
        </w:rPr>
      </w:pPr>
      <w:r w:rsidRPr="00245F21">
        <w:rPr>
          <w:rFonts w:ascii="宋体" w:hAnsi="宋体" w:cs="宋体" w:hint="eastAsia"/>
          <w:sz w:val="24"/>
        </w:rPr>
        <w:t>教育部颁布的</w:t>
      </w:r>
      <w:r w:rsidRPr="00245F21">
        <w:rPr>
          <w:rFonts w:ascii="宋体" w:hAnsi="宋体" w:cs="宋体" w:hint="eastAsia"/>
          <w:color w:val="000000"/>
          <w:sz w:val="24"/>
        </w:rPr>
        <w:t>《全面提高高等教育质量的若干意见》第</w:t>
      </w:r>
      <w:r w:rsidRPr="00245F21">
        <w:rPr>
          <w:rFonts w:ascii="宋体" w:hAnsi="宋体"/>
          <w:color w:val="000000"/>
          <w:sz w:val="24"/>
        </w:rPr>
        <w:t>8</w:t>
      </w:r>
      <w:r w:rsidRPr="00245F21">
        <w:rPr>
          <w:rFonts w:ascii="宋体" w:hAnsi="宋体" w:cs="宋体" w:hint="eastAsia"/>
          <w:color w:val="000000"/>
          <w:sz w:val="24"/>
        </w:rPr>
        <w:t>条明确指出，要</w:t>
      </w:r>
      <w:r w:rsidRPr="00245F21">
        <w:rPr>
          <w:rFonts w:ascii="宋体" w:hAnsi="宋体" w:cs="宋体" w:hint="eastAsia"/>
          <w:color w:val="000000"/>
          <w:kern w:val="0"/>
          <w:sz w:val="24"/>
        </w:rPr>
        <w:t>强化实践育人环节。结合专业特点和人才培养要求，分类制订实践教学标准。增加实践教学比重，确保各类专业实践教学必要的学分（学时），加强实践教学管理，提高毕业论文质量。因此，可以这样说，本科生写作毕业论文不仅是必须的，而且要加强管理，提高质量。</w:t>
      </w:r>
    </w:p>
    <w:p w:rsidR="00B82720" w:rsidRPr="00245F21" w:rsidRDefault="0017311A" w:rsidP="00245F21">
      <w:pPr>
        <w:spacing w:line="360" w:lineRule="auto"/>
        <w:ind w:firstLineChars="200" w:firstLine="482"/>
        <w:rPr>
          <w:rFonts w:ascii="宋体" w:hAnsi="宋体"/>
          <w:b/>
          <w:bCs/>
          <w:sz w:val="24"/>
        </w:rPr>
      </w:pPr>
      <w:r w:rsidRPr="00245F21">
        <w:rPr>
          <w:rFonts w:ascii="宋体" w:hAnsi="宋体" w:hint="eastAsia"/>
          <w:b/>
          <w:bCs/>
          <w:sz w:val="24"/>
        </w:rPr>
        <w:t>1.</w:t>
      </w:r>
      <w:r w:rsidRPr="00245F21">
        <w:rPr>
          <w:rFonts w:ascii="宋体" w:hAnsi="宋体" w:cs="宋体"/>
          <w:b/>
          <w:bCs/>
          <w:sz w:val="24"/>
        </w:rPr>
        <w:t xml:space="preserve"> </w:t>
      </w:r>
      <w:r w:rsidRPr="00245F21">
        <w:rPr>
          <w:rFonts w:ascii="宋体" w:hAnsi="宋体" w:cs="宋体" w:hint="eastAsia"/>
          <w:b/>
          <w:bCs/>
          <w:sz w:val="24"/>
        </w:rPr>
        <w:t>财会类专业毕业论文存在的问题</w:t>
      </w:r>
    </w:p>
    <w:p w:rsidR="00B82720" w:rsidRPr="00245F21" w:rsidRDefault="0017311A">
      <w:pPr>
        <w:spacing w:line="360" w:lineRule="auto"/>
        <w:ind w:firstLineChars="200" w:firstLine="480"/>
        <w:rPr>
          <w:rStyle w:val="biaoti041"/>
          <w:rFonts w:ascii="宋体" w:hAnsi="宋体" w:cs="?? Arial Verdana"/>
          <w:b w:val="0"/>
          <w:bCs w:val="0"/>
          <w:color w:val="000000"/>
          <w:sz w:val="24"/>
          <w:szCs w:val="24"/>
        </w:rPr>
      </w:pPr>
      <w:r w:rsidRPr="00245F21">
        <w:rPr>
          <w:rFonts w:ascii="宋体" w:hAnsi="宋体" w:cs="?? Arial Verdana" w:hint="eastAsia"/>
          <w:sz w:val="24"/>
        </w:rPr>
        <w:t>前些年</w:t>
      </w:r>
      <w:r w:rsidRPr="00245F21">
        <w:rPr>
          <w:rFonts w:ascii="宋体" w:hAnsi="宋体" w:cs="宋体" w:hint="eastAsia"/>
          <w:sz w:val="24"/>
        </w:rPr>
        <w:t>，教务处颁发的“本科毕业论文工作条例”，明确了毕业论文的基本教学目标，提出了毕业论文指导与撰写的各阶段的具体内容及要求，统一了毕业论文的规范。在毕业论文指导过程中，我系坚持执行“条例”，</w:t>
      </w:r>
      <w:r w:rsidRPr="00245F21">
        <w:rPr>
          <w:rStyle w:val="biaoti041"/>
          <w:rFonts w:ascii="宋体" w:hAnsi="宋体" w:cs="宋体" w:hint="eastAsia"/>
          <w:b w:val="0"/>
          <w:bCs w:val="0"/>
          <w:color w:val="000000"/>
          <w:sz w:val="24"/>
          <w:szCs w:val="24"/>
        </w:rPr>
        <w:t>财会类专业本科学生的毕业论文质量逐步得到了提升。但仍然存在一些明显的问题：</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1</w:t>
      </w:r>
      <w:r w:rsidRPr="00245F21">
        <w:rPr>
          <w:rFonts w:ascii="宋体" w:hAnsi="宋体" w:cs="宋体" w:hint="eastAsia"/>
          <w:color w:val="000000"/>
          <w:sz w:val="24"/>
        </w:rPr>
        <w:t>）</w:t>
      </w:r>
      <w:bookmarkStart w:id="2" w:name="OLE_LINK9"/>
      <w:r w:rsidRPr="00245F21">
        <w:rPr>
          <w:rFonts w:ascii="宋体" w:hAnsi="宋体" w:cs="宋体" w:hint="eastAsia"/>
          <w:color w:val="000000"/>
          <w:sz w:val="24"/>
        </w:rPr>
        <w:t>少数论文</w:t>
      </w:r>
      <w:bookmarkEnd w:id="2"/>
      <w:r w:rsidRPr="00245F21">
        <w:rPr>
          <w:rFonts w:ascii="宋体" w:hAnsi="宋体" w:cs="宋体" w:hint="eastAsia"/>
          <w:color w:val="000000"/>
          <w:kern w:val="0"/>
          <w:sz w:val="24"/>
        </w:rPr>
        <w:t>选题质量偏低</w:t>
      </w:r>
    </w:p>
    <w:p w:rsidR="00B82720" w:rsidRPr="00245F21" w:rsidRDefault="0017311A">
      <w:pPr>
        <w:spacing w:line="360" w:lineRule="auto"/>
        <w:ind w:firstLineChars="200" w:firstLine="480"/>
        <w:rPr>
          <w:rFonts w:ascii="宋体" w:hAnsi="宋体"/>
          <w:color w:val="000000"/>
          <w:kern w:val="0"/>
          <w:sz w:val="24"/>
        </w:rPr>
      </w:pPr>
      <w:r w:rsidRPr="00245F21">
        <w:rPr>
          <w:rFonts w:ascii="宋体" w:hAnsi="宋体" w:cs="宋体" w:hint="eastAsia"/>
          <w:color w:val="000000"/>
          <w:sz w:val="24"/>
        </w:rPr>
        <w:t>少数论文</w:t>
      </w:r>
      <w:r w:rsidRPr="00245F21">
        <w:rPr>
          <w:rFonts w:ascii="宋体" w:hAnsi="宋体" w:cs="宋体" w:hint="eastAsia"/>
          <w:color w:val="000000"/>
          <w:kern w:val="0"/>
          <w:sz w:val="24"/>
        </w:rPr>
        <w:t>选题大而空，针对性不强。如</w:t>
      </w:r>
      <w:r w:rsidRPr="00245F21">
        <w:rPr>
          <w:rFonts w:ascii="宋体" w:hAnsi="宋体" w:cs="宋体"/>
          <w:color w:val="000000"/>
          <w:kern w:val="0"/>
          <w:sz w:val="24"/>
        </w:rPr>
        <w:t xml:space="preserve"> </w:t>
      </w:r>
      <w:r w:rsidRPr="00245F21">
        <w:rPr>
          <w:rFonts w:ascii="宋体" w:hAnsi="宋体" w:cs="宋体" w:hint="eastAsia"/>
          <w:color w:val="000000"/>
          <w:kern w:val="0"/>
          <w:sz w:val="24"/>
        </w:rPr>
        <w:t>“我国上市公司资本结构研究”“对所得税会计的研究”、“人民币升值背景下中小外贸企业的应对方法”等，题目过于宽泛，学生不知从何下手。</w:t>
      </w:r>
    </w:p>
    <w:p w:rsidR="00B82720" w:rsidRPr="00245F21" w:rsidRDefault="0017311A">
      <w:pPr>
        <w:spacing w:line="360" w:lineRule="auto"/>
        <w:ind w:firstLineChars="200" w:firstLine="480"/>
        <w:rPr>
          <w:rFonts w:ascii="宋体" w:hAnsi="宋体"/>
          <w:color w:val="000000"/>
          <w:kern w:val="0"/>
          <w:sz w:val="24"/>
        </w:rPr>
      </w:pPr>
      <w:r w:rsidRPr="00245F21">
        <w:rPr>
          <w:rFonts w:ascii="宋体" w:hAnsi="宋体" w:cs="宋体" w:hint="eastAsia"/>
          <w:color w:val="000000"/>
          <w:kern w:val="0"/>
          <w:sz w:val="24"/>
        </w:rPr>
        <w:t>有些选题过于集中。选题时只求容易写，什么资料好找，并有现成的文章，就选什么题目。如“浅议我国中小企业融资”、“我国中小企业融资方式的探讨”、“中小企业融资困境与对策”等等。</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2</w:t>
      </w:r>
      <w:r w:rsidRPr="00245F21">
        <w:rPr>
          <w:rFonts w:ascii="宋体" w:hAnsi="宋体" w:cs="宋体" w:hint="eastAsia"/>
          <w:color w:val="000000"/>
          <w:sz w:val="24"/>
        </w:rPr>
        <w:t>）部分</w:t>
      </w:r>
      <w:r w:rsidRPr="00245F21">
        <w:rPr>
          <w:rFonts w:ascii="宋体" w:hAnsi="宋体" w:cs="宋体" w:hint="eastAsia"/>
          <w:color w:val="000000"/>
          <w:kern w:val="0"/>
          <w:sz w:val="24"/>
        </w:rPr>
        <w:t>论文撰写质量不高</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部分</w:t>
      </w:r>
      <w:r w:rsidRPr="00245F21">
        <w:rPr>
          <w:rFonts w:ascii="宋体" w:hAnsi="宋体" w:cs="宋体" w:hint="eastAsia"/>
          <w:color w:val="000000"/>
          <w:kern w:val="0"/>
          <w:sz w:val="24"/>
        </w:rPr>
        <w:t>论文缺乏逻辑结构，论证无说服力。如</w:t>
      </w:r>
      <w:bookmarkStart w:id="3" w:name="OLE_LINK1"/>
      <w:r w:rsidRPr="00245F21">
        <w:rPr>
          <w:rFonts w:ascii="宋体" w:hAnsi="宋体" w:cs="宋体" w:hint="eastAsia"/>
          <w:color w:val="000000"/>
          <w:kern w:val="0"/>
          <w:sz w:val="24"/>
        </w:rPr>
        <w:t>“</w:t>
      </w:r>
      <w:r w:rsidRPr="00245F21">
        <w:rPr>
          <w:rFonts w:ascii="宋体" w:hAnsi="宋体" w:cs="宋体" w:hint="eastAsia"/>
          <w:color w:val="000000"/>
          <w:sz w:val="24"/>
        </w:rPr>
        <w:t>认识错误与舞弊的表现形式”一文，标题就不符合毕业论文的要求，不知其要研究什么问题？论文主要写了两方面的问题：一是会计错误；二是会计舞弊。整篇论文，感受不到提出问题、分析问题和解决问题的逻辑结构；更不见充分的论证。</w:t>
      </w:r>
    </w:p>
    <w:bookmarkEnd w:id="3"/>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3</w:t>
      </w:r>
      <w:r w:rsidRPr="00245F21">
        <w:rPr>
          <w:rFonts w:ascii="宋体" w:hAnsi="宋体" w:cs="宋体" w:hint="eastAsia"/>
          <w:color w:val="000000"/>
          <w:sz w:val="24"/>
        </w:rPr>
        <w:t>）部分</w:t>
      </w:r>
      <w:r w:rsidRPr="00245F21">
        <w:rPr>
          <w:rFonts w:ascii="宋体" w:hAnsi="宋体" w:cs="宋体" w:hint="eastAsia"/>
          <w:color w:val="000000"/>
          <w:kern w:val="0"/>
          <w:sz w:val="24"/>
        </w:rPr>
        <w:t>论文撰写格式不规范</w:t>
      </w:r>
    </w:p>
    <w:p w:rsidR="00B82720" w:rsidRPr="00245F21" w:rsidRDefault="0017311A">
      <w:pPr>
        <w:autoSpaceDE w:val="0"/>
        <w:autoSpaceDN w:val="0"/>
        <w:adjustRightInd w:val="0"/>
        <w:spacing w:line="360" w:lineRule="auto"/>
        <w:ind w:firstLineChars="200" w:firstLine="480"/>
        <w:rPr>
          <w:rFonts w:ascii="宋体" w:hAnsi="宋体"/>
          <w:color w:val="000000"/>
          <w:kern w:val="0"/>
          <w:sz w:val="24"/>
        </w:rPr>
      </w:pPr>
      <w:r w:rsidRPr="00245F21">
        <w:rPr>
          <w:rFonts w:ascii="宋体" w:hAnsi="宋体" w:cs="宋体" w:hint="eastAsia"/>
          <w:color w:val="000000"/>
          <w:kern w:val="0"/>
          <w:sz w:val="24"/>
        </w:rPr>
        <w:lastRenderedPageBreak/>
        <w:t>有些论文从构成要素到格式，都与论文的基本规范格式不符。如摘要里看不到与论文正文相关的内容（即“摘要”不是论文的要点），全是宽泛的背景介绍；英文摘要错误较多；参考文献标注不合规范等等。</w:t>
      </w:r>
      <w:r w:rsidRPr="00245F21">
        <w:rPr>
          <w:rFonts w:ascii="宋体" w:hAnsi="宋体" w:cs="宋体"/>
          <w:color w:val="000000"/>
          <w:kern w:val="0"/>
          <w:sz w:val="24"/>
        </w:rPr>
        <w:t xml:space="preserve"> </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4</w:t>
      </w:r>
      <w:r w:rsidRPr="00245F21">
        <w:rPr>
          <w:rFonts w:ascii="宋体" w:hAnsi="宋体" w:cs="宋体" w:hint="eastAsia"/>
          <w:color w:val="000000"/>
          <w:sz w:val="24"/>
        </w:rPr>
        <w:t>）毕业</w:t>
      </w:r>
      <w:r w:rsidRPr="00245F21">
        <w:rPr>
          <w:rFonts w:ascii="宋体" w:hAnsi="宋体" w:cs="宋体" w:hint="eastAsia"/>
          <w:color w:val="000000"/>
          <w:kern w:val="0"/>
          <w:sz w:val="24"/>
        </w:rPr>
        <w:t>论文缺乏质量监管</w:t>
      </w:r>
    </w:p>
    <w:p w:rsidR="00B82720" w:rsidRPr="00245F21" w:rsidRDefault="0017311A">
      <w:pPr>
        <w:autoSpaceDE w:val="0"/>
        <w:autoSpaceDN w:val="0"/>
        <w:adjustRightInd w:val="0"/>
        <w:spacing w:line="360" w:lineRule="auto"/>
        <w:ind w:firstLineChars="200" w:firstLine="480"/>
        <w:rPr>
          <w:rFonts w:ascii="宋体" w:hAnsi="宋体"/>
          <w:color w:val="000000"/>
          <w:kern w:val="0"/>
          <w:sz w:val="24"/>
        </w:rPr>
      </w:pPr>
      <w:r w:rsidRPr="00245F21">
        <w:rPr>
          <w:rFonts w:ascii="宋体" w:hAnsi="宋体" w:cs="宋体" w:hint="eastAsia"/>
          <w:color w:val="000000"/>
          <w:kern w:val="0"/>
          <w:sz w:val="24"/>
        </w:rPr>
        <w:t>毕业论文指导与撰写，缺乏有效的质量监管。正是这一环节的缺失，导致了毕业论文各种问题的发生。</w:t>
      </w:r>
    </w:p>
    <w:p w:rsidR="00B82720" w:rsidRPr="00245F21" w:rsidRDefault="0017311A">
      <w:pPr>
        <w:autoSpaceDE w:val="0"/>
        <w:autoSpaceDN w:val="0"/>
        <w:adjustRightInd w:val="0"/>
        <w:spacing w:line="360" w:lineRule="auto"/>
        <w:ind w:firstLineChars="200" w:firstLine="480"/>
        <w:rPr>
          <w:rFonts w:ascii="宋体" w:hAnsi="宋体"/>
          <w:color w:val="000000"/>
          <w:kern w:val="0"/>
          <w:sz w:val="24"/>
        </w:rPr>
      </w:pPr>
      <w:r w:rsidRPr="00245F21">
        <w:rPr>
          <w:rFonts w:ascii="宋体" w:hAnsi="宋体" w:cs="宋体" w:hint="eastAsia"/>
          <w:color w:val="000000"/>
          <w:kern w:val="0"/>
          <w:sz w:val="24"/>
        </w:rPr>
        <w:t>上述问题具有一定的代表性，亟待研究解决。</w:t>
      </w:r>
      <w:r w:rsidRPr="00245F21">
        <w:rPr>
          <w:rFonts w:ascii="宋体" w:hAnsi="宋体" w:cs="宋体"/>
          <w:color w:val="000000"/>
          <w:kern w:val="0"/>
          <w:sz w:val="24"/>
        </w:rPr>
        <w:t xml:space="preserve"> </w:t>
      </w:r>
    </w:p>
    <w:p w:rsidR="00B82720" w:rsidRPr="00245F21" w:rsidRDefault="0017311A" w:rsidP="00245F21">
      <w:pPr>
        <w:autoSpaceDE w:val="0"/>
        <w:autoSpaceDN w:val="0"/>
        <w:adjustRightInd w:val="0"/>
        <w:spacing w:line="360" w:lineRule="auto"/>
        <w:ind w:firstLineChars="200" w:firstLine="482"/>
        <w:rPr>
          <w:rFonts w:ascii="宋体" w:hAnsi="宋体"/>
          <w:b/>
          <w:color w:val="000000"/>
          <w:kern w:val="0"/>
          <w:sz w:val="24"/>
        </w:rPr>
      </w:pPr>
      <w:r w:rsidRPr="00245F21">
        <w:rPr>
          <w:rFonts w:ascii="宋体" w:hAnsi="宋体" w:cs="黑体" w:hint="eastAsia"/>
          <w:b/>
          <w:color w:val="000000"/>
          <w:kern w:val="0"/>
          <w:sz w:val="24"/>
        </w:rPr>
        <w:t>2.</w:t>
      </w:r>
      <w:r w:rsidRPr="00245F21">
        <w:rPr>
          <w:rFonts w:ascii="宋体" w:hAnsi="宋体" w:cs="黑体"/>
          <w:b/>
          <w:color w:val="000000"/>
          <w:kern w:val="0"/>
          <w:sz w:val="24"/>
        </w:rPr>
        <w:t xml:space="preserve"> </w:t>
      </w:r>
      <w:r w:rsidRPr="00245F21">
        <w:rPr>
          <w:rFonts w:ascii="宋体" w:hAnsi="宋体" w:cs="黑体" w:hint="eastAsia"/>
          <w:b/>
          <w:color w:val="000000"/>
          <w:kern w:val="0"/>
          <w:sz w:val="24"/>
        </w:rPr>
        <w:t>财会类专业</w:t>
      </w:r>
      <w:r w:rsidRPr="00245F21">
        <w:rPr>
          <w:rFonts w:ascii="宋体" w:hAnsi="宋体" w:cs="黑体" w:hint="eastAsia"/>
          <w:b/>
          <w:color w:val="000000"/>
          <w:sz w:val="24"/>
        </w:rPr>
        <w:t>毕业论文存在问题的原因分析</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分析存在的问题，主要有以下几个原因：</w:t>
      </w:r>
    </w:p>
    <w:p w:rsidR="00B82720" w:rsidRPr="00245F21" w:rsidRDefault="0017311A">
      <w:pPr>
        <w:spacing w:line="360" w:lineRule="auto"/>
        <w:ind w:firstLineChars="200" w:firstLine="480"/>
        <w:rPr>
          <w:rStyle w:val="biaoti041"/>
          <w:rFonts w:ascii="宋体" w:hAnsi="宋体" w:cs="?? Arial Verdana"/>
          <w:b w:val="0"/>
          <w:bCs w:val="0"/>
          <w:color w:val="000000"/>
          <w:sz w:val="24"/>
          <w:szCs w:val="24"/>
        </w:rPr>
      </w:pPr>
      <w:r w:rsidRPr="00245F21">
        <w:rPr>
          <w:rStyle w:val="biaoti041"/>
          <w:rFonts w:ascii="宋体" w:hAnsi="宋体" w:cs="宋体" w:hint="eastAsia"/>
          <w:b w:val="0"/>
          <w:bCs w:val="0"/>
          <w:color w:val="000000"/>
          <w:sz w:val="24"/>
          <w:szCs w:val="24"/>
        </w:rPr>
        <w:t>（</w:t>
      </w:r>
      <w:r w:rsidRPr="00245F21">
        <w:rPr>
          <w:rFonts w:ascii="宋体" w:hAnsi="宋体" w:cs="宋体"/>
          <w:color w:val="000000"/>
          <w:sz w:val="24"/>
        </w:rPr>
        <w:t>1</w:t>
      </w:r>
      <w:r w:rsidRPr="00245F21">
        <w:rPr>
          <w:rStyle w:val="biaoti041"/>
          <w:rFonts w:ascii="宋体" w:hAnsi="宋体" w:cs="宋体" w:hint="eastAsia"/>
          <w:b w:val="0"/>
          <w:bCs w:val="0"/>
          <w:color w:val="000000"/>
          <w:sz w:val="24"/>
          <w:szCs w:val="24"/>
        </w:rPr>
        <w:t>）毕业论文定位不明确</w:t>
      </w:r>
    </w:p>
    <w:p w:rsidR="00B82720" w:rsidRPr="00245F21" w:rsidRDefault="0017311A">
      <w:pPr>
        <w:spacing w:line="360" w:lineRule="auto"/>
        <w:ind w:firstLineChars="200" w:firstLine="480"/>
        <w:rPr>
          <w:rStyle w:val="biaoti041"/>
          <w:rFonts w:ascii="宋体" w:hAnsi="宋体" w:cs="?? Arial Verdana"/>
          <w:b w:val="0"/>
          <w:bCs w:val="0"/>
          <w:color w:val="000000"/>
          <w:sz w:val="24"/>
          <w:szCs w:val="24"/>
        </w:rPr>
      </w:pPr>
      <w:r w:rsidRPr="00245F21">
        <w:rPr>
          <w:rStyle w:val="biaoti041"/>
          <w:rFonts w:ascii="宋体" w:hAnsi="宋体" w:cs="宋体" w:hint="eastAsia"/>
          <w:b w:val="0"/>
          <w:bCs w:val="0"/>
          <w:color w:val="000000"/>
          <w:sz w:val="24"/>
          <w:szCs w:val="24"/>
        </w:rPr>
        <w:t>我系财会类专业有会计学、财务管理以及</w:t>
      </w:r>
      <w:proofErr w:type="gramStart"/>
      <w:r w:rsidRPr="00245F21">
        <w:rPr>
          <w:rStyle w:val="biaoti041"/>
          <w:rFonts w:ascii="宋体" w:hAnsi="宋体" w:cs="宋体" w:hint="eastAsia"/>
          <w:b w:val="0"/>
          <w:bCs w:val="0"/>
          <w:color w:val="000000"/>
          <w:sz w:val="24"/>
          <w:szCs w:val="24"/>
        </w:rPr>
        <w:t>审计学</w:t>
      </w:r>
      <w:proofErr w:type="gramEnd"/>
      <w:r w:rsidRPr="00245F21">
        <w:rPr>
          <w:rStyle w:val="biaoti041"/>
          <w:rFonts w:ascii="宋体" w:hAnsi="宋体" w:cs="宋体" w:hint="eastAsia"/>
          <w:b w:val="0"/>
          <w:bCs w:val="0"/>
          <w:color w:val="000000"/>
          <w:sz w:val="24"/>
          <w:szCs w:val="24"/>
        </w:rPr>
        <w:t>专业，均属于应用型本科专业，但学生的毕业论文究竟怎么选题，是结合专业以理论为主，还是应用为主？是在专业范围内泛泛选题，还是结合具体问题来探讨？……，毕业论文选题的定位一直不明确。</w:t>
      </w:r>
      <w:r w:rsidRPr="00245F21">
        <w:rPr>
          <w:rFonts w:ascii="宋体" w:hAnsi="宋体" w:cs="宋体" w:hint="eastAsia"/>
          <w:color w:val="000000"/>
          <w:sz w:val="24"/>
        </w:rPr>
        <w:t>没有规范要求，导致随意选题，造成选题质量不高。</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2</w:t>
      </w:r>
      <w:r w:rsidRPr="00245F21">
        <w:rPr>
          <w:rFonts w:ascii="宋体" w:hAnsi="宋体" w:cs="宋体" w:hint="eastAsia"/>
          <w:color w:val="000000"/>
          <w:sz w:val="24"/>
        </w:rPr>
        <w:t>）部分老师业务水平有待提高。一些具体环节，如毕业论文的逻辑结构、充分论证等，有的老师不知道怎样指导。有些老师刚刚走上教师工作岗位，对于毕业论文的选题及指导，不是很清楚；有些老师，虽然教龄不短，但由于毕业论文指导一直没有规范的严格要求，其毕业论文指导能力有待提高。</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s="宋体"/>
          <w:color w:val="000000"/>
          <w:sz w:val="24"/>
        </w:rPr>
        <w:t>3</w:t>
      </w:r>
      <w:r w:rsidRPr="00245F21">
        <w:rPr>
          <w:rFonts w:ascii="宋体" w:hAnsi="宋体" w:cs="宋体" w:hint="eastAsia"/>
          <w:color w:val="000000"/>
          <w:sz w:val="24"/>
        </w:rPr>
        <w:t>）指导老师缺乏责任心，毕业论文指导不认真。在毕业论文指导过程中，有的老师缺乏责任心，没有认真指导。如选题、课题报告及毕业论文的撰写，没有进行严格认真地指导；另外，对于学生毕业论文题目、内容提要和关键词的英译，以及参考文献规范标注等，有些老师不仅没有对学生提出要求，而且也没有检查。</w:t>
      </w:r>
    </w:p>
    <w:p w:rsidR="00B82720" w:rsidRPr="00245F21" w:rsidRDefault="0017311A">
      <w:pPr>
        <w:spacing w:line="360" w:lineRule="auto"/>
        <w:ind w:firstLineChars="150" w:firstLine="360"/>
        <w:rPr>
          <w:rFonts w:ascii="宋体" w:hAnsi="宋体"/>
          <w:color w:val="000000"/>
          <w:sz w:val="24"/>
        </w:rPr>
      </w:pPr>
      <w:r w:rsidRPr="00245F21">
        <w:rPr>
          <w:rFonts w:ascii="宋体" w:hAnsi="宋体" w:cs="宋体"/>
          <w:color w:val="000000"/>
          <w:sz w:val="24"/>
        </w:rPr>
        <w:t xml:space="preserve"> </w:t>
      </w:r>
      <w:r w:rsidRPr="00245F21">
        <w:rPr>
          <w:rFonts w:ascii="宋体" w:hAnsi="宋体" w:cs="宋体" w:hint="eastAsia"/>
          <w:color w:val="000000"/>
          <w:sz w:val="24"/>
        </w:rPr>
        <w:t>（</w:t>
      </w:r>
      <w:r w:rsidRPr="00245F21">
        <w:rPr>
          <w:rFonts w:ascii="宋体" w:hAnsi="宋体" w:cs="宋体"/>
          <w:color w:val="000000"/>
          <w:sz w:val="24"/>
        </w:rPr>
        <w:t>4</w:t>
      </w:r>
      <w:r w:rsidRPr="00245F21">
        <w:rPr>
          <w:rFonts w:ascii="宋体" w:hAnsi="宋体" w:cs="宋体" w:hint="eastAsia"/>
          <w:color w:val="000000"/>
          <w:sz w:val="24"/>
        </w:rPr>
        <w:t>）毕业论文质量责任不明，无考核。由于一直没有对指导老师提出毕业论文的质量要求，对毕业论文完成的质量没有考核，更谈不上质量监管，无论毕业论文指导得好与差，结果一个样，没有进行严格考核，区分优劣，这就是通常所说的大锅饭。</w:t>
      </w:r>
      <w:r w:rsidRPr="00245F21">
        <w:rPr>
          <w:rFonts w:ascii="宋体" w:hAnsi="宋体" w:cs="宋体"/>
          <w:color w:val="000000"/>
          <w:sz w:val="24"/>
        </w:rPr>
        <w:t xml:space="preserve"> </w:t>
      </w:r>
    </w:p>
    <w:p w:rsidR="00B82720" w:rsidRPr="00245F21" w:rsidRDefault="0017311A" w:rsidP="00245F21">
      <w:pPr>
        <w:autoSpaceDE w:val="0"/>
        <w:autoSpaceDN w:val="0"/>
        <w:adjustRightInd w:val="0"/>
        <w:spacing w:line="360" w:lineRule="auto"/>
        <w:ind w:firstLineChars="200" w:firstLine="482"/>
        <w:rPr>
          <w:rFonts w:ascii="宋体" w:hAnsi="宋体"/>
          <w:b/>
          <w:color w:val="000000"/>
          <w:kern w:val="0"/>
          <w:sz w:val="24"/>
        </w:rPr>
      </w:pPr>
      <w:r w:rsidRPr="00245F21">
        <w:rPr>
          <w:rFonts w:ascii="宋体" w:hAnsi="宋体" w:hint="eastAsia"/>
          <w:b/>
          <w:color w:val="000000"/>
          <w:sz w:val="24"/>
        </w:rPr>
        <w:t>3.</w:t>
      </w:r>
      <w:r w:rsidRPr="00245F21">
        <w:rPr>
          <w:rFonts w:ascii="宋体" w:hAnsi="宋体"/>
          <w:b/>
          <w:color w:val="000000"/>
          <w:sz w:val="24"/>
        </w:rPr>
        <w:t xml:space="preserve"> </w:t>
      </w:r>
      <w:r w:rsidRPr="00245F21">
        <w:rPr>
          <w:rFonts w:ascii="宋体" w:hAnsi="宋体" w:cs="黑体" w:hint="eastAsia"/>
          <w:b/>
          <w:color w:val="000000"/>
          <w:sz w:val="24"/>
        </w:rPr>
        <w:t>财会类专业本科</w:t>
      </w:r>
      <w:r w:rsidRPr="00245F21">
        <w:rPr>
          <w:rFonts w:ascii="宋体" w:hAnsi="宋体" w:cs="黑体" w:hint="eastAsia"/>
          <w:b/>
          <w:color w:val="000000"/>
          <w:kern w:val="0"/>
          <w:sz w:val="24"/>
        </w:rPr>
        <w:t>毕业论文定位</w:t>
      </w:r>
    </w:p>
    <w:p w:rsidR="00B82720" w:rsidRPr="00245F21" w:rsidRDefault="0017311A">
      <w:pPr>
        <w:autoSpaceDE w:val="0"/>
        <w:autoSpaceDN w:val="0"/>
        <w:adjustRightInd w:val="0"/>
        <w:spacing w:line="360" w:lineRule="auto"/>
        <w:ind w:firstLineChars="200" w:firstLine="480"/>
        <w:rPr>
          <w:rFonts w:ascii="宋体" w:hAnsi="宋体" w:cs="宋体"/>
          <w:color w:val="000000"/>
          <w:kern w:val="0"/>
          <w:sz w:val="24"/>
        </w:rPr>
      </w:pPr>
      <w:r w:rsidRPr="00245F21">
        <w:rPr>
          <w:rFonts w:ascii="宋体" w:hAnsi="宋体" w:cs="宋体" w:hint="eastAsia"/>
          <w:color w:val="000000"/>
          <w:kern w:val="0"/>
          <w:sz w:val="24"/>
        </w:rPr>
        <w:t>针对存在的问题，我系进行了具体研究，明确了</w:t>
      </w:r>
      <w:r w:rsidRPr="00245F21">
        <w:rPr>
          <w:rFonts w:ascii="宋体" w:hAnsi="宋体" w:cs="宋体" w:hint="eastAsia"/>
          <w:color w:val="000000"/>
          <w:sz w:val="24"/>
        </w:rPr>
        <w:t>财会类专业本科</w:t>
      </w:r>
      <w:r w:rsidRPr="00245F21">
        <w:rPr>
          <w:rFonts w:ascii="宋体" w:hAnsi="宋体" w:cs="宋体" w:hint="eastAsia"/>
          <w:color w:val="000000"/>
          <w:kern w:val="0"/>
          <w:sz w:val="24"/>
        </w:rPr>
        <w:t>毕业论文定位。</w:t>
      </w:r>
    </w:p>
    <w:p w:rsidR="00B82720" w:rsidRPr="00245F21" w:rsidRDefault="0017311A">
      <w:pPr>
        <w:autoSpaceDE w:val="0"/>
        <w:autoSpaceDN w:val="0"/>
        <w:adjustRightInd w:val="0"/>
        <w:spacing w:line="360" w:lineRule="auto"/>
        <w:ind w:firstLineChars="200" w:firstLine="480"/>
        <w:rPr>
          <w:rFonts w:ascii="宋体" w:hAnsi="宋体" w:cs="宋体"/>
          <w:color w:val="000000"/>
          <w:kern w:val="0"/>
          <w:sz w:val="24"/>
        </w:rPr>
      </w:pPr>
      <w:r w:rsidRPr="00245F21">
        <w:rPr>
          <w:rFonts w:ascii="宋体" w:hAnsi="宋体" w:cs="宋体" w:hint="eastAsia"/>
          <w:color w:val="000000"/>
          <w:kern w:val="0"/>
          <w:sz w:val="24"/>
        </w:rPr>
        <w:t>首先，调研学习。通过查阅大量相关文献，了解了应用型本科院校毕业论文的基本情况，并专门实地调研了黑龙江大学、黑龙江东方学院、上海立信会计学院、上海建桥学院、上海</w:t>
      </w:r>
      <w:r w:rsidRPr="00245F21">
        <w:rPr>
          <w:rFonts w:ascii="宋体" w:hAnsi="宋体" w:cs="宋体" w:hint="eastAsia"/>
          <w:color w:val="000000"/>
          <w:sz w:val="24"/>
        </w:rPr>
        <w:t>杉达学院、南京审计学院、南京财经大学、浙江树人学院和宁波大红</w:t>
      </w:r>
      <w:proofErr w:type="gramStart"/>
      <w:r w:rsidRPr="00245F21">
        <w:rPr>
          <w:rFonts w:ascii="宋体" w:hAnsi="宋体" w:cs="宋体" w:hint="eastAsia"/>
          <w:color w:val="000000"/>
          <w:sz w:val="24"/>
        </w:rPr>
        <w:t>鹰</w:t>
      </w:r>
      <w:proofErr w:type="gramEnd"/>
      <w:r w:rsidRPr="00245F21">
        <w:rPr>
          <w:rFonts w:ascii="宋体" w:hAnsi="宋体" w:cs="宋体" w:hint="eastAsia"/>
          <w:color w:val="000000"/>
          <w:sz w:val="24"/>
        </w:rPr>
        <w:t>学院，还有广东白云</w:t>
      </w:r>
      <w:r w:rsidRPr="00245F21">
        <w:rPr>
          <w:rFonts w:ascii="宋体" w:hAnsi="宋体" w:cs="宋体" w:hint="eastAsia"/>
          <w:color w:val="000000"/>
          <w:sz w:val="24"/>
        </w:rPr>
        <w:lastRenderedPageBreak/>
        <w:t>学院等高等院校，学习了兄弟院校关于本科生毕业论文定位与撰写的相关经验，受到相应的启发。</w:t>
      </w:r>
    </w:p>
    <w:p w:rsidR="00B82720" w:rsidRPr="00245F21" w:rsidRDefault="0017311A">
      <w:pPr>
        <w:pStyle w:val="Default"/>
        <w:spacing w:line="360" w:lineRule="auto"/>
        <w:ind w:firstLineChars="200" w:firstLine="480"/>
        <w:rPr>
          <w:rFonts w:hAnsi="宋体" w:cs="Times New Roman"/>
        </w:rPr>
      </w:pPr>
      <w:r w:rsidRPr="00245F21">
        <w:rPr>
          <w:rFonts w:hAnsi="宋体" w:hint="eastAsia"/>
        </w:rPr>
        <w:t>其次，明确培养目标的要求。学校关于培养什么人的要求是，围绕应用型人才培养的总目标，结合学校确定的具有国际视野的外向型、创新创业型人才培养特色，将总目标与人才培养特色落实到每个专业建设上，贯穿于每个专业的“培养方案”中。</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我系财会类专业的培养目标，是</w:t>
      </w:r>
      <w:r w:rsidRPr="00245F21">
        <w:rPr>
          <w:rFonts w:ascii="宋体" w:hAnsi="宋体" w:hint="eastAsia"/>
          <w:color w:val="000000"/>
          <w:sz w:val="24"/>
        </w:rPr>
        <w:t>培养适应我国经济建设需要，面向广东地方经济发展，掌握管理学、经济学、法学理论知识及现代会计、财务管理、</w:t>
      </w:r>
      <w:proofErr w:type="gramStart"/>
      <w:r w:rsidRPr="00245F21">
        <w:rPr>
          <w:rFonts w:ascii="宋体" w:hAnsi="宋体" w:hint="eastAsia"/>
          <w:color w:val="000000"/>
          <w:sz w:val="24"/>
        </w:rPr>
        <w:t>审计学</w:t>
      </w:r>
      <w:proofErr w:type="gramEnd"/>
      <w:r w:rsidRPr="00245F21">
        <w:rPr>
          <w:rFonts w:ascii="宋体" w:hAnsi="宋体" w:hint="eastAsia"/>
          <w:color w:val="000000"/>
          <w:sz w:val="24"/>
        </w:rPr>
        <w:t>的基本理论、专业知识和操作技能，能够在企业、行政事业单位及会计师事务所从事会计核算、财务管理、审计实务等工作， 德、智、体、美全面发展，具有创新精神的应用型高级专门人才。</w:t>
      </w:r>
      <w:r w:rsidRPr="00245F21">
        <w:rPr>
          <w:rFonts w:ascii="宋体" w:hAnsi="宋体" w:cs="宋体" w:hint="eastAsia"/>
          <w:color w:val="000000"/>
          <w:sz w:val="24"/>
        </w:rPr>
        <w:t>这样财会类专业本科毕业论文定位就有了依据。</w:t>
      </w:r>
    </w:p>
    <w:p w:rsidR="00B82720" w:rsidRPr="00245F21" w:rsidRDefault="0017311A">
      <w:pPr>
        <w:autoSpaceDE w:val="0"/>
        <w:autoSpaceDN w:val="0"/>
        <w:adjustRightInd w:val="0"/>
        <w:spacing w:line="360" w:lineRule="auto"/>
        <w:ind w:firstLineChars="200" w:firstLine="480"/>
        <w:rPr>
          <w:rFonts w:ascii="宋体" w:hAnsi="宋体" w:cs="宋体"/>
          <w:color w:val="000000"/>
          <w:sz w:val="24"/>
        </w:rPr>
      </w:pPr>
      <w:r w:rsidRPr="00245F21">
        <w:rPr>
          <w:rFonts w:ascii="宋体" w:hAnsi="宋体" w:cs="宋体" w:hint="eastAsia"/>
          <w:color w:val="000000"/>
          <w:kern w:val="0"/>
          <w:sz w:val="24"/>
        </w:rPr>
        <w:t>第三，</w:t>
      </w:r>
      <w:r w:rsidRPr="00245F21">
        <w:rPr>
          <w:rFonts w:ascii="宋体" w:hAnsi="宋体" w:cs="宋体" w:hint="eastAsia"/>
          <w:color w:val="000000"/>
          <w:sz w:val="24"/>
        </w:rPr>
        <w:t>毕业论文</w:t>
      </w:r>
      <w:r w:rsidRPr="00245F21">
        <w:rPr>
          <w:rFonts w:ascii="宋体" w:hAnsi="宋体" w:cs="宋体" w:hint="eastAsia"/>
          <w:color w:val="000000"/>
          <w:kern w:val="0"/>
          <w:sz w:val="24"/>
        </w:rPr>
        <w:t>定位</w:t>
      </w:r>
      <w:r w:rsidRPr="00245F21">
        <w:rPr>
          <w:rFonts w:ascii="宋体" w:hAnsi="宋体" w:cs="宋体" w:hint="eastAsia"/>
          <w:color w:val="000000"/>
          <w:sz w:val="24"/>
        </w:rPr>
        <w:t>。</w:t>
      </w:r>
      <w:r w:rsidRPr="00245F21">
        <w:rPr>
          <w:rFonts w:ascii="宋体" w:hAnsi="宋体" w:cs="宋体" w:hint="eastAsia"/>
          <w:color w:val="000000"/>
          <w:kern w:val="0"/>
          <w:sz w:val="24"/>
        </w:rPr>
        <w:t>毕业论文的选</w:t>
      </w:r>
      <w:r w:rsidRPr="00245F21">
        <w:rPr>
          <w:rFonts w:ascii="宋体" w:hAnsi="宋体" w:cs="宋体" w:hint="eastAsia"/>
          <w:color w:val="000000"/>
          <w:sz w:val="24"/>
        </w:rPr>
        <w:t>题，</w:t>
      </w:r>
      <w:r w:rsidRPr="00245F21">
        <w:rPr>
          <w:rFonts w:ascii="宋体" w:hAnsi="宋体" w:cs="宋体" w:hint="eastAsia"/>
          <w:color w:val="000000"/>
          <w:kern w:val="0"/>
          <w:sz w:val="24"/>
        </w:rPr>
        <w:t>与财会类专业相关，主要为应用型论文。毕业论文</w:t>
      </w:r>
      <w:r w:rsidRPr="00245F21">
        <w:rPr>
          <w:rFonts w:ascii="宋体" w:hAnsi="宋体" w:cs="宋体" w:hint="eastAsia"/>
          <w:color w:val="000000"/>
          <w:sz w:val="24"/>
        </w:rPr>
        <w:t>一般应结合企事业等各类单位或项目的实际，应用学生所学的专业知识，具体探讨怎样解决与专业相关的实际问题。</w:t>
      </w:r>
    </w:p>
    <w:p w:rsidR="00B82720" w:rsidRPr="00245F21" w:rsidRDefault="0017311A">
      <w:pPr>
        <w:autoSpaceDE w:val="0"/>
        <w:autoSpaceDN w:val="0"/>
        <w:adjustRightInd w:val="0"/>
        <w:spacing w:line="360" w:lineRule="auto"/>
        <w:ind w:firstLineChars="200" w:firstLine="480"/>
        <w:rPr>
          <w:rFonts w:ascii="宋体" w:hAnsi="宋体"/>
          <w:color w:val="000000"/>
          <w:sz w:val="24"/>
        </w:rPr>
      </w:pPr>
      <w:r w:rsidRPr="00245F21">
        <w:rPr>
          <w:rFonts w:ascii="宋体" w:hAnsi="宋体" w:cs="宋体" w:hint="eastAsia"/>
          <w:color w:val="000000"/>
          <w:sz w:val="24"/>
        </w:rPr>
        <w:t>近几年来，我系毕业论文的选题，既有学生实习单位的选题，也有与专业问题相关的学生科研大</w:t>
      </w:r>
      <w:proofErr w:type="gramStart"/>
      <w:r w:rsidRPr="00245F21">
        <w:rPr>
          <w:rFonts w:ascii="宋体" w:hAnsi="宋体" w:cs="宋体" w:hint="eastAsia"/>
          <w:color w:val="000000"/>
          <w:sz w:val="24"/>
        </w:rPr>
        <w:t>创项目</w:t>
      </w:r>
      <w:proofErr w:type="gramEnd"/>
      <w:r w:rsidRPr="00245F21">
        <w:rPr>
          <w:rFonts w:ascii="宋体" w:hAnsi="宋体" w:cs="宋体" w:hint="eastAsia"/>
          <w:color w:val="000000"/>
          <w:sz w:val="24"/>
        </w:rPr>
        <w:t>选题，质量得到了明显提高。</w:t>
      </w:r>
    </w:p>
    <w:p w:rsidR="00B82720" w:rsidRPr="00245F21" w:rsidRDefault="0017311A" w:rsidP="00245F21">
      <w:pPr>
        <w:spacing w:line="360" w:lineRule="auto"/>
        <w:ind w:firstLineChars="200" w:firstLine="482"/>
        <w:rPr>
          <w:rFonts w:ascii="宋体" w:hAnsi="宋体"/>
          <w:b/>
          <w:bCs/>
          <w:color w:val="000000"/>
          <w:sz w:val="24"/>
        </w:rPr>
      </w:pPr>
      <w:r w:rsidRPr="00245F21">
        <w:rPr>
          <w:rFonts w:ascii="宋体" w:hAnsi="宋体" w:hint="eastAsia"/>
          <w:b/>
          <w:color w:val="000000"/>
          <w:sz w:val="24"/>
        </w:rPr>
        <w:t>4.</w:t>
      </w:r>
      <w:r w:rsidRPr="00245F21">
        <w:rPr>
          <w:rFonts w:ascii="宋体" w:hAnsi="宋体"/>
          <w:b/>
          <w:color w:val="000000"/>
          <w:sz w:val="24"/>
        </w:rPr>
        <w:t xml:space="preserve"> </w:t>
      </w:r>
      <w:r w:rsidRPr="00245F21">
        <w:rPr>
          <w:rFonts w:ascii="宋体" w:hAnsi="宋体" w:cs="黑体" w:hint="eastAsia"/>
          <w:b/>
          <w:color w:val="000000"/>
          <w:sz w:val="24"/>
        </w:rPr>
        <w:t>财会类专业本科</w:t>
      </w:r>
      <w:r w:rsidRPr="00245F21">
        <w:rPr>
          <w:rFonts w:ascii="宋体" w:hAnsi="宋体" w:cs="宋体" w:hint="eastAsia"/>
          <w:b/>
          <w:bCs/>
          <w:color w:val="000000"/>
          <w:sz w:val="24"/>
        </w:rPr>
        <w:t>毕业论文质量监管</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w:t>
      </w:r>
      <w:r w:rsidRPr="00245F21">
        <w:rPr>
          <w:rFonts w:ascii="宋体" w:hAnsi="宋体"/>
          <w:color w:val="000000"/>
          <w:sz w:val="24"/>
        </w:rPr>
        <w:t>1</w:t>
      </w:r>
      <w:r w:rsidRPr="00245F21">
        <w:rPr>
          <w:rFonts w:ascii="宋体" w:hAnsi="宋体" w:cs="宋体" w:hint="eastAsia"/>
          <w:color w:val="000000"/>
          <w:sz w:val="24"/>
        </w:rPr>
        <w:t>）毕业论文指导组织</w:t>
      </w:r>
    </w:p>
    <w:p w:rsidR="00B82720" w:rsidRPr="00245F21" w:rsidRDefault="0017311A">
      <w:pPr>
        <w:spacing w:line="360" w:lineRule="auto"/>
        <w:rPr>
          <w:rFonts w:ascii="宋体" w:hAnsi="宋体"/>
          <w:color w:val="000000"/>
          <w:sz w:val="24"/>
        </w:rPr>
      </w:pPr>
      <w:r w:rsidRPr="00245F21">
        <w:rPr>
          <w:rFonts w:ascii="宋体" w:hAnsi="宋体"/>
          <w:color w:val="000000"/>
          <w:sz w:val="24"/>
        </w:rPr>
        <w:t xml:space="preserve">    </w:t>
      </w:r>
      <w:r w:rsidRPr="00245F21">
        <w:rPr>
          <w:rFonts w:ascii="宋体" w:hAnsi="宋体" w:hint="eastAsia"/>
          <w:color w:val="000000"/>
          <w:sz w:val="24"/>
        </w:rPr>
        <w:t>每届</w:t>
      </w:r>
      <w:r w:rsidRPr="00245F21">
        <w:rPr>
          <w:rFonts w:ascii="宋体" w:hAnsi="宋体" w:cs="宋体" w:hint="eastAsia"/>
          <w:color w:val="000000"/>
          <w:sz w:val="24"/>
        </w:rPr>
        <w:t>毕业论文任务布置时，都要进行全系师生动员，并根据学校</w:t>
      </w:r>
      <w:r w:rsidRPr="00245F21">
        <w:rPr>
          <w:rFonts w:ascii="宋体" w:hAnsi="宋体" w:hint="eastAsia"/>
          <w:color w:val="000000"/>
          <w:sz w:val="24"/>
        </w:rPr>
        <w:t>的</w:t>
      </w:r>
      <w:r w:rsidRPr="00245F21">
        <w:rPr>
          <w:rFonts w:ascii="宋体" w:hAnsi="宋体" w:cs="宋体" w:hint="eastAsia"/>
          <w:color w:val="000000"/>
          <w:sz w:val="24"/>
        </w:rPr>
        <w:t>毕业论文指南毕业论文提出基本要求。</w:t>
      </w:r>
    </w:p>
    <w:p w:rsidR="00B82720" w:rsidRPr="00245F21" w:rsidRDefault="0017311A">
      <w:pPr>
        <w:spacing w:line="360" w:lineRule="auto"/>
        <w:rPr>
          <w:rFonts w:ascii="宋体" w:hAnsi="宋体"/>
          <w:color w:val="000000"/>
          <w:sz w:val="24"/>
        </w:rPr>
      </w:pPr>
      <w:r w:rsidRPr="00245F21">
        <w:rPr>
          <w:rFonts w:ascii="宋体" w:hAnsi="宋体"/>
          <w:color w:val="000000"/>
          <w:sz w:val="24"/>
        </w:rPr>
        <w:t xml:space="preserve">    </w:t>
      </w:r>
      <w:r w:rsidRPr="00245F21">
        <w:rPr>
          <w:rFonts w:ascii="宋体" w:hAnsi="宋体" w:cs="宋体" w:hint="eastAsia"/>
          <w:color w:val="000000"/>
          <w:sz w:val="24"/>
        </w:rPr>
        <w:t>会计学系制定有关于毕业论文的具体要求及对指导老师的要求</w:t>
      </w:r>
      <w:bookmarkStart w:id="4" w:name="OLE_LINK7"/>
      <w:r w:rsidRPr="00245F21">
        <w:rPr>
          <w:rFonts w:ascii="宋体" w:hAnsi="宋体"/>
          <w:color w:val="000000"/>
          <w:sz w:val="24"/>
        </w:rPr>
        <w:t>——</w:t>
      </w:r>
      <w:bookmarkEnd w:id="4"/>
      <w:r w:rsidRPr="00245F21">
        <w:rPr>
          <w:rFonts w:ascii="宋体" w:hAnsi="宋体"/>
          <w:color w:val="000000"/>
          <w:sz w:val="24"/>
        </w:rPr>
        <w:t>“</w:t>
      </w:r>
      <w:r w:rsidRPr="00245F21">
        <w:rPr>
          <w:rFonts w:ascii="宋体" w:hAnsi="宋体" w:hint="eastAsia"/>
          <w:color w:val="000000"/>
          <w:sz w:val="24"/>
        </w:rPr>
        <w:t>××</w:t>
      </w:r>
      <w:r w:rsidRPr="00245F21">
        <w:rPr>
          <w:rFonts w:ascii="宋体" w:hAnsi="宋体" w:cs="宋体" w:hint="eastAsia"/>
          <w:color w:val="000000"/>
          <w:sz w:val="24"/>
        </w:rPr>
        <w:t>届毕业论文、实习报告相关问题的说明及要求</w:t>
      </w:r>
      <w:r w:rsidRPr="00245F21">
        <w:rPr>
          <w:rFonts w:ascii="宋体" w:hAnsi="宋体"/>
          <w:color w:val="000000"/>
          <w:sz w:val="24"/>
        </w:rPr>
        <w:t>”</w:t>
      </w:r>
      <w:r w:rsidRPr="00245F21">
        <w:rPr>
          <w:rFonts w:ascii="宋体" w:hAnsi="宋体" w:hint="eastAsia"/>
          <w:color w:val="000000"/>
          <w:sz w:val="24"/>
        </w:rPr>
        <w:t>，</w:t>
      </w:r>
      <w:r w:rsidRPr="00245F21">
        <w:rPr>
          <w:rFonts w:ascii="宋体" w:hAnsi="宋体" w:cs="宋体" w:hint="eastAsia"/>
          <w:color w:val="000000"/>
          <w:sz w:val="24"/>
        </w:rPr>
        <w:t>包括：</w:t>
      </w:r>
      <w:r w:rsidRPr="00245F21">
        <w:rPr>
          <w:rFonts w:ascii="宋体" w:hAnsi="宋体" w:cs="宋体" w:hint="eastAsia"/>
          <w:bCs/>
          <w:color w:val="000000"/>
          <w:sz w:val="24"/>
        </w:rPr>
        <w:t>毕业论文选题与内容，毕业论文选题审批表与</w:t>
      </w:r>
      <w:bookmarkStart w:id="5" w:name="OLE_LINK5"/>
      <w:r w:rsidRPr="00245F21">
        <w:rPr>
          <w:rFonts w:ascii="宋体" w:hAnsi="宋体" w:cs="宋体" w:hint="eastAsia"/>
          <w:bCs/>
          <w:color w:val="000000"/>
          <w:sz w:val="24"/>
        </w:rPr>
        <w:t>任务书</w:t>
      </w:r>
      <w:bookmarkEnd w:id="5"/>
      <w:r w:rsidRPr="00245F21">
        <w:rPr>
          <w:rFonts w:ascii="宋体" w:hAnsi="宋体" w:cs="宋体" w:hint="eastAsia"/>
          <w:bCs/>
          <w:color w:val="000000"/>
          <w:sz w:val="24"/>
        </w:rPr>
        <w:t>，开题报告，毕业论文，以及对指导老师的要求等</w:t>
      </w:r>
      <w:r w:rsidRPr="00245F21">
        <w:rPr>
          <w:rFonts w:ascii="宋体" w:hAnsi="宋体" w:cs="宋体" w:hint="eastAsia"/>
          <w:color w:val="000000"/>
          <w:sz w:val="24"/>
        </w:rPr>
        <w:t>，在全系大会上进行宣讲解释，特别强调毕业论文选题要与专业相结合，撰写要突出提出问题、分析问题、解决问题的逻辑结构，并将文本通过会计学系工作群告知各位指导老师。</w:t>
      </w:r>
    </w:p>
    <w:p w:rsidR="00B82720" w:rsidRPr="00245F21" w:rsidRDefault="0017311A">
      <w:pPr>
        <w:spacing w:line="360" w:lineRule="auto"/>
        <w:rPr>
          <w:rFonts w:ascii="宋体" w:hAnsi="宋体"/>
          <w:color w:val="000000"/>
          <w:sz w:val="24"/>
        </w:rPr>
      </w:pPr>
      <w:r w:rsidRPr="00245F21">
        <w:rPr>
          <w:rFonts w:ascii="宋体" w:hAnsi="宋体"/>
          <w:color w:val="000000"/>
          <w:sz w:val="24"/>
        </w:rPr>
        <w:t xml:space="preserve">    </w:t>
      </w:r>
      <w:r w:rsidRPr="00245F21">
        <w:rPr>
          <w:rFonts w:ascii="宋体" w:hAnsi="宋体" w:cs="宋体" w:hint="eastAsia"/>
          <w:color w:val="000000"/>
          <w:sz w:val="24"/>
        </w:rPr>
        <w:t>关于毕业论文选题，在审查时发现一些问题，如太宽泛、与专业联系不紧密等。我系就结合会计学、财务管理和</w:t>
      </w:r>
      <w:proofErr w:type="gramStart"/>
      <w:r w:rsidRPr="00245F21">
        <w:rPr>
          <w:rFonts w:ascii="宋体" w:hAnsi="宋体" w:cs="宋体" w:hint="eastAsia"/>
          <w:color w:val="000000"/>
          <w:sz w:val="24"/>
        </w:rPr>
        <w:t>审计学</w:t>
      </w:r>
      <w:proofErr w:type="gramEnd"/>
      <w:r w:rsidRPr="00245F21">
        <w:rPr>
          <w:rFonts w:ascii="宋体" w:hAnsi="宋体" w:cs="宋体" w:hint="eastAsia"/>
          <w:color w:val="000000"/>
          <w:sz w:val="24"/>
        </w:rPr>
        <w:t>专业具体情况，要求相关老师对相关毕业生论文题目作部分调整，并进行必要检查。</w:t>
      </w:r>
    </w:p>
    <w:p w:rsidR="00B82720" w:rsidRPr="00245F21" w:rsidRDefault="0017311A">
      <w:pPr>
        <w:spacing w:line="360" w:lineRule="auto"/>
        <w:ind w:firstLine="480"/>
        <w:rPr>
          <w:rFonts w:ascii="宋体" w:hAnsi="宋体"/>
          <w:color w:val="000000"/>
          <w:sz w:val="24"/>
        </w:rPr>
      </w:pPr>
      <w:r w:rsidRPr="00245F21">
        <w:rPr>
          <w:rFonts w:ascii="宋体" w:hAnsi="宋体" w:cs="宋体" w:hint="eastAsia"/>
          <w:color w:val="000000"/>
          <w:sz w:val="24"/>
        </w:rPr>
        <w:t>每届毕业论文指导，都多次在全系教师大会上要求各位指导教师根据学校毕业论文指南和会计学系的具体要求，认真指导，规范要求学生。</w:t>
      </w:r>
    </w:p>
    <w:p w:rsidR="00B82720" w:rsidRPr="00245F21" w:rsidRDefault="0017311A">
      <w:pPr>
        <w:spacing w:line="360" w:lineRule="auto"/>
        <w:ind w:firstLine="480"/>
        <w:rPr>
          <w:rFonts w:ascii="宋体" w:hAnsi="宋体"/>
          <w:color w:val="000000"/>
          <w:sz w:val="24"/>
        </w:rPr>
      </w:pPr>
      <w:r w:rsidRPr="00245F21">
        <w:rPr>
          <w:rFonts w:ascii="宋体" w:hAnsi="宋体" w:cs="宋体" w:hint="eastAsia"/>
          <w:color w:val="000000"/>
          <w:sz w:val="24"/>
        </w:rPr>
        <w:t>答辩前，要求指导老师、评阅老师严格按学院</w:t>
      </w:r>
      <w:r w:rsidRPr="00245F21">
        <w:rPr>
          <w:rFonts w:ascii="宋体" w:hAnsi="宋体" w:hint="eastAsia"/>
          <w:color w:val="000000"/>
          <w:sz w:val="24"/>
        </w:rPr>
        <w:t>毕业</w:t>
      </w:r>
      <w:r w:rsidRPr="00245F21">
        <w:rPr>
          <w:rFonts w:ascii="宋体" w:hAnsi="宋体" w:cs="宋体" w:hint="eastAsia"/>
          <w:color w:val="000000"/>
          <w:sz w:val="24"/>
        </w:rPr>
        <w:t>论文指南要求，评阅并审查答辩资格。</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lastRenderedPageBreak/>
        <w:t>（</w:t>
      </w:r>
      <w:r w:rsidRPr="00245F21">
        <w:rPr>
          <w:rFonts w:ascii="宋体" w:hAnsi="宋体"/>
          <w:color w:val="000000"/>
          <w:sz w:val="24"/>
        </w:rPr>
        <w:t>2</w:t>
      </w:r>
      <w:r w:rsidRPr="00245F21">
        <w:rPr>
          <w:rFonts w:ascii="宋体" w:hAnsi="宋体" w:cs="宋体" w:hint="eastAsia"/>
          <w:color w:val="000000"/>
          <w:sz w:val="24"/>
        </w:rPr>
        <w:t>）毕业论文检查</w:t>
      </w:r>
    </w:p>
    <w:p w:rsidR="00B82720" w:rsidRPr="00245F21" w:rsidRDefault="0017311A">
      <w:pPr>
        <w:spacing w:line="360" w:lineRule="auto"/>
        <w:ind w:firstLineChars="200" w:firstLine="480"/>
        <w:rPr>
          <w:rFonts w:ascii="宋体" w:hAnsi="宋体" w:cs="宋体"/>
          <w:color w:val="000000"/>
          <w:sz w:val="24"/>
        </w:rPr>
      </w:pPr>
      <w:r w:rsidRPr="00245F21">
        <w:rPr>
          <w:rFonts w:ascii="宋体" w:hAnsi="宋体" w:cs="宋体" w:hint="eastAsia"/>
          <w:color w:val="000000"/>
          <w:sz w:val="24"/>
        </w:rPr>
        <w:t>每届毕业论文答辩后，我系都有利用毕业典礼学生回校之时，对毕业生关于毕业论文的撰写作一些调查。有的学生对指导老师提出了一些尖锐的批评意见，如少数</w:t>
      </w:r>
      <w:r w:rsidRPr="00245F21">
        <w:rPr>
          <w:rFonts w:ascii="宋体" w:hAnsi="宋体" w:hint="eastAsia"/>
          <w:color w:val="000000"/>
          <w:sz w:val="24"/>
        </w:rPr>
        <w:t>论文指导老师太差；指导老师应经过培训，耐性不足，态度恶劣；指导老师与学生的沟通很重要，主要是沟通不足，不够；对指导老师要筛选，跟踪管理，严格控制毕业论文质量等；</w:t>
      </w:r>
      <w:r w:rsidRPr="00245F21">
        <w:rPr>
          <w:rFonts w:ascii="宋体" w:hAnsi="宋体" w:cs="宋体" w:hint="eastAsia"/>
          <w:color w:val="000000"/>
          <w:sz w:val="24"/>
        </w:rPr>
        <w:t>从学生提供的信息来看，确实有老师对毕业论文指导不太认真。</w:t>
      </w:r>
    </w:p>
    <w:p w:rsidR="00B82720" w:rsidRPr="00245F21" w:rsidRDefault="0017311A">
      <w:pPr>
        <w:spacing w:line="360" w:lineRule="auto"/>
        <w:ind w:firstLine="465"/>
        <w:rPr>
          <w:rFonts w:ascii="宋体" w:hAnsi="宋体"/>
          <w:color w:val="000000"/>
          <w:sz w:val="24"/>
        </w:rPr>
      </w:pPr>
      <w:r w:rsidRPr="00245F21">
        <w:rPr>
          <w:rFonts w:ascii="宋体" w:hAnsi="宋体" w:cs="宋体" w:hint="eastAsia"/>
          <w:color w:val="000000"/>
          <w:sz w:val="24"/>
        </w:rPr>
        <w:t>针对这一情况，我系一般利用暑假时间，对当年毕业论文进行全部检查，有时会发现一些问题，涉及面较广，如论文题文不够对应、论文没有体现逻辑结构，摘要、关键词不恰当，英译错误等等。</w:t>
      </w:r>
    </w:p>
    <w:p w:rsidR="00B82720" w:rsidRPr="00245F21" w:rsidRDefault="0017311A">
      <w:pPr>
        <w:spacing w:line="360" w:lineRule="auto"/>
        <w:ind w:firstLineChars="150" w:firstLine="360"/>
        <w:rPr>
          <w:rFonts w:ascii="宋体" w:hAnsi="宋体"/>
          <w:color w:val="000000"/>
          <w:sz w:val="24"/>
        </w:rPr>
      </w:pPr>
      <w:r w:rsidRPr="00245F21">
        <w:rPr>
          <w:rFonts w:ascii="宋体" w:hAnsi="宋体" w:cs="宋体" w:hint="eastAsia"/>
          <w:color w:val="000000"/>
          <w:sz w:val="24"/>
        </w:rPr>
        <w:t>（</w:t>
      </w:r>
      <w:r w:rsidRPr="00245F21">
        <w:rPr>
          <w:rFonts w:ascii="宋体" w:hAnsi="宋体"/>
          <w:color w:val="000000"/>
          <w:sz w:val="24"/>
        </w:rPr>
        <w:t>3</w:t>
      </w:r>
      <w:r w:rsidRPr="00245F21">
        <w:rPr>
          <w:rFonts w:ascii="宋体" w:hAnsi="宋体" w:cs="宋体" w:hint="eastAsia"/>
          <w:color w:val="000000"/>
          <w:sz w:val="24"/>
        </w:rPr>
        <w:t>）</w:t>
      </w:r>
      <w:r w:rsidRPr="00245F21">
        <w:rPr>
          <w:rFonts w:ascii="宋体" w:hAnsi="宋体" w:hint="eastAsia"/>
          <w:color w:val="000000"/>
          <w:sz w:val="24"/>
        </w:rPr>
        <w:t>下一届</w:t>
      </w:r>
      <w:r w:rsidRPr="00245F21">
        <w:rPr>
          <w:rFonts w:ascii="宋体" w:hAnsi="宋体" w:cs="宋体" w:hint="eastAsia"/>
          <w:color w:val="000000"/>
          <w:sz w:val="24"/>
        </w:rPr>
        <w:t>毕业论文组织</w:t>
      </w:r>
    </w:p>
    <w:p w:rsidR="00B82720" w:rsidRPr="00245F21" w:rsidRDefault="0017311A">
      <w:pPr>
        <w:spacing w:line="360" w:lineRule="auto"/>
        <w:ind w:firstLineChars="150" w:firstLine="360"/>
        <w:rPr>
          <w:rFonts w:ascii="宋体" w:hAnsi="宋体"/>
          <w:color w:val="000000"/>
          <w:sz w:val="24"/>
        </w:rPr>
      </w:pPr>
      <w:r w:rsidRPr="00245F21">
        <w:rPr>
          <w:rFonts w:ascii="宋体" w:hAnsi="宋体"/>
          <w:color w:val="000000"/>
          <w:sz w:val="24"/>
        </w:rPr>
        <w:t xml:space="preserve"> </w:t>
      </w:r>
      <w:r w:rsidRPr="00245F21">
        <w:rPr>
          <w:rFonts w:ascii="宋体" w:hAnsi="宋体" w:cs="宋体" w:hint="eastAsia"/>
          <w:color w:val="000000"/>
          <w:sz w:val="24"/>
        </w:rPr>
        <w:t>为了预防毕业论文指导再次出现类似的问题，启动</w:t>
      </w:r>
      <w:r w:rsidRPr="00245F21">
        <w:rPr>
          <w:rFonts w:ascii="宋体" w:hAnsi="宋体" w:hint="eastAsia"/>
          <w:color w:val="000000"/>
          <w:sz w:val="24"/>
        </w:rPr>
        <w:t>下一</w:t>
      </w:r>
      <w:r w:rsidRPr="00245F21">
        <w:rPr>
          <w:rFonts w:ascii="宋体" w:hAnsi="宋体" w:cs="宋体" w:hint="eastAsia"/>
          <w:color w:val="000000"/>
          <w:sz w:val="24"/>
        </w:rPr>
        <w:t>届毕业论文工作时，一般要作全系动员，提出严格按院系毕业论文指南指导学生毕业论文的要求；并通过具体事例对全系指导老师作毕业论文指导说明：如毕业论文选题、开题报告、撰写以及规范要求等方面。同时，要求老师们把同学看作自己亲朋好友的子弟、看作邻家小弟妹，给予他们更多地关心、爱护和指导。</w:t>
      </w:r>
    </w:p>
    <w:p w:rsidR="00B82720" w:rsidRPr="00245F21" w:rsidRDefault="0017311A">
      <w:pPr>
        <w:spacing w:line="360" w:lineRule="auto"/>
        <w:ind w:firstLineChars="200" w:firstLine="480"/>
        <w:rPr>
          <w:rFonts w:ascii="宋体" w:hAnsi="宋体"/>
          <w:color w:val="000000"/>
          <w:sz w:val="24"/>
        </w:rPr>
      </w:pPr>
      <w:r w:rsidRPr="00245F21">
        <w:rPr>
          <w:rFonts w:ascii="宋体" w:hAnsi="宋体" w:cs="宋体" w:hint="eastAsia"/>
          <w:color w:val="000000"/>
          <w:sz w:val="24"/>
        </w:rPr>
        <w:t>近年来，为了保证毕业论文的质量，我系决定分环节进行事前事中控制，目前正按计划实施。</w:t>
      </w:r>
    </w:p>
    <w:p w:rsidR="00B82720" w:rsidRPr="00245F21" w:rsidRDefault="0017311A">
      <w:pPr>
        <w:autoSpaceDE w:val="0"/>
        <w:autoSpaceDN w:val="0"/>
        <w:adjustRightInd w:val="0"/>
        <w:spacing w:line="360" w:lineRule="auto"/>
        <w:ind w:firstLineChars="200" w:firstLine="480"/>
        <w:rPr>
          <w:rFonts w:ascii="宋体" w:hAnsi="宋体"/>
          <w:color w:val="000000"/>
          <w:kern w:val="0"/>
          <w:sz w:val="24"/>
        </w:rPr>
      </w:pPr>
      <w:r w:rsidRPr="00245F21">
        <w:rPr>
          <w:rFonts w:ascii="宋体" w:hAnsi="宋体" w:cs="宋体" w:hint="eastAsia"/>
          <w:color w:val="000000"/>
          <w:sz w:val="24"/>
        </w:rPr>
        <w:t>财会类专业本科</w:t>
      </w:r>
      <w:r w:rsidRPr="00245F21">
        <w:rPr>
          <w:rFonts w:ascii="宋体" w:hAnsi="宋体" w:cs="楷体" w:hint="eastAsia"/>
          <w:color w:val="000000"/>
          <w:sz w:val="24"/>
        </w:rPr>
        <w:t>毕业</w:t>
      </w:r>
      <w:r w:rsidRPr="00245F21">
        <w:rPr>
          <w:rFonts w:ascii="宋体" w:hAnsi="宋体" w:cs="楷体" w:hint="eastAsia"/>
          <w:color w:val="000000"/>
          <w:kern w:val="0"/>
          <w:sz w:val="24"/>
        </w:rPr>
        <w:t>论文质量监管：</w:t>
      </w:r>
      <w:r w:rsidRPr="00245F21">
        <w:rPr>
          <w:rFonts w:ascii="宋体" w:hAnsi="宋体" w:cs="宋体" w:hint="eastAsia"/>
          <w:color w:val="000000"/>
          <w:sz w:val="24"/>
        </w:rPr>
        <w:t>毕业论文的规范要求是基本要求，通过四级设防：①</w:t>
      </w:r>
      <w:r w:rsidRPr="00245F21">
        <w:rPr>
          <w:rFonts w:ascii="宋体" w:hAnsi="宋体"/>
          <w:color w:val="000000"/>
          <w:sz w:val="24"/>
        </w:rPr>
        <w:t xml:space="preserve"> </w:t>
      </w:r>
      <w:r w:rsidRPr="00245F21">
        <w:rPr>
          <w:rFonts w:ascii="宋体" w:hAnsi="宋体" w:cs="宋体" w:hint="eastAsia"/>
          <w:color w:val="000000"/>
          <w:sz w:val="24"/>
        </w:rPr>
        <w:t>毕业论文选题要求与审查（全查）；②</w:t>
      </w:r>
      <w:r w:rsidRPr="00245F21">
        <w:rPr>
          <w:rFonts w:ascii="宋体" w:hAnsi="宋体"/>
          <w:color w:val="000000"/>
          <w:sz w:val="24"/>
        </w:rPr>
        <w:t xml:space="preserve"> </w:t>
      </w:r>
      <w:r w:rsidRPr="00245F21">
        <w:rPr>
          <w:rFonts w:ascii="宋体" w:hAnsi="宋体" w:cs="宋体" w:hint="eastAsia"/>
          <w:color w:val="000000"/>
          <w:sz w:val="24"/>
        </w:rPr>
        <w:t>毕业论文开题报告要求与审查（抽查）；③</w:t>
      </w:r>
      <w:r w:rsidRPr="00245F21">
        <w:rPr>
          <w:rFonts w:ascii="宋体" w:hAnsi="宋体"/>
          <w:color w:val="000000"/>
          <w:sz w:val="24"/>
        </w:rPr>
        <w:t xml:space="preserve"> </w:t>
      </w:r>
      <w:r w:rsidRPr="00245F21">
        <w:rPr>
          <w:rFonts w:ascii="宋体" w:hAnsi="宋体" w:cs="宋体" w:hint="eastAsia"/>
          <w:color w:val="000000"/>
          <w:sz w:val="24"/>
        </w:rPr>
        <w:t>毕业论文</w:t>
      </w:r>
      <w:r w:rsidRPr="00245F21">
        <w:rPr>
          <w:rFonts w:ascii="宋体" w:hAnsi="宋体" w:cs="宋体" w:hint="eastAsia"/>
          <w:color w:val="000000"/>
          <w:kern w:val="0"/>
          <w:sz w:val="24"/>
        </w:rPr>
        <w:t>指导要求与检查（抽查</w:t>
      </w:r>
      <w:r w:rsidRPr="00245F21">
        <w:rPr>
          <w:rFonts w:ascii="宋体" w:hAnsi="宋体" w:cs="宋体" w:hint="eastAsia"/>
          <w:color w:val="000000"/>
          <w:sz w:val="24"/>
        </w:rPr>
        <w:t>）；④</w:t>
      </w:r>
      <w:r w:rsidRPr="00245F21">
        <w:rPr>
          <w:rFonts w:ascii="宋体" w:hAnsi="宋体"/>
          <w:color w:val="000000"/>
          <w:sz w:val="24"/>
        </w:rPr>
        <w:t xml:space="preserve"> </w:t>
      </w:r>
      <w:r w:rsidRPr="00245F21">
        <w:rPr>
          <w:rFonts w:ascii="宋体" w:hAnsi="宋体" w:cs="宋体" w:hint="eastAsia"/>
          <w:color w:val="000000"/>
          <w:kern w:val="0"/>
          <w:sz w:val="24"/>
        </w:rPr>
        <w:t>毕业论文答辩时，答辩小组组长把关；系里检查。</w:t>
      </w:r>
    </w:p>
    <w:p w:rsidR="00B82720" w:rsidRPr="00245F21" w:rsidRDefault="0017311A">
      <w:pPr>
        <w:autoSpaceDE w:val="0"/>
        <w:autoSpaceDN w:val="0"/>
        <w:adjustRightInd w:val="0"/>
        <w:spacing w:line="360" w:lineRule="auto"/>
        <w:ind w:firstLineChars="200" w:firstLine="480"/>
        <w:rPr>
          <w:rFonts w:ascii="宋体" w:hAnsi="宋体" w:cs="宋体"/>
          <w:color w:val="000000"/>
          <w:sz w:val="24"/>
        </w:rPr>
      </w:pPr>
      <w:r w:rsidRPr="00245F21">
        <w:rPr>
          <w:rFonts w:ascii="宋体" w:hAnsi="宋体" w:cs="宋体" w:hint="eastAsia"/>
          <w:color w:val="000000"/>
          <w:kern w:val="0"/>
          <w:sz w:val="24"/>
        </w:rPr>
        <w:t>同时采用约束与激励相结合的方法进行控制：</w:t>
      </w:r>
      <w:r w:rsidRPr="00245F21">
        <w:rPr>
          <w:rFonts w:ascii="宋体" w:hAnsi="宋体" w:cs="宋体" w:hint="eastAsia"/>
          <w:color w:val="000000"/>
          <w:sz w:val="24"/>
        </w:rPr>
        <w:t>①</w:t>
      </w:r>
      <w:r w:rsidRPr="00245F21">
        <w:rPr>
          <w:rFonts w:ascii="宋体" w:hAnsi="宋体"/>
          <w:color w:val="000000"/>
          <w:sz w:val="24"/>
        </w:rPr>
        <w:t xml:space="preserve"> </w:t>
      </w:r>
      <w:r w:rsidRPr="00245F21">
        <w:rPr>
          <w:rFonts w:ascii="宋体" w:hAnsi="宋体" w:cs="宋体" w:hint="eastAsia"/>
          <w:color w:val="000000"/>
          <w:kern w:val="0"/>
          <w:sz w:val="24"/>
        </w:rPr>
        <w:t>毕业论文指导质量较差的老师，逐步减少论文指导数量，直到取消其指导资格；</w:t>
      </w:r>
      <w:r w:rsidRPr="00245F21">
        <w:rPr>
          <w:rFonts w:ascii="宋体" w:hAnsi="宋体" w:cs="宋体" w:hint="eastAsia"/>
          <w:color w:val="000000"/>
          <w:sz w:val="24"/>
        </w:rPr>
        <w:t>②</w:t>
      </w:r>
      <w:r w:rsidRPr="00245F21">
        <w:rPr>
          <w:rFonts w:ascii="宋体" w:hAnsi="宋体"/>
          <w:color w:val="000000"/>
          <w:sz w:val="24"/>
        </w:rPr>
        <w:t xml:space="preserve"> </w:t>
      </w:r>
      <w:r w:rsidRPr="00245F21">
        <w:rPr>
          <w:rFonts w:ascii="宋体" w:hAnsi="宋体" w:cs="宋体" w:hint="eastAsia"/>
          <w:color w:val="000000"/>
          <w:sz w:val="24"/>
        </w:rPr>
        <w:t>毕业论文指导的质量水平，纳入教师绩效考核，</w:t>
      </w:r>
      <w:r w:rsidRPr="00245F21">
        <w:rPr>
          <w:rFonts w:ascii="宋体" w:hAnsi="宋体" w:cs="宋体" w:hint="eastAsia"/>
          <w:color w:val="000000"/>
          <w:kern w:val="0"/>
          <w:sz w:val="24"/>
        </w:rPr>
        <w:t>毕业论文指导质量较好的老师，可得毕业论文指导考核</w:t>
      </w:r>
      <w:r w:rsidRPr="00245F21">
        <w:rPr>
          <w:rFonts w:ascii="宋体" w:hAnsi="宋体" w:cs="宋体" w:hint="eastAsia"/>
          <w:color w:val="000000"/>
          <w:sz w:val="24"/>
        </w:rPr>
        <w:t>满分。</w:t>
      </w:r>
    </w:p>
    <w:p w:rsidR="00B82720" w:rsidRPr="00245F21" w:rsidRDefault="0017311A" w:rsidP="00245F21">
      <w:pPr>
        <w:autoSpaceDE w:val="0"/>
        <w:autoSpaceDN w:val="0"/>
        <w:adjustRightInd w:val="0"/>
        <w:spacing w:line="360" w:lineRule="auto"/>
        <w:ind w:firstLineChars="200" w:firstLine="482"/>
        <w:rPr>
          <w:rFonts w:ascii="宋体" w:hAnsi="宋体"/>
          <w:b/>
          <w:color w:val="000000"/>
          <w:kern w:val="0"/>
          <w:sz w:val="24"/>
        </w:rPr>
      </w:pPr>
      <w:r w:rsidRPr="00245F21">
        <w:rPr>
          <w:rFonts w:ascii="宋体" w:hAnsi="宋体" w:cs="宋体" w:hint="eastAsia"/>
          <w:b/>
          <w:color w:val="000000"/>
          <w:sz w:val="24"/>
        </w:rPr>
        <w:t>5. 结束语</w:t>
      </w:r>
    </w:p>
    <w:p w:rsidR="00B82720" w:rsidRPr="00245F21" w:rsidRDefault="0017311A">
      <w:pPr>
        <w:autoSpaceDE w:val="0"/>
        <w:autoSpaceDN w:val="0"/>
        <w:adjustRightInd w:val="0"/>
        <w:spacing w:line="360" w:lineRule="auto"/>
        <w:ind w:firstLine="480"/>
        <w:rPr>
          <w:rFonts w:ascii="宋体" w:hAnsi="宋体" w:cs="宋体"/>
          <w:color w:val="000000"/>
          <w:sz w:val="24"/>
        </w:rPr>
      </w:pPr>
      <w:r w:rsidRPr="00245F21">
        <w:rPr>
          <w:rFonts w:ascii="宋体" w:hAnsi="宋体" w:cs="宋体" w:hint="eastAsia"/>
          <w:color w:val="000000"/>
          <w:kern w:val="0"/>
          <w:sz w:val="24"/>
        </w:rPr>
        <w:t>经过</w:t>
      </w:r>
      <w:r w:rsidRPr="00245F21">
        <w:rPr>
          <w:rFonts w:ascii="宋体" w:hAnsi="宋体" w:hint="eastAsia"/>
          <w:color w:val="000000"/>
          <w:kern w:val="0"/>
          <w:sz w:val="24"/>
        </w:rPr>
        <w:t>几年来的</w:t>
      </w:r>
      <w:r w:rsidRPr="00245F21">
        <w:rPr>
          <w:rFonts w:ascii="宋体" w:hAnsi="宋体" w:cs="宋体" w:hint="eastAsia"/>
          <w:color w:val="000000"/>
          <w:kern w:val="0"/>
          <w:sz w:val="24"/>
        </w:rPr>
        <w:t>毕业论文定位与质量管理实践，取得了较好的效果。</w:t>
      </w:r>
      <w:r w:rsidRPr="00245F21">
        <w:rPr>
          <w:rFonts w:ascii="宋体" w:hAnsi="宋体" w:cs="宋体" w:hint="eastAsia"/>
          <w:color w:val="000000"/>
          <w:sz w:val="24"/>
        </w:rPr>
        <w:t>我系将会在这一基础上，进一步完善监管环节与激励约束机制，不断提高财会类专业的毕业论文水平。</w:t>
      </w:r>
    </w:p>
    <w:p w:rsidR="00B82720" w:rsidRDefault="00B82720">
      <w:pPr>
        <w:autoSpaceDE w:val="0"/>
        <w:autoSpaceDN w:val="0"/>
        <w:adjustRightInd w:val="0"/>
        <w:spacing w:line="360" w:lineRule="auto"/>
        <w:ind w:firstLine="480"/>
        <w:rPr>
          <w:rFonts w:cs="宋体"/>
          <w:color w:val="000000"/>
          <w:sz w:val="24"/>
        </w:rPr>
      </w:pPr>
    </w:p>
    <w:p w:rsidR="00B25202" w:rsidRDefault="00B25202">
      <w:pPr>
        <w:autoSpaceDE w:val="0"/>
        <w:autoSpaceDN w:val="0"/>
        <w:adjustRightInd w:val="0"/>
        <w:spacing w:line="360" w:lineRule="auto"/>
        <w:ind w:firstLine="480"/>
        <w:rPr>
          <w:rFonts w:cs="宋体"/>
          <w:color w:val="000000"/>
          <w:sz w:val="24"/>
        </w:rPr>
      </w:pPr>
    </w:p>
    <w:p w:rsidR="00B25202" w:rsidRDefault="00B25202">
      <w:pPr>
        <w:autoSpaceDE w:val="0"/>
        <w:autoSpaceDN w:val="0"/>
        <w:adjustRightInd w:val="0"/>
        <w:spacing w:line="360" w:lineRule="auto"/>
        <w:ind w:firstLine="480"/>
        <w:rPr>
          <w:rFonts w:cs="宋体"/>
          <w:color w:val="000000"/>
          <w:sz w:val="24"/>
        </w:rPr>
      </w:pPr>
    </w:p>
    <w:p w:rsidR="00B25202" w:rsidRDefault="00B25202">
      <w:pPr>
        <w:autoSpaceDE w:val="0"/>
        <w:autoSpaceDN w:val="0"/>
        <w:adjustRightInd w:val="0"/>
        <w:spacing w:line="360" w:lineRule="auto"/>
        <w:ind w:firstLine="480"/>
        <w:rPr>
          <w:rFonts w:cs="宋体"/>
          <w:color w:val="000000"/>
          <w:sz w:val="24"/>
        </w:rPr>
      </w:pPr>
    </w:p>
    <w:p w:rsidR="00B25202" w:rsidRDefault="00B25202">
      <w:pPr>
        <w:autoSpaceDE w:val="0"/>
        <w:autoSpaceDN w:val="0"/>
        <w:adjustRightInd w:val="0"/>
        <w:spacing w:line="360" w:lineRule="auto"/>
        <w:ind w:firstLine="480"/>
        <w:rPr>
          <w:rFonts w:cs="宋体"/>
          <w:color w:val="000000"/>
          <w:sz w:val="24"/>
        </w:rPr>
      </w:pPr>
    </w:p>
    <w:p w:rsidR="00B82720" w:rsidRPr="008937F1" w:rsidRDefault="0017311A" w:rsidP="009D53E9">
      <w:pPr>
        <w:spacing w:afterLines="50" w:after="156"/>
        <w:jc w:val="center"/>
        <w:rPr>
          <w:b/>
          <w:sz w:val="32"/>
          <w:szCs w:val="32"/>
        </w:rPr>
      </w:pPr>
      <w:r w:rsidRPr="008937F1">
        <w:rPr>
          <w:rFonts w:hint="eastAsia"/>
          <w:b/>
          <w:sz w:val="32"/>
          <w:szCs w:val="32"/>
        </w:rPr>
        <w:t>论高教质量转型与科学分工</w:t>
      </w:r>
    </w:p>
    <w:p w:rsidR="00B82720" w:rsidRPr="008937F1" w:rsidRDefault="0017311A" w:rsidP="009D53E9">
      <w:pPr>
        <w:spacing w:afterLines="50" w:after="156"/>
        <w:ind w:firstLineChars="2400" w:firstLine="5783"/>
        <w:rPr>
          <w:sz w:val="24"/>
        </w:rPr>
      </w:pPr>
      <w:r w:rsidRPr="008937F1">
        <w:rPr>
          <w:rFonts w:hint="eastAsia"/>
          <w:b/>
          <w:sz w:val="24"/>
        </w:rPr>
        <w:t>——经济系</w:t>
      </w:r>
      <w:r w:rsidRPr="008937F1">
        <w:rPr>
          <w:rFonts w:hint="eastAsia"/>
          <w:b/>
          <w:sz w:val="24"/>
        </w:rPr>
        <w:t xml:space="preserve">  </w:t>
      </w:r>
      <w:r w:rsidRPr="008937F1">
        <w:rPr>
          <w:rFonts w:hint="eastAsia"/>
          <w:b/>
          <w:sz w:val="24"/>
        </w:rPr>
        <w:t>井百祥</w:t>
      </w:r>
    </w:p>
    <w:p w:rsidR="00B82720" w:rsidRPr="008937F1" w:rsidRDefault="0017311A" w:rsidP="008937F1">
      <w:pPr>
        <w:spacing w:line="360" w:lineRule="auto"/>
        <w:ind w:firstLineChars="200" w:firstLine="480"/>
        <w:rPr>
          <w:sz w:val="24"/>
        </w:rPr>
      </w:pPr>
      <w:r w:rsidRPr="008937F1">
        <w:rPr>
          <w:rFonts w:hint="eastAsia"/>
          <w:sz w:val="24"/>
        </w:rPr>
        <w:t>2017</w:t>
      </w:r>
      <w:r w:rsidRPr="008937F1">
        <w:rPr>
          <w:rFonts w:hint="eastAsia"/>
          <w:sz w:val="24"/>
        </w:rPr>
        <w:t>年，中国高校毕业生</w:t>
      </w:r>
      <w:r w:rsidRPr="008937F1">
        <w:rPr>
          <w:rFonts w:hint="eastAsia"/>
          <w:sz w:val="24"/>
        </w:rPr>
        <w:t>795</w:t>
      </w:r>
      <w:r w:rsidRPr="008937F1">
        <w:rPr>
          <w:rFonts w:hint="eastAsia"/>
          <w:sz w:val="24"/>
        </w:rPr>
        <w:t>万人，</w:t>
      </w:r>
      <w:r w:rsidRPr="008937F1">
        <w:rPr>
          <w:rFonts w:hint="eastAsia"/>
          <w:sz w:val="24"/>
        </w:rPr>
        <w:t>2018</w:t>
      </w:r>
      <w:r w:rsidRPr="008937F1">
        <w:rPr>
          <w:rFonts w:hint="eastAsia"/>
          <w:sz w:val="24"/>
        </w:rPr>
        <w:t>年计划上升到</w:t>
      </w:r>
      <w:r w:rsidRPr="008937F1">
        <w:rPr>
          <w:rFonts w:hint="eastAsia"/>
          <w:sz w:val="24"/>
        </w:rPr>
        <w:t>820</w:t>
      </w:r>
      <w:r w:rsidRPr="008937F1">
        <w:rPr>
          <w:rFonts w:hint="eastAsia"/>
          <w:sz w:val="24"/>
        </w:rPr>
        <w:t>万人，占今年新增城市就业人口</w:t>
      </w:r>
      <w:r w:rsidRPr="008937F1">
        <w:rPr>
          <w:rFonts w:hint="eastAsia"/>
          <w:sz w:val="24"/>
        </w:rPr>
        <w:t>1200</w:t>
      </w:r>
      <w:r w:rsidRPr="008937F1">
        <w:rPr>
          <w:rFonts w:hint="eastAsia"/>
          <w:sz w:val="24"/>
        </w:rPr>
        <w:t>万人中的</w:t>
      </w:r>
      <w:r w:rsidRPr="008937F1">
        <w:rPr>
          <w:rFonts w:hint="eastAsia"/>
          <w:sz w:val="24"/>
        </w:rPr>
        <w:t>68%</w:t>
      </w:r>
      <w:r w:rsidRPr="008937F1">
        <w:rPr>
          <w:rFonts w:hint="eastAsia"/>
          <w:sz w:val="24"/>
        </w:rPr>
        <w:t>。中国高等教育的发展速度和规模应该说是惊人的。</w:t>
      </w:r>
      <w:r w:rsidRPr="008937F1">
        <w:rPr>
          <w:rFonts w:hint="eastAsia"/>
          <w:sz w:val="24"/>
        </w:rPr>
        <w:t>68%</w:t>
      </w:r>
      <w:r w:rsidRPr="008937F1">
        <w:rPr>
          <w:rFonts w:hint="eastAsia"/>
          <w:sz w:val="24"/>
        </w:rPr>
        <w:t>的比例，也意味着中国城市劳动力构成正向知识密集型转变。速度和规模有了，质量问题是否也应该摆到桌面上来？在供给侧结构性改革中，是否可以纳入高教质量转型的内容？</w:t>
      </w:r>
    </w:p>
    <w:p w:rsidR="00B82720" w:rsidRPr="008937F1" w:rsidRDefault="0017311A" w:rsidP="008937F1">
      <w:pPr>
        <w:spacing w:line="360" w:lineRule="auto"/>
        <w:ind w:firstLineChars="200" w:firstLine="480"/>
        <w:rPr>
          <w:sz w:val="24"/>
        </w:rPr>
      </w:pPr>
      <w:r w:rsidRPr="008937F1">
        <w:rPr>
          <w:rFonts w:hint="eastAsia"/>
          <w:sz w:val="24"/>
        </w:rPr>
        <w:t>高等教育的目标，一是培养学生的专业技能；二是扩大学生的知识面。在保证学生体质不断上升的前提下，当然也包括学生的道德修养和思想认识水平。从横向比较来看，中国培养的大学生的质量并不落后，至少可以达到发展中国家的先进水平。但存在尖端人才不足，大陆化成分过重，急需的专业人才培养不出来的结构性矛盾。教育的投入产出比明显偏低。这方面的评比，国际上有许多社会调查机构设定的资料，笔者无力做出实证性判断，也并不在意西方国家对中国大学生的资格认证问题。但从社会需求和用人反映来看，教育质量提升确实还有巨大空间，并带有急迫性。在创“双一流”的运动中，某些学校把精力主要放在了挖人才的战斗中，觉得多几个博士和教授，或者有几个</w:t>
      </w:r>
      <w:proofErr w:type="gramStart"/>
      <w:r w:rsidRPr="008937F1">
        <w:rPr>
          <w:rFonts w:hint="eastAsia"/>
          <w:sz w:val="24"/>
        </w:rPr>
        <w:t>名牌海</w:t>
      </w:r>
      <w:proofErr w:type="gramEnd"/>
      <w:r w:rsidRPr="008937F1">
        <w:rPr>
          <w:rFonts w:hint="eastAsia"/>
          <w:sz w:val="24"/>
        </w:rPr>
        <w:t>归，就能撑起门面，立于不败之地。结果忽略了内部资源的配置效率，忘记了挖掘教育质量的内部潜能。这才是高教质量函数的内生变量因素。如果读者认为此命题有意义或有实际价值的话，笔者想从高教职位分工的关系中谈一点感受或体会，企盼大家的批评讨论。</w:t>
      </w:r>
    </w:p>
    <w:p w:rsidR="00B82720" w:rsidRPr="008937F1" w:rsidRDefault="0017311A" w:rsidP="008937F1">
      <w:pPr>
        <w:spacing w:line="360" w:lineRule="auto"/>
        <w:ind w:firstLineChars="200" w:firstLine="480"/>
        <w:rPr>
          <w:sz w:val="24"/>
        </w:rPr>
      </w:pPr>
      <w:r w:rsidRPr="008937F1">
        <w:rPr>
          <w:rFonts w:hint="eastAsia"/>
          <w:sz w:val="24"/>
        </w:rPr>
        <w:t>普通高等院校的教学职位共分为助教、讲师、副教授、教授四种成分。某些理工专业还有实验员、工程师的配置。国家教学部门也规定了各种职位的配置比例。但在实际工作中，不少单位处于四种职位同步上讲台同步搞科研的状态。经常可以看到同一门课程，同一本教材，四种职务同时讲授的现象。拿不同的工资讲同一门课程，对于低收入者来说是不公平，对于高收入者是低效果。每个学生都希望得到最好的课堂教育。如果职位上的差别变成授课质量的差别，对于“购买”教育的人来说也是不公平的。这种现象的存在长期以来被看作是教育单位的内部管理问题。职位上的差别仅仅体现在工资、学位、学历、年龄、工龄、荣誉地位方面，很难从劳动效果、岗位责任、社会贡献中体现出来。曾发生过这样一件小事，一位大学教授因争夺一个副处级工作岗位不成而愤然离校的现象。这是社会形态对薄弱的教育意识的冲击。</w:t>
      </w:r>
    </w:p>
    <w:p w:rsidR="00B82720" w:rsidRPr="008937F1" w:rsidRDefault="0017311A" w:rsidP="008937F1">
      <w:pPr>
        <w:spacing w:line="360" w:lineRule="auto"/>
        <w:ind w:firstLineChars="200" w:firstLine="480"/>
        <w:rPr>
          <w:sz w:val="24"/>
        </w:rPr>
      </w:pPr>
      <w:r w:rsidRPr="008937F1">
        <w:rPr>
          <w:rFonts w:hint="eastAsia"/>
          <w:sz w:val="24"/>
        </w:rPr>
        <w:t>教师职位制是西方的发明，近代传入中国。上世纪</w:t>
      </w:r>
      <w:r w:rsidRPr="008937F1">
        <w:rPr>
          <w:rFonts w:hint="eastAsia"/>
          <w:sz w:val="24"/>
        </w:rPr>
        <w:t>60</w:t>
      </w:r>
      <w:r w:rsidRPr="008937F1">
        <w:rPr>
          <w:rFonts w:hint="eastAsia"/>
          <w:sz w:val="24"/>
        </w:rPr>
        <w:t>年代之前，国内继承了这一严格的传统。因为社会主义建设的急迫需要，高等教育恢复发展很快。但旧政府给我们留下的教授</w:t>
      </w:r>
      <w:r w:rsidRPr="008937F1">
        <w:rPr>
          <w:rFonts w:hint="eastAsia"/>
          <w:sz w:val="24"/>
        </w:rPr>
        <w:lastRenderedPageBreak/>
        <w:t>级人才却极为有限。我中学在兰州大学附中读书，甘肃省只有两名一级教授。一位是兰州大学的化学家朱自清教授，另一位是甘肃农业大学草原畜牧专业的任继周教授。都是学贯中西的学术带头人。那时候，考大学追求名牌，更注意的是专业。因为有两位学术专家，所以成为国内学子竞相追逐的热门专业。我上大学在西安冶金建筑学院。这是国内新开发的理工院校，只有两名二级建筑学教授，成为镇院之宝。一位三级教授在武汉长江大桥的图纸上改了一笔，就为国家节约了</w:t>
      </w:r>
      <w:r w:rsidRPr="008937F1">
        <w:rPr>
          <w:rFonts w:hint="eastAsia"/>
          <w:sz w:val="24"/>
        </w:rPr>
        <w:t>100</w:t>
      </w:r>
      <w:r w:rsidRPr="008937F1">
        <w:rPr>
          <w:rFonts w:hint="eastAsia"/>
          <w:sz w:val="24"/>
        </w:rPr>
        <w:t>多万元的建筑费用。可见学者的价值。</w:t>
      </w:r>
    </w:p>
    <w:p w:rsidR="00B82720" w:rsidRPr="008937F1" w:rsidRDefault="0017311A" w:rsidP="008937F1">
      <w:pPr>
        <w:spacing w:line="360" w:lineRule="auto"/>
        <w:ind w:firstLineChars="200" w:firstLine="480"/>
        <w:rPr>
          <w:sz w:val="24"/>
        </w:rPr>
      </w:pPr>
      <w:r w:rsidRPr="008937F1">
        <w:rPr>
          <w:rFonts w:hint="eastAsia"/>
          <w:sz w:val="24"/>
        </w:rPr>
        <w:t>进入</w:t>
      </w:r>
      <w:r w:rsidRPr="008937F1">
        <w:rPr>
          <w:rFonts w:hint="eastAsia"/>
          <w:sz w:val="24"/>
        </w:rPr>
        <w:t>60</w:t>
      </w:r>
      <w:r w:rsidRPr="008937F1">
        <w:rPr>
          <w:rFonts w:hint="eastAsia"/>
          <w:sz w:val="24"/>
        </w:rPr>
        <w:t>年代，包括八级工资制的各类职称评定工作全部停顿。这对经济建设和社会发展究竟是正能力，还是负能力？我的数学和微分几何老师</w:t>
      </w:r>
      <w:r w:rsidRPr="008937F1">
        <w:rPr>
          <w:rFonts w:hint="eastAsia"/>
          <w:sz w:val="24"/>
        </w:rPr>
        <w:t>50</w:t>
      </w:r>
      <w:r w:rsidRPr="008937F1">
        <w:rPr>
          <w:rFonts w:hint="eastAsia"/>
          <w:sz w:val="24"/>
        </w:rPr>
        <w:t>多岁了，还是讲师。化学和俄语老师则没有职称。但是他们教给我的拉格朗日定律、立体相贯线、络合物、透平机等概念至今记忆犹新。他们教书育人的竞业精神至今是我当老师的一面镜子。失去职位差别，也有分工不清责任不明的另一面。这里讲一个小故事：</w:t>
      </w:r>
    </w:p>
    <w:p w:rsidR="00B82720" w:rsidRPr="008937F1" w:rsidRDefault="0017311A" w:rsidP="008937F1">
      <w:pPr>
        <w:spacing w:line="360" w:lineRule="auto"/>
        <w:ind w:firstLineChars="200" w:firstLine="480"/>
        <w:rPr>
          <w:sz w:val="24"/>
        </w:rPr>
      </w:pPr>
      <w:r w:rsidRPr="008937F1">
        <w:rPr>
          <w:rFonts w:hint="eastAsia"/>
          <w:sz w:val="24"/>
        </w:rPr>
        <w:t>七十年代初，在一个钳工车间里，两位青年女工合作把一根</w:t>
      </w:r>
      <w:r w:rsidRPr="008937F1">
        <w:rPr>
          <w:rFonts w:hint="eastAsia"/>
          <w:sz w:val="24"/>
        </w:rPr>
        <w:t>1</w:t>
      </w:r>
      <w:r w:rsidRPr="008937F1">
        <w:rPr>
          <w:rFonts w:hint="eastAsia"/>
          <w:sz w:val="24"/>
        </w:rPr>
        <w:t>厘米粗的钢筋锯成</w:t>
      </w:r>
      <w:r w:rsidRPr="008937F1">
        <w:rPr>
          <w:rFonts w:hint="eastAsia"/>
          <w:sz w:val="24"/>
        </w:rPr>
        <w:t>10</w:t>
      </w:r>
      <w:r w:rsidRPr="008937F1">
        <w:rPr>
          <w:rFonts w:hint="eastAsia"/>
          <w:sz w:val="24"/>
        </w:rPr>
        <w:t>厘米长的工件。一个小时过去了，一位老工人来取工件，看到不但没有完成所要的数量，而且每个工件偏差近</w:t>
      </w:r>
      <w:r w:rsidRPr="008937F1">
        <w:rPr>
          <w:rFonts w:hint="eastAsia"/>
          <w:sz w:val="24"/>
        </w:rPr>
        <w:t>1</w:t>
      </w:r>
      <w:r w:rsidRPr="008937F1">
        <w:rPr>
          <w:rFonts w:hint="eastAsia"/>
          <w:sz w:val="24"/>
        </w:rPr>
        <w:t>个毫米。老工人实在看不过眼，说：“你们俩先休息一下，我来试试。”接过手锯，用了不到</w:t>
      </w:r>
      <w:r w:rsidRPr="008937F1">
        <w:rPr>
          <w:rFonts w:hint="eastAsia"/>
          <w:sz w:val="24"/>
        </w:rPr>
        <w:t>10</w:t>
      </w:r>
      <w:r w:rsidRPr="008937F1">
        <w:rPr>
          <w:rFonts w:hint="eastAsia"/>
          <w:sz w:val="24"/>
        </w:rPr>
        <w:t>秒钟时间就把一根工件锯了下来，整整齐齐。姑娘们不好意思地说：“还是李师傅锯的好。”老工人说：“一样，都是二级工。”</w:t>
      </w:r>
    </w:p>
    <w:p w:rsidR="00B82720" w:rsidRPr="008937F1" w:rsidRDefault="0017311A" w:rsidP="008937F1">
      <w:pPr>
        <w:spacing w:line="360" w:lineRule="auto"/>
        <w:ind w:firstLineChars="200" w:firstLine="480"/>
        <w:rPr>
          <w:sz w:val="24"/>
        </w:rPr>
      </w:pPr>
      <w:r w:rsidRPr="008937F1">
        <w:rPr>
          <w:rFonts w:hint="eastAsia"/>
          <w:sz w:val="24"/>
        </w:rPr>
        <w:t>现在职称差别有了，但在实际工作岗位上如果没有明确分工和责任，只不过解决了工资待遇问题，资源配置的效率远远达不到最大化水平。也难以实现真正意义上的公平。上世纪七十年代曾有</w:t>
      </w:r>
      <w:proofErr w:type="gramStart"/>
      <w:r w:rsidRPr="008937F1">
        <w:rPr>
          <w:rFonts w:hint="eastAsia"/>
          <w:sz w:val="24"/>
        </w:rPr>
        <w:t>竺</w:t>
      </w:r>
      <w:proofErr w:type="gramEnd"/>
      <w:r w:rsidRPr="008937F1">
        <w:rPr>
          <w:rFonts w:hint="eastAsia"/>
          <w:sz w:val="24"/>
        </w:rPr>
        <w:t>可</w:t>
      </w:r>
      <w:proofErr w:type="gramStart"/>
      <w:r w:rsidRPr="008937F1">
        <w:rPr>
          <w:rFonts w:hint="eastAsia"/>
          <w:sz w:val="24"/>
        </w:rPr>
        <w:t>桢</w:t>
      </w:r>
      <w:proofErr w:type="gramEnd"/>
      <w:r w:rsidRPr="008937F1">
        <w:rPr>
          <w:rFonts w:hint="eastAsia"/>
          <w:sz w:val="24"/>
        </w:rPr>
        <w:t>在实验室</w:t>
      </w:r>
      <w:proofErr w:type="gramStart"/>
      <w:r w:rsidRPr="008937F1">
        <w:rPr>
          <w:rFonts w:hint="eastAsia"/>
          <w:sz w:val="24"/>
        </w:rPr>
        <w:t>洗瓶子刷试管</w:t>
      </w:r>
      <w:proofErr w:type="gramEnd"/>
      <w:r w:rsidRPr="008937F1">
        <w:rPr>
          <w:rFonts w:hint="eastAsia"/>
          <w:sz w:val="24"/>
        </w:rPr>
        <w:t>的传闻，不知在发达工业国家高校是否也有普遍现象。我们不能认为当前的职称评定工作就是科学的合理的。也不能认为评上高级职称的同志的学识水平就一定高于没评上高级职称的同志。在知识和信息大爆炸的时代，青年同志掌握知识和信息的速度会更快。老同志如果固步自封不求上进，吃老本，就会落在时代的后面。我们也不要求每个博士生导师都能看懂自带研究生的学术论文，但必须为青年人的创新成长做出学习的榜样。所要求的职位分工实际上是一种责任，一种责任分工。按照循序渐进的原则，使被教育者在不同的求知层面都能得到应有的知识能量，在不断地积蓄和深化中又通过主观能动性产生创新知识的动力，最终转化为对社会的贡献和责任。教育者的责任就像桥梁工程师一样，架桥不止，在任何河段都能把过河者送到彼岸。就职位资源配置而言，我按三分法划分成知识性、方法性、思辨性三个层面。所谓教书育人，就是如何通过这三个层面把书本上的知识有效地转化成学生的认识过程。</w:t>
      </w:r>
    </w:p>
    <w:p w:rsidR="00B82720" w:rsidRPr="008937F1" w:rsidRDefault="0017311A" w:rsidP="008937F1">
      <w:pPr>
        <w:spacing w:line="360" w:lineRule="auto"/>
        <w:ind w:firstLineChars="200" w:firstLine="480"/>
        <w:rPr>
          <w:sz w:val="24"/>
        </w:rPr>
      </w:pPr>
      <w:r w:rsidRPr="008937F1">
        <w:rPr>
          <w:rFonts w:hint="eastAsia"/>
          <w:sz w:val="24"/>
        </w:rPr>
        <w:lastRenderedPageBreak/>
        <w:t>知识性，居于知识的认识阶段。大学教育仍然从书本开始。书本上的知识不是大学生创造出来的，在大多数情况下也不是教师创造出来的，而是前人或历史遗留下来的。可分为基础知识和专业知识两个部分。前者是对专业需求知识的全面表达过程，后者是专业知识的独立表达过程，两者都是他人对客观世界的反映，也是教学中需要感觉理解的实际内容，将为学生建立抽象的思维平台打下基础。</w:t>
      </w:r>
    </w:p>
    <w:p w:rsidR="00B82720" w:rsidRPr="008937F1" w:rsidRDefault="0017311A" w:rsidP="008937F1">
      <w:pPr>
        <w:spacing w:line="360" w:lineRule="auto"/>
        <w:ind w:firstLineChars="200" w:firstLine="480"/>
        <w:rPr>
          <w:sz w:val="24"/>
        </w:rPr>
      </w:pPr>
      <w:r w:rsidRPr="008937F1">
        <w:rPr>
          <w:rFonts w:hint="eastAsia"/>
          <w:sz w:val="24"/>
        </w:rPr>
        <w:t>方法性，居于知识的理解阶段。当知识的认识还处于记忆、背诵过程时，对知识的理解就应借助于方法的选择和表达。哲学上称之为认识世界和改造世界一般方法及相关的理论。可以使所认识的知识更加客观，更加全面、更加符合实际。也分为两个部分：语言方法和非语言方法。前者通过语言的分析、语言的表达及分析表达的不同形式和方式，形成多视角的不同于原书本的新语言定义、概念和范畴，在加深知识的印象理解的同时，扩大知识的视野和边际范围。如图书、影视、戏剧、音乐、展览等多种形式的语言表达。非语言方法则是运用图表、仪器、实验室、数理公式等现代化工具，来验证知识存在的客观性、真实性，以及有关概念范畴的范围和数量</w:t>
      </w:r>
      <w:proofErr w:type="gramStart"/>
      <w:r w:rsidRPr="008937F1">
        <w:rPr>
          <w:rFonts w:hint="eastAsia"/>
          <w:sz w:val="24"/>
        </w:rPr>
        <w:t>介</w:t>
      </w:r>
      <w:proofErr w:type="gramEnd"/>
      <w:r w:rsidRPr="008937F1">
        <w:rPr>
          <w:rFonts w:hint="eastAsia"/>
          <w:sz w:val="24"/>
        </w:rPr>
        <w:t>定。科学的方法选择，总能把知识的理解向前大大推进一步，从而为教学的深度理解铺设了一个高层次平台。</w:t>
      </w:r>
    </w:p>
    <w:p w:rsidR="00B82720" w:rsidRPr="008937F1" w:rsidRDefault="0017311A" w:rsidP="008937F1">
      <w:pPr>
        <w:spacing w:line="360" w:lineRule="auto"/>
        <w:ind w:firstLineChars="200" w:firstLine="480"/>
        <w:rPr>
          <w:sz w:val="24"/>
        </w:rPr>
      </w:pPr>
      <w:r w:rsidRPr="008937F1">
        <w:rPr>
          <w:rFonts w:hint="eastAsia"/>
          <w:sz w:val="24"/>
        </w:rPr>
        <w:t>思辨性，居于对知识认知的深化阶段。在西方哲学中，“思辨”是一种纯粹思考的形式，是一种不依据经验和实际的胡思乱想，应属于唯心论的范畴。在中国哲学中，则有“学而不思则罔，思而不学则殆”的说法，体现了学习和思考的辩证关系。当今科学技术的发展，最需要的是创新思维。我这里借用“思辨”二字，加上“性”</w:t>
      </w:r>
      <w:proofErr w:type="gramStart"/>
      <w:r w:rsidRPr="008937F1">
        <w:rPr>
          <w:rFonts w:hint="eastAsia"/>
          <w:sz w:val="24"/>
        </w:rPr>
        <w:t>字予以</w:t>
      </w:r>
      <w:proofErr w:type="gramEnd"/>
      <w:r w:rsidRPr="008937F1">
        <w:rPr>
          <w:rFonts w:hint="eastAsia"/>
          <w:sz w:val="24"/>
        </w:rPr>
        <w:t>区别，目的在于促进认识深化阶段的思维转型。事物的发展，无论是自然的还是社会的，都有其客观的规律性。人们可以认识这种规律性，按规律办事，却不能创造规律。高等教育也是一样。当对知识的认识经过知识性方法性的积淀得到不断地理解和深入之后，则需要一种思辨性的咀嚼过程。通过对认识的批判，再批判，</w:t>
      </w:r>
      <w:proofErr w:type="gramStart"/>
      <w:r w:rsidRPr="008937F1">
        <w:rPr>
          <w:rFonts w:hint="eastAsia"/>
          <w:sz w:val="24"/>
        </w:rPr>
        <w:t>否定再</w:t>
      </w:r>
      <w:proofErr w:type="gramEnd"/>
      <w:r w:rsidRPr="008937F1">
        <w:rPr>
          <w:rFonts w:hint="eastAsia"/>
          <w:sz w:val="24"/>
        </w:rPr>
        <w:t>否定，达到去伪存真，由表及里的认识上的飞跃。这是创新思维必备的前提和条件。</w:t>
      </w:r>
    </w:p>
    <w:p w:rsidR="00B82720" w:rsidRPr="008937F1" w:rsidRDefault="0017311A" w:rsidP="008937F1">
      <w:pPr>
        <w:spacing w:line="360" w:lineRule="auto"/>
        <w:ind w:firstLineChars="200" w:firstLine="480"/>
        <w:rPr>
          <w:sz w:val="24"/>
        </w:rPr>
      </w:pPr>
      <w:r w:rsidRPr="008937F1">
        <w:rPr>
          <w:rFonts w:hint="eastAsia"/>
          <w:sz w:val="24"/>
        </w:rPr>
        <w:t>思辨性也分为逻辑思辨和辩证思辨两个部分。教学中把所认识的知识和认识知识中所运用的方法作为思辨的内容或思辨的主要对象，用不同的思维形式辨析其形成认识的路经和结果，进一步判断其发展的方向和前途。一般来说，逻辑思辨主要用于知识的形成过程，以判断知识形成的客观性或概念形成的真实意义和实际价值。是一种反思的现象。辩证思辨用于知识发展的过程，在知识的真实性和实际价值得到充分肯定之后，从多方面的影响因素和内部结构的调整，推导出应用的范围和扩展的条件，以达到形成新概念、新理念、新思维方式的结果。</w:t>
      </w:r>
    </w:p>
    <w:p w:rsidR="00B82720" w:rsidRPr="008937F1" w:rsidRDefault="0017311A" w:rsidP="008937F1">
      <w:pPr>
        <w:spacing w:line="360" w:lineRule="auto"/>
        <w:ind w:firstLineChars="200" w:firstLine="480"/>
        <w:rPr>
          <w:sz w:val="24"/>
        </w:rPr>
      </w:pPr>
      <w:r w:rsidRPr="008937F1">
        <w:rPr>
          <w:rFonts w:hint="eastAsia"/>
          <w:sz w:val="24"/>
        </w:rPr>
        <w:lastRenderedPageBreak/>
        <w:t>以上划分的三个阶段层次，虽然不一定准确或完整，但大体看出高等教育在不同层次层面上的性质和基本要求。在职位分工中，可为不同职称的教师提供明确的工作方向和教学责任。助教和讲师的主要精力应放在保证学生理解知识“是什么”的问题，并以无可置疑的思想确认知识所处的状态、内在结构及概念的质的规定性。副教授和教授的责任则是帮助学生和为教学用语言表达知识概念的老师，提供知识的来源和认识的方法，解决知识“为什么是”、“为什么不是”、“如何是”、“将来又是”的方法性和思辨性问题。为了促进学生批判思维、审美观和为社会所需要的道德价值观的形成，在语言表达方式和实证工具手段得到不断改进的条件下，会引入各种相关的、不相关的、弱相关的经验、模型、案例、教训等，推动学生早日进入对所学知识的思辨过程。这很可能就是理论联系实际，启动原创性学术成果的开始。由此可以看出，国家对某些成熟的高等院校给予硕士、博士授予权是合理的。</w:t>
      </w:r>
    </w:p>
    <w:p w:rsidR="00B82720" w:rsidRPr="008937F1" w:rsidRDefault="0017311A" w:rsidP="008937F1">
      <w:pPr>
        <w:spacing w:line="360" w:lineRule="auto"/>
        <w:ind w:firstLineChars="200" w:firstLine="480"/>
        <w:rPr>
          <w:sz w:val="24"/>
        </w:rPr>
      </w:pPr>
      <w:r w:rsidRPr="008937F1">
        <w:rPr>
          <w:rFonts w:hint="eastAsia"/>
          <w:sz w:val="24"/>
        </w:rPr>
        <w:t>高校职位的分工是一项巨大的系统工程。目标是培养高质量的符合时代要求的人才。手段是实现教育资源配置的效益最大化。其结构性、时间性、空间性的组织关系，需要依据不同的专业建设、人力资源环境、时空坐标的要求进行精心的设计。我这里没有西方国家可信的组织管理经验可以借鉴，只能根据中国的国情和发展要求尝试摸索符合实际的程序。</w:t>
      </w:r>
    </w:p>
    <w:p w:rsidR="00B82720" w:rsidRPr="008937F1" w:rsidRDefault="0017311A" w:rsidP="008937F1">
      <w:pPr>
        <w:spacing w:line="360" w:lineRule="auto"/>
        <w:ind w:firstLineChars="200" w:firstLine="480"/>
        <w:rPr>
          <w:sz w:val="24"/>
        </w:rPr>
      </w:pPr>
      <w:r w:rsidRPr="008937F1">
        <w:rPr>
          <w:rFonts w:hint="eastAsia"/>
          <w:sz w:val="24"/>
        </w:rPr>
        <w:t>提醒读者思考讨论的还有以下问题。</w:t>
      </w:r>
    </w:p>
    <w:p w:rsidR="00B82720" w:rsidRPr="008937F1" w:rsidRDefault="0017311A" w:rsidP="008937F1">
      <w:pPr>
        <w:spacing w:line="360" w:lineRule="auto"/>
        <w:ind w:firstLineChars="200" w:firstLine="480"/>
        <w:rPr>
          <w:sz w:val="24"/>
        </w:rPr>
      </w:pPr>
      <w:r w:rsidRPr="008937F1">
        <w:rPr>
          <w:rFonts w:hint="eastAsia"/>
          <w:sz w:val="24"/>
        </w:rPr>
        <w:t>（一）职称标准问题。这是实现公平效率的起码尺度。国内专业、地区、单位的评比标准，无非是学历、学位、教龄、成果而已，同级职称的知识、思想、道德、能力参差不齐，评定过程中的公平性、真实性不够，并经常出现出身、地位、关系挤兑硬指标和弄虚作假的问题。在认识问题和工作安排中，我们只能舍掉这些不正常的因素。纠正的办法，除了指标的硬化以外，更要强调公开性、透明性和审计制度。有些单位曾制定出哪一级职称几年之内须在哪一级刊物上发表多少篇论文，这也有简单化之嫌，更重要的是要有学术水平的甄别机制。</w:t>
      </w:r>
    </w:p>
    <w:p w:rsidR="00B82720" w:rsidRPr="008937F1" w:rsidRDefault="0017311A" w:rsidP="008937F1">
      <w:pPr>
        <w:spacing w:line="360" w:lineRule="auto"/>
        <w:ind w:firstLineChars="200" w:firstLine="480"/>
        <w:rPr>
          <w:sz w:val="24"/>
        </w:rPr>
      </w:pPr>
      <w:r w:rsidRPr="008937F1">
        <w:rPr>
          <w:rFonts w:hint="eastAsia"/>
          <w:sz w:val="24"/>
        </w:rPr>
        <w:t>（二）人才开发战略问题。知识和信息的爆炸为青年学者脱颖而出创造了条件。青年教师往往会站在知识和信息发展的前沿，集中认识、方法、思维的三大优势，创造出崭新的科研和教育成果。这是社会的期盼。社会也因此在职称、科研、经费、工作、市场条件方面为他们铺平道路。其中在竞争上岗方面更应向青年学者倾斜。</w:t>
      </w:r>
    </w:p>
    <w:p w:rsidR="00B82720" w:rsidRDefault="0017311A" w:rsidP="00F240FE">
      <w:pPr>
        <w:tabs>
          <w:tab w:val="left" w:pos="0"/>
        </w:tabs>
        <w:spacing w:line="360" w:lineRule="auto"/>
        <w:ind w:firstLineChars="200" w:firstLine="480"/>
        <w:rPr>
          <w:sz w:val="28"/>
          <w:szCs w:val="28"/>
        </w:rPr>
      </w:pPr>
      <w:r w:rsidRPr="008937F1">
        <w:rPr>
          <w:rFonts w:hint="eastAsia"/>
          <w:sz w:val="24"/>
        </w:rPr>
        <w:t>（三）职业操守问题。在现代科学技术领域，适合于中青年的爆发性创造力。在其他的领域内则需要长久的知识积累。如何处理青年才俊和大器晚成的矛盾？我认为应保持高等教育终身制的职业操守。目前，除了有特殊贡献的专家学者之外，都需要按照国家人事管理制度按时予以退休。让出职位对促进青年人就业有利。然而退下来的这些高教工作者却是知识</w:t>
      </w:r>
      <w:r w:rsidRPr="008937F1">
        <w:rPr>
          <w:rFonts w:hint="eastAsia"/>
          <w:sz w:val="24"/>
        </w:rPr>
        <w:lastRenderedPageBreak/>
        <w:t>积累的重要财富，很可能成为知识、文化、科研、思想开发中的富矿。应该加以保护、扶持和利用。在保证退休权利待遇的前提下，给他们以发挥余热的空间。作为职业者自身，不论在不在岗位，都应坚持终身学习、思考、创作的操守，继续为教育为社会做出贡献。这是中国几千年文化人的传统。</w:t>
      </w:r>
      <w:r>
        <w:rPr>
          <w:rFonts w:hint="eastAsia"/>
          <w:sz w:val="28"/>
          <w:szCs w:val="28"/>
        </w:rPr>
        <w:t xml:space="preserve"> </w:t>
      </w:r>
    </w:p>
    <w:p w:rsidR="00B56298" w:rsidRDefault="00B56298" w:rsidP="00571D18">
      <w:pPr>
        <w:tabs>
          <w:tab w:val="left" w:pos="0"/>
        </w:tabs>
        <w:spacing w:line="360" w:lineRule="auto"/>
        <w:rPr>
          <w:sz w:val="28"/>
          <w:szCs w:val="28"/>
        </w:rPr>
      </w:pPr>
    </w:p>
    <w:p w:rsidR="00B56298" w:rsidRDefault="00B56298" w:rsidP="00571D18">
      <w:pPr>
        <w:tabs>
          <w:tab w:val="left" w:pos="0"/>
        </w:tabs>
        <w:spacing w:line="360" w:lineRule="auto"/>
        <w:rPr>
          <w:sz w:val="28"/>
          <w:szCs w:val="28"/>
        </w:rPr>
      </w:pPr>
    </w:p>
    <w:p w:rsidR="00B82720" w:rsidRPr="004D69D5" w:rsidRDefault="0017311A" w:rsidP="009D53E9">
      <w:pPr>
        <w:spacing w:afterLines="50" w:after="156"/>
        <w:jc w:val="center"/>
        <w:rPr>
          <w:b/>
          <w:sz w:val="32"/>
          <w:szCs w:val="32"/>
        </w:rPr>
      </w:pPr>
      <w:r w:rsidRPr="004D69D5">
        <w:rPr>
          <w:rFonts w:hint="eastAsia"/>
          <w:b/>
          <w:sz w:val="32"/>
          <w:szCs w:val="32"/>
        </w:rPr>
        <w:t>高校心理咨询工作及其深化改革的几点思考</w:t>
      </w:r>
    </w:p>
    <w:p w:rsidR="00B82720" w:rsidRPr="004D69D5" w:rsidRDefault="0017311A" w:rsidP="009D53E9">
      <w:pPr>
        <w:spacing w:afterLines="50" w:after="156"/>
        <w:jc w:val="center"/>
        <w:rPr>
          <w:sz w:val="24"/>
        </w:rPr>
      </w:pPr>
      <w:r w:rsidRPr="004D69D5">
        <w:rPr>
          <w:rFonts w:hint="eastAsia"/>
          <w:b/>
          <w:sz w:val="32"/>
          <w:szCs w:val="32"/>
        </w:rPr>
        <w:t xml:space="preserve">                            </w:t>
      </w:r>
      <w:r w:rsidRPr="004D69D5">
        <w:rPr>
          <w:rFonts w:hint="eastAsia"/>
          <w:b/>
          <w:sz w:val="24"/>
        </w:rPr>
        <w:t xml:space="preserve"> </w:t>
      </w:r>
      <w:r w:rsidRPr="004D69D5">
        <w:rPr>
          <w:rFonts w:hint="eastAsia"/>
          <w:b/>
          <w:sz w:val="24"/>
        </w:rPr>
        <w:t>——</w:t>
      </w:r>
      <w:r w:rsidRPr="004D69D5">
        <w:rPr>
          <w:rFonts w:hint="eastAsia"/>
          <w:b/>
          <w:sz w:val="24"/>
        </w:rPr>
        <w:t xml:space="preserve"> </w:t>
      </w:r>
      <w:r w:rsidRPr="004D69D5">
        <w:rPr>
          <w:rFonts w:hint="eastAsia"/>
          <w:b/>
          <w:sz w:val="24"/>
        </w:rPr>
        <w:t>人文系</w:t>
      </w:r>
      <w:r w:rsidRPr="004D69D5">
        <w:rPr>
          <w:rFonts w:hint="eastAsia"/>
          <w:b/>
          <w:sz w:val="24"/>
        </w:rPr>
        <w:t xml:space="preserve">  </w:t>
      </w:r>
      <w:r w:rsidRPr="004D69D5">
        <w:rPr>
          <w:rFonts w:hint="eastAsia"/>
          <w:b/>
          <w:sz w:val="24"/>
        </w:rPr>
        <w:t>高雪桐</w:t>
      </w:r>
    </w:p>
    <w:p w:rsidR="00B82720" w:rsidRPr="00571D18" w:rsidRDefault="0017311A" w:rsidP="00571D18">
      <w:pPr>
        <w:spacing w:line="360" w:lineRule="auto"/>
        <w:ind w:firstLineChars="200" w:firstLine="480"/>
        <w:rPr>
          <w:rFonts w:ascii="宋体" w:hAnsi="宋体"/>
          <w:sz w:val="24"/>
        </w:rPr>
      </w:pPr>
      <w:r w:rsidRPr="00571D18">
        <w:rPr>
          <w:rFonts w:ascii="宋体" w:hAnsi="宋体" w:hint="eastAsia"/>
          <w:sz w:val="24"/>
        </w:rPr>
        <w:t>大学生正处于身心发展日趋成熟，但还没有形成完全稳定人格的时期，而大学教育在这个时期对于人格的培养起着举足轻重的作用。心理工作的实施首先是建立在完善的制度保障上，从心理问题监测、评估到具体的实质性工作，建立心理档案等。学校建立了心理健康中心、院系二级心理辅导站、班级心理委员的四级工作运行机制，分工明确，为有序地开展心理健康工作奠定了扎实的基础。在学校层面主要是由心理健康中心具体负责全校的心理健康工作全方位、多层次、多角度的开展。一般情况下每学年要完成以下工作：1.为学生进行团体和个体的心理咨询；2.建立新生的心理档案；3.为新生开展团体心理素质训练等课程；4.针对部分问题学生的重点关注；5.有针对性地开展心理主题讲座；6.针对全校心理委员及心理辅导站干部进行专业培训；7.开展心理健康月活动；8.指导和考核各二级学院及心理健康工作的开展；9.完成其它心理健康的相关工作。</w:t>
      </w:r>
    </w:p>
    <w:p w:rsidR="00B82720" w:rsidRPr="00571D18" w:rsidRDefault="0017311A" w:rsidP="00571D18">
      <w:pPr>
        <w:spacing w:line="360" w:lineRule="auto"/>
        <w:ind w:firstLine="420"/>
        <w:rPr>
          <w:rFonts w:ascii="宋体" w:hAnsi="宋体"/>
          <w:sz w:val="24"/>
        </w:rPr>
      </w:pPr>
      <w:r w:rsidRPr="00571D18">
        <w:rPr>
          <w:rFonts w:ascii="宋体" w:hAnsi="宋体" w:hint="eastAsia"/>
          <w:sz w:val="24"/>
        </w:rPr>
        <w:t>在长期的高校心理咨询工作统计调查中发现，许多大学生的心理问题都是由人格不完善造成的。然而，许多家长或老师会将其与思想道德问题联系在一起，缺乏对心理工作的正确认识。因此，在日常工作中加强与学院各二级心理辅导站的联系，加强对辅导员教师心理咨询相关知识的培训，明确心理健康工作的定位，将心理健康工作从思想政治工作中分离出来，确保心理健康教育的独特性和专业性，以便更好地在日常生活中运用于学生工作。如开展不同主题的心理沙龙活动、针对全校师生开展的大学生团体心理素质训练课程的集体备课、学校学生常见问题的案例讨论等等。</w:t>
      </w:r>
    </w:p>
    <w:p w:rsidR="00B82720" w:rsidRPr="00571D18" w:rsidRDefault="0017311A" w:rsidP="00571D18">
      <w:pPr>
        <w:spacing w:line="360" w:lineRule="auto"/>
        <w:ind w:firstLine="420"/>
        <w:rPr>
          <w:rFonts w:ascii="宋体" w:hAnsi="宋体"/>
          <w:sz w:val="24"/>
        </w:rPr>
      </w:pPr>
      <w:r w:rsidRPr="00571D18">
        <w:rPr>
          <w:rFonts w:ascii="宋体" w:hAnsi="宋体" w:hint="eastAsia"/>
          <w:sz w:val="24"/>
        </w:rPr>
        <w:t>除了加强辅导员老师对学生工作的心理辅导重视程度之外，提升大学生自身的心理健康素质也至关重要。目前随着高等教育普及化的发展，高校学生各方面的特点与需求的增多，使心理健康教育工作面临着各方面的挑战。为了更好地开展心理健康教育工作，针对学生心理健康工作主要涉及以下几个内容：</w:t>
      </w:r>
    </w:p>
    <w:p w:rsidR="00B82720" w:rsidRPr="00571D18" w:rsidRDefault="00F240FE" w:rsidP="00F240FE">
      <w:pPr>
        <w:spacing w:line="360" w:lineRule="auto"/>
        <w:ind w:firstLineChars="200" w:firstLine="480"/>
        <w:rPr>
          <w:rFonts w:ascii="宋体" w:hAnsi="宋体"/>
          <w:sz w:val="24"/>
        </w:rPr>
      </w:pPr>
      <w:r>
        <w:rPr>
          <w:rFonts w:ascii="宋体" w:hAnsi="宋体" w:hint="eastAsia"/>
          <w:sz w:val="24"/>
        </w:rPr>
        <w:lastRenderedPageBreak/>
        <w:t>一、</w:t>
      </w:r>
      <w:r w:rsidR="0017311A" w:rsidRPr="00571D18">
        <w:rPr>
          <w:rFonts w:ascii="宋体" w:hAnsi="宋体" w:hint="eastAsia"/>
          <w:sz w:val="24"/>
        </w:rPr>
        <w:t>开展新生心理测评。大</w:t>
      </w:r>
      <w:proofErr w:type="gramStart"/>
      <w:r w:rsidR="0017311A" w:rsidRPr="00571D18">
        <w:rPr>
          <w:rFonts w:ascii="宋体" w:hAnsi="宋体" w:hint="eastAsia"/>
          <w:sz w:val="24"/>
        </w:rPr>
        <w:t>一</w:t>
      </w:r>
      <w:proofErr w:type="gramEnd"/>
      <w:r w:rsidR="0017311A" w:rsidRPr="00571D18">
        <w:rPr>
          <w:rFonts w:ascii="宋体" w:hAnsi="宋体" w:hint="eastAsia"/>
          <w:sz w:val="24"/>
        </w:rPr>
        <w:t>新生由于刚进入学校，学习环境、学校氛围以及人际关系等方面都面临着适应，在适应与成长的过程中难免会遇到困难和矛盾，而产生一定的心理困惑，造成心理压力，如果不及时发现疏导可能会变成心理问题。因此，新生入学一个月内由心理健康中心对全体新生进行心理健康筛查，随后对结果进行统计、分析、筛选、汇总以及反馈。并且根据学生回访的具体情况制定干预措施。</w:t>
      </w:r>
    </w:p>
    <w:p w:rsidR="00B82720" w:rsidRPr="00571D18" w:rsidRDefault="00F240FE" w:rsidP="00F240FE">
      <w:pPr>
        <w:spacing w:line="360" w:lineRule="auto"/>
        <w:ind w:firstLineChars="200" w:firstLine="480"/>
        <w:rPr>
          <w:rFonts w:ascii="宋体" w:hAnsi="宋体"/>
          <w:sz w:val="24"/>
        </w:rPr>
      </w:pPr>
      <w:r>
        <w:rPr>
          <w:rFonts w:ascii="宋体" w:hAnsi="宋体" w:hint="eastAsia"/>
          <w:sz w:val="24"/>
        </w:rPr>
        <w:t>二、</w:t>
      </w:r>
      <w:r w:rsidR="0017311A" w:rsidRPr="00571D18">
        <w:rPr>
          <w:rFonts w:ascii="宋体" w:hAnsi="宋体" w:hint="eastAsia"/>
          <w:sz w:val="24"/>
        </w:rPr>
        <w:t>举办专题讲座或学术报告。与学院各二级辅导站紧密联系，结合大学生的特点和需求开设专题讲座。其中，有各辅导站每学期自己制定的培训主题，还有心理健康中心针对各院系辅导站的干部以及全校各班级的心理委员开展的培训讲座。学校也可以在大学生心理健康月举办丰富多彩的活动，普及心理健康知识。</w:t>
      </w:r>
    </w:p>
    <w:p w:rsidR="00B82720" w:rsidRPr="00571D18" w:rsidRDefault="00F240FE" w:rsidP="00F240FE">
      <w:pPr>
        <w:spacing w:line="360" w:lineRule="auto"/>
        <w:ind w:firstLineChars="200" w:firstLine="480"/>
        <w:rPr>
          <w:rFonts w:ascii="宋体" w:hAnsi="宋体"/>
          <w:sz w:val="24"/>
        </w:rPr>
      </w:pPr>
      <w:r>
        <w:rPr>
          <w:rFonts w:ascii="宋体" w:hAnsi="宋体" w:hint="eastAsia"/>
          <w:sz w:val="24"/>
        </w:rPr>
        <w:t>三、</w:t>
      </w:r>
      <w:r w:rsidR="0017311A" w:rsidRPr="00571D18">
        <w:rPr>
          <w:rFonts w:ascii="宋体" w:hAnsi="宋体" w:hint="eastAsia"/>
          <w:sz w:val="24"/>
        </w:rPr>
        <w:t>开设心理健康教育相关课程。根据我校的实际情况，应用心理学专业的老师会开设针对全校学生的心理健康公选课，如《大学生心理健康教育导论》、《人际关系心理学》、《大学生团体心理素质训练》等等。将心理健康教育规范化、系统化、全面化，从而使广大学生都能接受到正规的心理知识培训。</w:t>
      </w:r>
    </w:p>
    <w:p w:rsidR="00B82720" w:rsidRPr="00571D18" w:rsidRDefault="00F240FE" w:rsidP="00F240FE">
      <w:pPr>
        <w:spacing w:line="360" w:lineRule="auto"/>
        <w:ind w:firstLineChars="200" w:firstLine="480"/>
        <w:rPr>
          <w:rFonts w:ascii="宋体" w:hAnsi="宋体"/>
          <w:sz w:val="24"/>
        </w:rPr>
      </w:pPr>
      <w:r>
        <w:rPr>
          <w:rFonts w:ascii="宋体" w:hAnsi="宋体" w:hint="eastAsia"/>
          <w:sz w:val="24"/>
        </w:rPr>
        <w:t>四、</w:t>
      </w:r>
      <w:r w:rsidR="0017311A" w:rsidRPr="00571D18">
        <w:rPr>
          <w:rFonts w:ascii="宋体" w:hAnsi="宋体" w:hint="eastAsia"/>
          <w:sz w:val="24"/>
        </w:rPr>
        <w:t>丰富心理健康知识在学校内的宣传与影响。利用学校的各类平台将心理健康知识更加灵活、多样地渗透到大学生活中，增加趣味性与实用性，减少部分人对心理学的误区。</w:t>
      </w:r>
    </w:p>
    <w:p w:rsidR="00B82720" w:rsidRPr="00571D18" w:rsidRDefault="0017311A" w:rsidP="00571D18">
      <w:pPr>
        <w:spacing w:line="360" w:lineRule="auto"/>
        <w:ind w:firstLineChars="200" w:firstLine="480"/>
        <w:rPr>
          <w:rFonts w:ascii="宋体" w:hAnsi="宋体"/>
          <w:sz w:val="24"/>
        </w:rPr>
      </w:pPr>
      <w:r w:rsidRPr="00571D18">
        <w:rPr>
          <w:rFonts w:ascii="宋体" w:hAnsi="宋体" w:hint="eastAsia"/>
          <w:sz w:val="24"/>
        </w:rPr>
        <w:t>目前高校心理咨询的对象调查显示，主要咨询人群是那些需要心理调节与正在发展的正常大学生，首先是针对在具体的恋爱、学习、生活、人际交往、职业发展等方面遇到实际困难而无法自我调节的学生；其次是想更好地探索自我，寻求潜能发展、改变个性、重塑人格、培养能力等学生；第三种是对人生的未来规划，事业发展、求职就业、婚姻恋爱、家族关系等有困惑的学生；最后一类才是真正有心理障碍的同学。也就是说目前高校心理咨询所涉及的内容极少包括精神病性的问题，大部分都是心智正常的学生，这使得高校心理咨询工作基本定位于正常心理的适应与发展上。由于很多工作的开展仍然处于发展阶段，很多制度甚至具体的工作内容都有待改善，如心理咨询模式不成熟，心理咨询人员不足，机构设置类似于思想政治工作等。但我们不能因为心理咨询工作中存在部分不足就对其进行否定，要看到心理咨询工作从开展到现在已经取得了巨大的进步。比如，理论课程齐全，学校的四级模式的工作机制运行良好，处理了大量的具体学生案例，学校正在加大对心理健康工作的建设投入等等。</w:t>
      </w:r>
    </w:p>
    <w:p w:rsidR="00B82720" w:rsidRDefault="0017311A" w:rsidP="00571D18">
      <w:pPr>
        <w:spacing w:line="360" w:lineRule="auto"/>
        <w:ind w:firstLine="420"/>
        <w:rPr>
          <w:rFonts w:ascii="宋体" w:hAnsi="宋体"/>
          <w:sz w:val="24"/>
        </w:rPr>
      </w:pPr>
      <w:r w:rsidRPr="00571D18">
        <w:rPr>
          <w:rFonts w:ascii="宋体" w:hAnsi="宋体" w:hint="eastAsia"/>
          <w:sz w:val="24"/>
        </w:rPr>
        <w:t>在高校心理咨询工作开展的现状方面，问题与成就并存。因此，我们今后仍然需要探索其发展的道路，继续推动心理健康工作的发展。</w:t>
      </w:r>
    </w:p>
    <w:p w:rsidR="00571D18" w:rsidRDefault="00571D18" w:rsidP="00571D18">
      <w:pPr>
        <w:spacing w:line="360" w:lineRule="auto"/>
        <w:ind w:firstLine="420"/>
        <w:rPr>
          <w:rFonts w:ascii="宋体" w:hAnsi="宋体"/>
          <w:sz w:val="24"/>
        </w:rPr>
      </w:pPr>
    </w:p>
    <w:p w:rsidR="00B82720" w:rsidRPr="00571D18" w:rsidRDefault="004E6410">
      <w:pPr>
        <w:spacing w:line="480" w:lineRule="exact"/>
        <w:jc w:val="both"/>
        <w:rPr>
          <w:rFonts w:ascii="华文中宋" w:eastAsia="华文中宋" w:hAnsi="华文中宋"/>
          <w:b/>
          <w:sz w:val="30"/>
          <w:szCs w:val="30"/>
        </w:rPr>
      </w:pPr>
      <w:r>
        <w:rPr>
          <w:rFonts w:ascii="华文中宋" w:eastAsia="华文中宋" w:hAnsi="华文中宋" w:hint="eastAsia"/>
          <w:b/>
          <w:sz w:val="30"/>
          <w:szCs w:val="30"/>
        </w:rPr>
        <w:lastRenderedPageBreak/>
        <w:t>【</w:t>
      </w:r>
      <w:r w:rsidR="0017311A" w:rsidRPr="00571D18">
        <w:rPr>
          <w:rFonts w:ascii="华文中宋" w:eastAsia="华文中宋" w:hAnsi="华文中宋" w:hint="eastAsia"/>
          <w:b/>
          <w:sz w:val="30"/>
          <w:szCs w:val="30"/>
        </w:rPr>
        <w:t>兼职督导评论</w:t>
      </w:r>
      <w:r>
        <w:rPr>
          <w:rFonts w:ascii="华文中宋" w:eastAsia="华文中宋" w:hAnsi="华文中宋" w:hint="eastAsia"/>
          <w:b/>
          <w:sz w:val="30"/>
          <w:szCs w:val="30"/>
        </w:rPr>
        <w:t>】</w:t>
      </w:r>
    </w:p>
    <w:p w:rsidR="00B82720" w:rsidRPr="004D69D5" w:rsidRDefault="0017311A" w:rsidP="00C72FDF">
      <w:pPr>
        <w:spacing w:beforeLines="100" w:before="312" w:line="380" w:lineRule="exact"/>
        <w:jc w:val="center"/>
        <w:rPr>
          <w:rFonts w:asciiTheme="minorEastAsia" w:hAnsiTheme="minorEastAsia"/>
          <w:b/>
          <w:sz w:val="32"/>
          <w:szCs w:val="32"/>
        </w:rPr>
      </w:pPr>
      <w:r w:rsidRPr="004D69D5">
        <w:rPr>
          <w:rFonts w:asciiTheme="minorEastAsia" w:hAnsiTheme="minorEastAsia" w:hint="eastAsia"/>
          <w:b/>
          <w:sz w:val="32"/>
          <w:szCs w:val="32"/>
        </w:rPr>
        <w:t>有所教，有所不教</w:t>
      </w:r>
    </w:p>
    <w:p w:rsidR="00B82720" w:rsidRDefault="0017311A" w:rsidP="009D53E9">
      <w:pPr>
        <w:spacing w:afterLines="50" w:after="156" w:line="380" w:lineRule="exact"/>
        <w:jc w:val="center"/>
        <w:rPr>
          <w:rFonts w:asciiTheme="minorEastAsia" w:hAnsiTheme="minorEastAsia"/>
          <w:b/>
          <w:sz w:val="32"/>
        </w:rPr>
      </w:pPr>
      <w:r w:rsidRPr="004D69D5">
        <w:rPr>
          <w:rFonts w:asciiTheme="minorEastAsia" w:hAnsiTheme="minorEastAsia" w:hint="eastAsia"/>
          <w:b/>
          <w:sz w:val="32"/>
          <w:szCs w:val="32"/>
        </w:rPr>
        <w:t xml:space="preserve">               ——听课心得一则</w:t>
      </w:r>
    </w:p>
    <w:p w:rsidR="00B82720" w:rsidRDefault="0017311A" w:rsidP="009D53E9">
      <w:pPr>
        <w:spacing w:afterLines="50" w:after="156"/>
        <w:jc w:val="center"/>
        <w:rPr>
          <w:rFonts w:asciiTheme="minorEastAsia" w:hAnsiTheme="minorEastAsia"/>
          <w:sz w:val="28"/>
        </w:rPr>
      </w:pPr>
      <w:r>
        <w:rPr>
          <w:rFonts w:asciiTheme="minorEastAsia" w:hAnsiTheme="minorEastAsia" w:hint="eastAsia"/>
          <w:sz w:val="28"/>
        </w:rPr>
        <w:t xml:space="preserve">                                           </w:t>
      </w:r>
      <w:r>
        <w:rPr>
          <w:rFonts w:asciiTheme="minorEastAsia" w:hAnsiTheme="minorEastAsia" w:hint="eastAsia"/>
          <w:sz w:val="24"/>
        </w:rPr>
        <w:t>—— 人文系  汪又发</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2017-2018学年第一学期，在承担广告专业三门课程教学任务的同时我还承担了兼职听课的工作。这虽是为按学校满足教学工作量的要求进行的，但也使我有了向其他教师学习教学艺术的机会。一学期来，主要听了人文系广告学、心理学、秘书学、汉语国际教育等四个专业的一些课程和人文系教师对全校开的部分公选课程，具体为：媒介经营与管理、品牌经营与管理、公共关系学、心理学史、家庭治疗、西方哲学、中国哲学概论、形式逻辑学、经济应用文写作、大学语文、演讲与口才、书法鉴赏、道德经选讲等，共计是13门课程， 15位教师。总的感觉是：无论是青年教师、中年教师、还是老年教师，教学都尽心尽责，都能按学校要求遵循教学大纲，认真备课上课，注重教学方法，追求教学效果，且各有特色。这之中李少成老师的《书法鉴赏》教学和陈发喜老师的《大学语文》教学，给我印象最深。</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这两位教授的课讲得生动活泼、</w:t>
      </w:r>
      <w:proofErr w:type="gramStart"/>
      <w:r w:rsidRPr="00571D18">
        <w:rPr>
          <w:rFonts w:ascii="宋体" w:hAnsi="宋体" w:hint="eastAsia"/>
          <w:sz w:val="24"/>
          <w:szCs w:val="21"/>
        </w:rPr>
        <w:t>不</w:t>
      </w:r>
      <w:proofErr w:type="gramEnd"/>
      <w:r w:rsidRPr="00571D18">
        <w:rPr>
          <w:rFonts w:ascii="宋体" w:hAnsi="宋体" w:hint="eastAsia"/>
          <w:sz w:val="24"/>
          <w:szCs w:val="21"/>
        </w:rPr>
        <w:t>枝</w:t>
      </w:r>
      <w:proofErr w:type="gramStart"/>
      <w:r w:rsidRPr="00571D18">
        <w:rPr>
          <w:rFonts w:ascii="宋体" w:hAnsi="宋体" w:hint="eastAsia"/>
          <w:sz w:val="24"/>
          <w:szCs w:val="21"/>
        </w:rPr>
        <w:t>不</w:t>
      </w:r>
      <w:proofErr w:type="gramEnd"/>
      <w:r w:rsidRPr="00571D18">
        <w:rPr>
          <w:rFonts w:ascii="宋体" w:hAnsi="宋体" w:hint="eastAsia"/>
          <w:sz w:val="24"/>
          <w:szCs w:val="21"/>
        </w:rPr>
        <w:t>蔓、主题鲜明，给学生留有很大的自己体悟的空间，很受学生欢迎；达到了教学艺术境界。概括他们的教学艺术，可以总结一条：那就是“有所教，有所不教”。</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李老师的《书法鉴赏》课，我重复听过两次。第一次是开篇的两节课，教学内容和其他课程一样，是通常的所谓“破题”——即讲解“什么是书法鉴赏”“书法鉴赏的意义”“怎样进行书法鉴赏”等内容。但他的教学处理是主讲“书法鉴赏的意义”，至于“什么是书法鉴赏”、“怎样进行书法鉴赏”这两点前后总共用时不过十来分钟，只是轻轻带过，而绝大部分的时间则用来讲“书法鉴赏的意义”。扣住“字如其人，书法鉴赏的背后是对书者性情人格的鉴赏”这一主题，从书法承载我国文化传统到书法</w:t>
      </w:r>
      <w:proofErr w:type="gramStart"/>
      <w:r w:rsidRPr="00571D18">
        <w:rPr>
          <w:rFonts w:ascii="宋体" w:hAnsi="宋体" w:hint="eastAsia"/>
          <w:sz w:val="24"/>
          <w:szCs w:val="21"/>
        </w:rPr>
        <w:t>体现书</w:t>
      </w:r>
      <w:proofErr w:type="gramEnd"/>
      <w:r w:rsidRPr="00571D18">
        <w:rPr>
          <w:rFonts w:ascii="宋体" w:hAnsi="宋体" w:hint="eastAsia"/>
          <w:sz w:val="24"/>
          <w:szCs w:val="21"/>
        </w:rPr>
        <w:t>者品性情怀以及书法与现代生活、 工作的关系，一条一条细细讲授。其间举例评赏，从历史经典到当代名家，再到学生作业，</w:t>
      </w:r>
      <w:proofErr w:type="gramStart"/>
      <w:r w:rsidRPr="00571D18">
        <w:rPr>
          <w:rFonts w:ascii="宋体" w:hAnsi="宋体" w:hint="eastAsia"/>
          <w:sz w:val="24"/>
          <w:szCs w:val="21"/>
        </w:rPr>
        <w:t>还间以</w:t>
      </w:r>
      <w:proofErr w:type="gramEnd"/>
      <w:r w:rsidRPr="00571D18">
        <w:rPr>
          <w:rFonts w:ascii="宋体" w:hAnsi="宋体" w:hint="eastAsia"/>
          <w:sz w:val="24"/>
          <w:szCs w:val="21"/>
        </w:rPr>
        <w:t xml:space="preserve">自己书写示范，真可谓丰富多彩，富于启发。两节课下来，问学生感受，回答说：很精彩。平时我们也知道“字如其人”这句话，但今天这次课才让我们真正理解了它具体丰富的涵义，真正的懂得了这句话。一次课以一个问题为重点、为主题，详细深入地讲授，使学生真正有所收获，这就是“有所教，有所不教”的效果。  </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第二次听李老师的课是学期中段，他讲</w:t>
      </w:r>
      <w:r w:rsidRPr="00571D18">
        <w:rPr>
          <w:rFonts w:ascii="宋体" w:hAnsi="宋体"/>
          <w:sz w:val="24"/>
          <w:szCs w:val="21"/>
        </w:rPr>
        <w:t>《书法雅言》</w:t>
      </w:r>
      <w:r w:rsidRPr="00571D18">
        <w:rPr>
          <w:rFonts w:ascii="宋体" w:hAnsi="宋体" w:hint="eastAsia"/>
          <w:sz w:val="24"/>
          <w:szCs w:val="21"/>
        </w:rPr>
        <w:t>（</w:t>
      </w:r>
      <w:r w:rsidRPr="00571D18">
        <w:rPr>
          <w:rFonts w:ascii="宋体" w:hAnsi="宋体"/>
          <w:sz w:val="24"/>
          <w:szCs w:val="21"/>
        </w:rPr>
        <w:t>项穆/著,中国明代书法理论著作</w:t>
      </w:r>
      <w:r w:rsidRPr="00571D18">
        <w:rPr>
          <w:rFonts w:ascii="宋体" w:hAnsi="宋体" w:hint="eastAsia"/>
          <w:sz w:val="24"/>
          <w:szCs w:val="21"/>
        </w:rPr>
        <w:t>）中的“</w:t>
      </w:r>
      <w:r w:rsidRPr="00571D18">
        <w:rPr>
          <w:rFonts w:ascii="宋体" w:hAnsi="宋体"/>
          <w:sz w:val="24"/>
          <w:szCs w:val="21"/>
        </w:rPr>
        <w:t>资学</w:t>
      </w:r>
      <w:r w:rsidRPr="00571D18">
        <w:rPr>
          <w:rFonts w:ascii="宋体" w:hAnsi="宋体" w:hint="eastAsia"/>
          <w:sz w:val="24"/>
          <w:szCs w:val="21"/>
        </w:rPr>
        <w:t>”一篇。该篇内容是讲学习书法过程中天赋与勤奋的辩证关系。因为是古文，李老师在PPT上放出原文，逐字逐句讲解疏通，声请并茂地</w:t>
      </w:r>
      <w:proofErr w:type="gramStart"/>
      <w:r w:rsidRPr="00571D18">
        <w:rPr>
          <w:rFonts w:ascii="宋体" w:hAnsi="宋体" w:hint="eastAsia"/>
          <w:sz w:val="24"/>
          <w:szCs w:val="21"/>
        </w:rPr>
        <w:t>范</w:t>
      </w:r>
      <w:proofErr w:type="gramEnd"/>
      <w:r w:rsidRPr="00571D18">
        <w:rPr>
          <w:rFonts w:ascii="宋体" w:hAnsi="宋体" w:hint="eastAsia"/>
          <w:sz w:val="24"/>
          <w:szCs w:val="21"/>
        </w:rPr>
        <w:t>读，又让学生默读熟悉后，就挑</w:t>
      </w:r>
      <w:r w:rsidRPr="00571D18">
        <w:rPr>
          <w:rFonts w:ascii="宋体" w:hAnsi="宋体" w:hint="eastAsia"/>
          <w:sz w:val="24"/>
          <w:szCs w:val="21"/>
        </w:rPr>
        <w:lastRenderedPageBreak/>
        <w:t>出文章的核心观点：“资不可少，学乃居先”这一句作重点演讲。从知识广摄对书法学习的促进，到书法技能训练对鉴赏能力的提升，再到“勤能补拙”的人生道理，层层演进，深广发挥，把书法学习中“天赋与勤奋”的关系讲得具体通透，而学生的思维也因他书法之理与人生之理的贯通引导所激发，整个课堂</w:t>
      </w:r>
      <w:proofErr w:type="gramStart"/>
      <w:r w:rsidRPr="00571D18">
        <w:rPr>
          <w:rFonts w:ascii="宋体" w:hAnsi="宋体" w:hint="eastAsia"/>
          <w:sz w:val="24"/>
          <w:szCs w:val="21"/>
        </w:rPr>
        <w:t>充沛着</w:t>
      </w:r>
      <w:proofErr w:type="gramEnd"/>
      <w:r w:rsidRPr="00571D18">
        <w:rPr>
          <w:rFonts w:ascii="宋体" w:hAnsi="宋体" w:hint="eastAsia"/>
          <w:sz w:val="24"/>
          <w:szCs w:val="21"/>
        </w:rPr>
        <w:t>启迪的力量。</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两节课时间，基本上只讲“资不可少，学乃居先”这一句，但内容却是那样丰富充实、意蕴深远，让人印象极深。对这种“有所教，有所不教”的教学艺术，我当时就在听课评语栏写道：“老先生授课，精气神饱满；从一句生发，讲书理、讲学理、讲人生之理，贯通一气；真乃教书育人者也。”其实，这也是我听李老师课的心得与收获。</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陈发喜老师的《大学语文》课程,我听的是他讲老舍著名短篇小说《断魂枪》的两三节课。说是讲，其实就是把作品描写的时代背景、人物的性格特征、表达的主题思想、以及结构艺术作了一个简洁介绍，用时不到半节课，大量的时间则主要是引导学生读。在引导学生朗读之前他强调要着重体会作品语言的“京味”，尤其是“儿化音”。朗读的方式是“接龙”：他</w:t>
      </w:r>
      <w:proofErr w:type="gramStart"/>
      <w:r w:rsidRPr="00571D18">
        <w:rPr>
          <w:rFonts w:ascii="宋体" w:hAnsi="宋体" w:hint="eastAsia"/>
          <w:sz w:val="24"/>
          <w:szCs w:val="21"/>
        </w:rPr>
        <w:t>范</w:t>
      </w:r>
      <w:proofErr w:type="gramEnd"/>
      <w:r w:rsidRPr="00571D18">
        <w:rPr>
          <w:rFonts w:ascii="宋体" w:hAnsi="宋体" w:hint="eastAsia"/>
          <w:sz w:val="24"/>
          <w:szCs w:val="21"/>
        </w:rPr>
        <w:t>读-学生个别读-分组读，接连不断。其间在北京方言词、儿化音的地方略停，他讲解、示范，让学生重复体验后，再接着读下去。整个课堂书声琅琅，尤如中小学，完全没有大学课堂那种旁征博引，分析评论，推论演绎的“高大上”的讲课感觉。但是，学生们却读得情绪愉悦、兴趣盎然；直到下课后还有学生在练习 “儿化音”句子，体会着作品语言的“京味儿”、沉浸在作品的人物、情节、思想意蕴的欣赏之中。</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课后，我思考陈老师的这次教学，应该仍是“有所教，有所不教”的艺术。老舍的作品大都取材于北京市民生活。他所描写的自然风光、世态人情、习俗时尚，运用的群众口语，都呈现出浓郁的“京味”。《断魂枪》就典型体现了这种特色。这篇小说，中学课本有选，大学语文教材也有选，教学设计要求的重点难点也都是“把握人物的性格特征；领悟《断魂枪》丰富的思想内涵”两点。陈老师却把这教条式的重点难点一带而过，转而以引导学生朗读、体会作品语言的“京味”为重点难点。这真是一种大胆的处置。因为它不仅打破了教学大纲的要点设置，也打破了人们对大学课堂注重分析讲授的刻板印象，存在着遭受质疑的风险。但是事实上，这样的处理更符合教学的实际语境。因为：1.教学的对象是南方的同学。他们对北方的“京味”，尤其是“儿化音”的美是陌生的不熟悉的，是他们学习这篇小说的“难点”。2.欣赏老舍的作品只有体悟了其语言的“京味”，才能更好更准确地“把握其人物的性格特征；领悟其丰富的思想内涵”。一旦同学们体悟到了“京味”的语言感觉，“把握其人物的性格特征；领悟其丰富的思想内涵”这些所谓的重点难点也就自然轻松地解决了。3.从传授知识的角度，在体会“京味”，掌握“儿化音”的表达方面，南方的同学更有新奇</w:t>
      </w:r>
      <w:r w:rsidRPr="00571D18">
        <w:rPr>
          <w:rFonts w:ascii="宋体" w:hAnsi="宋体" w:hint="eastAsia"/>
          <w:sz w:val="24"/>
          <w:szCs w:val="21"/>
        </w:rPr>
        <w:lastRenderedPageBreak/>
        <w:t>感和需要感。所以陈老师的这种教学处理正好针对着他们的学习需求。因而受到了学生的欢迎，取得了很好的教学效果。</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一般来说，注重教学方法，追求教学效果是教师的教学自觉，每个老师都会有自己的一套，所谓“教有良法千万种”。但与其他教学方法相交，“有所教，有所不教”的艺术更讲究“讲课的功夫在课外”。所谓“讲课的功夫在课外”，通俗地说就是教师要讲好课必须做到三点：一是吃透教材——能够抓</w:t>
      </w:r>
      <w:proofErr w:type="gramStart"/>
      <w:r w:rsidRPr="00571D18">
        <w:rPr>
          <w:rFonts w:ascii="宋体" w:hAnsi="宋体" w:hint="eastAsia"/>
          <w:sz w:val="24"/>
          <w:szCs w:val="21"/>
        </w:rPr>
        <w:t>出教学</w:t>
      </w:r>
      <w:proofErr w:type="gramEnd"/>
      <w:r w:rsidRPr="00571D18">
        <w:rPr>
          <w:rFonts w:ascii="宋体" w:hAnsi="宋体" w:hint="eastAsia"/>
          <w:sz w:val="24"/>
          <w:szCs w:val="21"/>
        </w:rPr>
        <w:t>内容中具有纲领性、本质性的问题；二是吃透学生——能够准确掌握学生学习的需求，针对学生需求处理教学内容；三是具备丰厚的学识和教学经验——能够灵活大胆地处置教学重点、难点。这三点，我们从李少成老师的《书法鉴赏》教学和陈发喜老师的《断魂枪》教学中都能明显地看到。</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除了更讲究“课外功夫”之外，“有所教，有所不教”的艺术还含有一个更深的教学效果理念：那就是追求在有限的单位时间内取得最好的教学效果（即“有所教”）；追求留给学生举一反三的自我贯通空间（即“有所不教”）。所以，它不仅仅是教师对所教内容作详略、轻重取舍的一般教学方法那样简单。这种教学艺术，表面上是挂一漏万，而实际上是要以一抵万，追求的是“教半而功</w:t>
      </w:r>
      <w:proofErr w:type="gramStart"/>
      <w:r w:rsidRPr="00571D18">
        <w:rPr>
          <w:rFonts w:ascii="宋体" w:hAnsi="宋体" w:hint="eastAsia"/>
          <w:sz w:val="24"/>
          <w:szCs w:val="21"/>
        </w:rPr>
        <w:t>倍</w:t>
      </w:r>
      <w:proofErr w:type="gramEnd"/>
      <w:r w:rsidRPr="00571D18">
        <w:rPr>
          <w:rFonts w:ascii="宋体" w:hAnsi="宋体" w:hint="eastAsia"/>
          <w:sz w:val="24"/>
          <w:szCs w:val="21"/>
        </w:rPr>
        <w:t>”的效果。</w:t>
      </w:r>
    </w:p>
    <w:p w:rsidR="00B82720" w:rsidRPr="00571D18"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教学是一门科学，更是一门艺术。所以有人说：教学如同将一部小说、一段历史改编成剧本，然后搬上荧屏或屏幕，教师集编、导、演于一身，是抓住核心问题，针对教学对象对教材内容进行的加工处理和再创作，每个环节和细节都充满了艺术性、创造性和个性。</w:t>
      </w:r>
    </w:p>
    <w:p w:rsidR="00B82720" w:rsidRDefault="0017311A" w:rsidP="00F240FE">
      <w:pPr>
        <w:spacing w:line="360" w:lineRule="auto"/>
        <w:ind w:firstLineChars="200" w:firstLine="480"/>
        <w:rPr>
          <w:rFonts w:ascii="宋体" w:hAnsi="宋体"/>
          <w:sz w:val="24"/>
          <w:szCs w:val="21"/>
        </w:rPr>
      </w:pPr>
      <w:r w:rsidRPr="00571D18">
        <w:rPr>
          <w:rFonts w:ascii="宋体" w:hAnsi="宋体" w:hint="eastAsia"/>
          <w:sz w:val="24"/>
          <w:szCs w:val="21"/>
        </w:rPr>
        <w:t>李少成、陈发喜两位老师在教学中展示的“有所教，有所不教”艺术就达到了这个境界，是非常值得我们学习的。</w:t>
      </w:r>
    </w:p>
    <w:p w:rsidR="00571D18" w:rsidRDefault="00571D18">
      <w:pPr>
        <w:spacing w:line="400" w:lineRule="exact"/>
        <w:ind w:firstLineChars="200" w:firstLine="480"/>
        <w:rPr>
          <w:rFonts w:ascii="宋体" w:hAnsi="宋体"/>
          <w:sz w:val="24"/>
          <w:szCs w:val="21"/>
        </w:rPr>
      </w:pPr>
    </w:p>
    <w:p w:rsidR="00571D18" w:rsidRDefault="00571D18">
      <w:pPr>
        <w:spacing w:line="400" w:lineRule="exact"/>
        <w:ind w:firstLineChars="200" w:firstLine="480"/>
        <w:rPr>
          <w:rFonts w:asciiTheme="minorEastAsia" w:hAnsiTheme="minorEastAsia"/>
          <w:sz w:val="24"/>
          <w:szCs w:val="21"/>
        </w:rPr>
      </w:pPr>
    </w:p>
    <w:p w:rsidR="00B82720" w:rsidRPr="004D69D5" w:rsidRDefault="0017311A" w:rsidP="009D53E9">
      <w:pPr>
        <w:spacing w:afterLines="50" w:after="156"/>
        <w:jc w:val="center"/>
        <w:rPr>
          <w:b/>
          <w:sz w:val="32"/>
          <w:szCs w:val="32"/>
        </w:rPr>
      </w:pPr>
      <w:r w:rsidRPr="004D69D5">
        <w:rPr>
          <w:rFonts w:hint="eastAsia"/>
          <w:b/>
          <w:sz w:val="32"/>
          <w:szCs w:val="32"/>
        </w:rPr>
        <w:t>本学年兼职督导工作总结</w:t>
      </w:r>
    </w:p>
    <w:p w:rsidR="00B82720" w:rsidRDefault="0017311A" w:rsidP="004D69D5">
      <w:pPr>
        <w:spacing w:afterLines="50" w:after="156"/>
        <w:jc w:val="center"/>
        <w:rPr>
          <w:sz w:val="24"/>
        </w:rPr>
      </w:pPr>
      <w:r>
        <w:rPr>
          <w:rFonts w:hint="eastAsia"/>
          <w:sz w:val="32"/>
          <w:szCs w:val="32"/>
        </w:rPr>
        <w:t xml:space="preserve">                                     </w:t>
      </w:r>
      <w:r>
        <w:rPr>
          <w:rFonts w:hint="eastAsia"/>
          <w:sz w:val="24"/>
        </w:rPr>
        <w:t>——管理学院</w:t>
      </w:r>
      <w:r>
        <w:rPr>
          <w:rFonts w:hint="eastAsia"/>
          <w:sz w:val="24"/>
        </w:rPr>
        <w:t xml:space="preserve">  </w:t>
      </w:r>
      <w:r>
        <w:rPr>
          <w:rFonts w:hint="eastAsia"/>
          <w:sz w:val="24"/>
        </w:rPr>
        <w:t>包建华</w:t>
      </w:r>
    </w:p>
    <w:p w:rsidR="00B82720" w:rsidRPr="00571D18" w:rsidRDefault="0017311A" w:rsidP="00571D18">
      <w:pPr>
        <w:spacing w:line="360" w:lineRule="auto"/>
        <w:ind w:firstLineChars="200" w:firstLine="480"/>
        <w:rPr>
          <w:rFonts w:ascii="宋体" w:hAnsi="宋体"/>
          <w:sz w:val="24"/>
        </w:rPr>
      </w:pPr>
      <w:r w:rsidRPr="00571D18">
        <w:rPr>
          <w:rFonts w:ascii="宋体" w:hAnsi="宋体" w:hint="eastAsia"/>
          <w:sz w:val="24"/>
        </w:rPr>
        <w:t>这学期本人共听了管理学院和创业学院224学时、59位老师的课，完成了本学期的听课工作量。听课的类型分为三种:理论教学、实训课和双语教学。被听教师</w:t>
      </w:r>
      <w:r w:rsidRPr="00571D18">
        <w:rPr>
          <w:rFonts w:ascii="宋体" w:hAnsi="宋体"/>
          <w:sz w:val="24"/>
        </w:rPr>
        <w:t>有老、中、</w:t>
      </w:r>
      <w:proofErr w:type="gramStart"/>
      <w:r w:rsidRPr="00571D18">
        <w:rPr>
          <w:rFonts w:ascii="宋体" w:hAnsi="宋体"/>
          <w:sz w:val="24"/>
        </w:rPr>
        <w:t>青</w:t>
      </w:r>
      <w:r w:rsidRPr="00571D18">
        <w:rPr>
          <w:rFonts w:ascii="宋体" w:hAnsi="宋体" w:hint="eastAsia"/>
          <w:sz w:val="24"/>
        </w:rPr>
        <w:t>各年龄段</w:t>
      </w:r>
      <w:proofErr w:type="gramEnd"/>
      <w:r w:rsidRPr="00571D18">
        <w:rPr>
          <w:rFonts w:ascii="宋体" w:hAnsi="宋体" w:hint="eastAsia"/>
          <w:sz w:val="24"/>
        </w:rPr>
        <w:t>的</w:t>
      </w:r>
      <w:r w:rsidRPr="00571D18">
        <w:rPr>
          <w:rFonts w:ascii="宋体" w:hAnsi="宋体"/>
          <w:sz w:val="24"/>
        </w:rPr>
        <w:t>教师</w:t>
      </w:r>
      <w:r w:rsidRPr="00571D18">
        <w:rPr>
          <w:rFonts w:ascii="宋体" w:hAnsi="宋体" w:hint="eastAsia"/>
          <w:sz w:val="24"/>
        </w:rPr>
        <w:t>，</w:t>
      </w:r>
      <w:r w:rsidRPr="00571D18">
        <w:rPr>
          <w:rFonts w:ascii="宋体" w:hAnsi="宋体"/>
          <w:sz w:val="24"/>
        </w:rPr>
        <w:t>学生</w:t>
      </w:r>
      <w:r w:rsidRPr="00571D18">
        <w:rPr>
          <w:rFonts w:ascii="宋体" w:hAnsi="宋体" w:hint="eastAsia"/>
          <w:sz w:val="24"/>
        </w:rPr>
        <w:t>中</w:t>
      </w:r>
      <w:r w:rsidRPr="00571D18">
        <w:rPr>
          <w:rFonts w:ascii="宋体" w:hAnsi="宋体"/>
          <w:sz w:val="24"/>
        </w:rPr>
        <w:t>女生占多数。</w:t>
      </w:r>
    </w:p>
    <w:p w:rsidR="00B82720" w:rsidRPr="00571D18" w:rsidRDefault="0017311A" w:rsidP="00571D18">
      <w:pPr>
        <w:spacing w:line="360" w:lineRule="auto"/>
        <w:ind w:firstLineChars="200" w:firstLine="480"/>
        <w:rPr>
          <w:rFonts w:ascii="宋体" w:hAnsi="宋体"/>
          <w:sz w:val="24"/>
        </w:rPr>
      </w:pPr>
      <w:r w:rsidRPr="00571D18">
        <w:rPr>
          <w:rFonts w:ascii="宋体" w:hAnsi="宋体" w:hint="eastAsia"/>
          <w:sz w:val="24"/>
        </w:rPr>
        <w:t>高校教学是学校生存和发展的关键，教学效果是教与学两个方面的结合。广东</w:t>
      </w:r>
      <w:r w:rsidRPr="00571D18">
        <w:rPr>
          <w:rFonts w:ascii="宋体" w:hAnsi="宋体"/>
          <w:sz w:val="24"/>
        </w:rPr>
        <w:t>培正学院的</w:t>
      </w:r>
      <w:r w:rsidRPr="00571D18">
        <w:rPr>
          <w:rFonts w:ascii="宋体" w:hAnsi="宋体" w:hint="eastAsia"/>
          <w:sz w:val="24"/>
        </w:rPr>
        <w:t>管理</w:t>
      </w:r>
      <w:r w:rsidRPr="00571D18">
        <w:rPr>
          <w:rFonts w:ascii="宋体" w:hAnsi="宋体"/>
          <w:sz w:val="24"/>
        </w:rPr>
        <w:t>学院和创业学院的老师普遍</w:t>
      </w:r>
      <w:r w:rsidRPr="00571D18">
        <w:rPr>
          <w:rFonts w:ascii="宋体" w:hAnsi="宋体" w:hint="eastAsia"/>
          <w:sz w:val="24"/>
        </w:rPr>
        <w:t>备课</w:t>
      </w:r>
      <w:r w:rsidRPr="00571D18">
        <w:rPr>
          <w:rFonts w:ascii="宋体" w:hAnsi="宋体"/>
          <w:sz w:val="24"/>
        </w:rPr>
        <w:t>较</w:t>
      </w:r>
      <w:r w:rsidRPr="00571D18">
        <w:rPr>
          <w:rFonts w:ascii="宋体" w:hAnsi="宋体" w:hint="eastAsia"/>
          <w:sz w:val="24"/>
        </w:rPr>
        <w:t>为</w:t>
      </w:r>
      <w:r w:rsidRPr="00571D18">
        <w:rPr>
          <w:rFonts w:ascii="宋体" w:hAnsi="宋体"/>
          <w:sz w:val="24"/>
        </w:rPr>
        <w:t>认真，</w:t>
      </w:r>
      <w:r w:rsidRPr="00571D18">
        <w:rPr>
          <w:rFonts w:ascii="宋体" w:hAnsi="宋体" w:hint="eastAsia"/>
          <w:sz w:val="24"/>
        </w:rPr>
        <w:t>能</w:t>
      </w:r>
      <w:r w:rsidRPr="00571D18">
        <w:rPr>
          <w:rFonts w:ascii="宋体" w:hAnsi="宋体"/>
          <w:sz w:val="24"/>
        </w:rPr>
        <w:t>按照</w:t>
      </w:r>
      <w:r w:rsidRPr="00571D18">
        <w:rPr>
          <w:rFonts w:ascii="宋体" w:hAnsi="宋体" w:hint="eastAsia"/>
          <w:sz w:val="24"/>
        </w:rPr>
        <w:t>教学</w:t>
      </w:r>
      <w:r w:rsidRPr="00571D18">
        <w:rPr>
          <w:rFonts w:ascii="宋体" w:hAnsi="宋体"/>
          <w:sz w:val="24"/>
        </w:rPr>
        <w:t>大纲和教案进行教学，有很多老师</w:t>
      </w:r>
      <w:r w:rsidRPr="00571D18">
        <w:rPr>
          <w:rFonts w:ascii="宋体" w:hAnsi="宋体" w:hint="eastAsia"/>
          <w:sz w:val="24"/>
        </w:rPr>
        <w:t>同样</w:t>
      </w:r>
      <w:r w:rsidRPr="00571D18">
        <w:rPr>
          <w:rFonts w:ascii="宋体" w:hAnsi="宋体"/>
          <w:sz w:val="24"/>
        </w:rPr>
        <w:t>的课</w:t>
      </w:r>
      <w:r w:rsidRPr="00571D18">
        <w:rPr>
          <w:rFonts w:ascii="宋体" w:hAnsi="宋体" w:hint="eastAsia"/>
          <w:sz w:val="24"/>
        </w:rPr>
        <w:t>上</w:t>
      </w:r>
      <w:r w:rsidRPr="00571D18">
        <w:rPr>
          <w:rFonts w:ascii="宋体" w:hAnsi="宋体"/>
          <w:sz w:val="24"/>
        </w:rPr>
        <w:t>过很多遍，所以内容娴熟，在讲台上较为自如，精神</w:t>
      </w:r>
      <w:r w:rsidRPr="00571D18">
        <w:rPr>
          <w:rFonts w:ascii="宋体" w:hAnsi="宋体" w:hint="eastAsia"/>
          <w:sz w:val="24"/>
        </w:rPr>
        <w:t>较</w:t>
      </w:r>
      <w:r w:rsidRPr="00571D18">
        <w:rPr>
          <w:rFonts w:ascii="宋体" w:hAnsi="宋体"/>
          <w:sz w:val="24"/>
        </w:rPr>
        <w:t>为饱满</w:t>
      </w:r>
      <w:r w:rsidRPr="00571D18">
        <w:rPr>
          <w:rFonts w:ascii="宋体" w:hAnsi="宋体" w:hint="eastAsia"/>
          <w:sz w:val="24"/>
        </w:rPr>
        <w:t>，非常</w:t>
      </w:r>
      <w:r w:rsidRPr="00571D18">
        <w:rPr>
          <w:rFonts w:ascii="宋体" w:hAnsi="宋体"/>
          <w:sz w:val="24"/>
        </w:rPr>
        <w:t>敬业，比如，5</w:t>
      </w:r>
      <w:r w:rsidRPr="00571D18">
        <w:rPr>
          <w:rFonts w:ascii="宋体" w:hAnsi="宋体" w:hint="eastAsia"/>
          <w:sz w:val="24"/>
        </w:rPr>
        <w:t>、6月</w:t>
      </w:r>
      <w:r w:rsidRPr="00571D18">
        <w:rPr>
          <w:rFonts w:ascii="宋体" w:hAnsi="宋体"/>
          <w:sz w:val="24"/>
        </w:rPr>
        <w:t>份</w:t>
      </w:r>
      <w:r w:rsidRPr="00571D18">
        <w:rPr>
          <w:rFonts w:ascii="宋体" w:hAnsi="宋体" w:hint="eastAsia"/>
          <w:sz w:val="24"/>
        </w:rPr>
        <w:t>天</w:t>
      </w:r>
      <w:r w:rsidRPr="00571D18">
        <w:rPr>
          <w:rFonts w:ascii="宋体" w:hAnsi="宋体"/>
          <w:sz w:val="24"/>
        </w:rPr>
        <w:t>很</w:t>
      </w:r>
      <w:r w:rsidRPr="00571D18">
        <w:rPr>
          <w:rFonts w:ascii="宋体" w:hAnsi="宋体" w:hint="eastAsia"/>
          <w:sz w:val="24"/>
        </w:rPr>
        <w:t>热</w:t>
      </w:r>
      <w:r w:rsidRPr="00571D18">
        <w:rPr>
          <w:rFonts w:ascii="宋体" w:hAnsi="宋体"/>
          <w:sz w:val="24"/>
        </w:rPr>
        <w:t>，</w:t>
      </w:r>
      <w:r w:rsidRPr="00571D18">
        <w:rPr>
          <w:rFonts w:ascii="宋体" w:hAnsi="宋体" w:hint="eastAsia"/>
          <w:sz w:val="24"/>
        </w:rPr>
        <w:t>由</w:t>
      </w:r>
      <w:r w:rsidRPr="00571D18">
        <w:rPr>
          <w:rFonts w:ascii="宋体" w:hAnsi="宋体"/>
          <w:sz w:val="24"/>
        </w:rPr>
        <w:t>于没有空调，教室温度</w:t>
      </w:r>
      <w:r w:rsidRPr="00571D18">
        <w:rPr>
          <w:rFonts w:ascii="宋体" w:hAnsi="宋体" w:hint="eastAsia"/>
          <w:sz w:val="24"/>
        </w:rPr>
        <w:t>很高，</w:t>
      </w:r>
      <w:r w:rsidRPr="00571D18">
        <w:rPr>
          <w:rFonts w:ascii="宋体" w:hAnsi="宋体"/>
          <w:sz w:val="24"/>
        </w:rPr>
        <w:t>但没有听到老师抱怨学校</w:t>
      </w:r>
      <w:r w:rsidRPr="00571D18">
        <w:rPr>
          <w:rFonts w:ascii="宋体" w:hAnsi="宋体" w:hint="eastAsia"/>
          <w:sz w:val="24"/>
        </w:rPr>
        <w:t>不</w:t>
      </w:r>
      <w:r w:rsidRPr="00571D18">
        <w:rPr>
          <w:rFonts w:ascii="宋体" w:hAnsi="宋体"/>
          <w:sz w:val="24"/>
        </w:rPr>
        <w:t>装空调，</w:t>
      </w:r>
      <w:r w:rsidRPr="00571D18">
        <w:rPr>
          <w:rFonts w:ascii="宋体" w:hAnsi="宋体"/>
          <w:sz w:val="24"/>
        </w:rPr>
        <w:lastRenderedPageBreak/>
        <w:t>而是对学生说</w:t>
      </w:r>
      <w:r w:rsidRPr="00571D18">
        <w:rPr>
          <w:rFonts w:ascii="宋体" w:hAnsi="宋体" w:hint="eastAsia"/>
          <w:sz w:val="24"/>
        </w:rPr>
        <w:t>:</w:t>
      </w:r>
      <w:r w:rsidRPr="00571D18">
        <w:rPr>
          <w:rFonts w:ascii="宋体" w:hAnsi="宋体"/>
          <w:sz w:val="24"/>
        </w:rPr>
        <w:t>“</w:t>
      </w:r>
      <w:r w:rsidRPr="00571D18">
        <w:rPr>
          <w:rFonts w:ascii="宋体" w:hAnsi="宋体" w:hint="eastAsia"/>
          <w:sz w:val="24"/>
        </w:rPr>
        <w:t>心</w:t>
      </w:r>
      <w:r w:rsidRPr="00571D18">
        <w:rPr>
          <w:rFonts w:ascii="宋体" w:hAnsi="宋体"/>
          <w:sz w:val="24"/>
        </w:rPr>
        <w:t>静自然</w:t>
      </w:r>
      <w:r w:rsidRPr="00571D18">
        <w:rPr>
          <w:rFonts w:ascii="宋体" w:hAnsi="宋体" w:hint="eastAsia"/>
          <w:sz w:val="24"/>
        </w:rPr>
        <w:t>凉</w:t>
      </w:r>
      <w:r w:rsidRPr="00571D18">
        <w:rPr>
          <w:rFonts w:ascii="宋体" w:hAnsi="宋体"/>
          <w:sz w:val="24"/>
        </w:rPr>
        <w:t>”</w:t>
      </w:r>
      <w:r w:rsidRPr="00571D18">
        <w:rPr>
          <w:rFonts w:ascii="宋体" w:hAnsi="宋体" w:hint="eastAsia"/>
          <w:sz w:val="24"/>
        </w:rPr>
        <w:t>，“</w:t>
      </w:r>
      <w:r w:rsidRPr="00571D18">
        <w:rPr>
          <w:rFonts w:ascii="宋体" w:hAnsi="宋体"/>
          <w:sz w:val="24"/>
        </w:rPr>
        <w:t>大</w:t>
      </w:r>
      <w:r w:rsidRPr="00571D18">
        <w:rPr>
          <w:rFonts w:ascii="宋体" w:hAnsi="宋体" w:hint="eastAsia"/>
          <w:sz w:val="24"/>
        </w:rPr>
        <w:t>家</w:t>
      </w:r>
      <w:r w:rsidRPr="00571D18">
        <w:rPr>
          <w:rFonts w:ascii="宋体" w:hAnsi="宋体"/>
          <w:sz w:val="24"/>
        </w:rPr>
        <w:t>再坚持一下”</w:t>
      </w:r>
      <w:r w:rsidRPr="00571D18">
        <w:rPr>
          <w:rFonts w:ascii="宋体" w:hAnsi="宋体" w:hint="eastAsia"/>
          <w:sz w:val="24"/>
        </w:rPr>
        <w:t>的</w:t>
      </w:r>
      <w:r w:rsidRPr="00571D18">
        <w:rPr>
          <w:rFonts w:ascii="宋体" w:hAnsi="宋体"/>
          <w:sz w:val="24"/>
        </w:rPr>
        <w:t>正</w:t>
      </w:r>
      <w:r w:rsidRPr="00571D18">
        <w:rPr>
          <w:rFonts w:ascii="宋体" w:hAnsi="宋体" w:hint="eastAsia"/>
          <w:sz w:val="24"/>
        </w:rPr>
        <w:t>面</w:t>
      </w:r>
      <w:r w:rsidRPr="00571D18">
        <w:rPr>
          <w:rFonts w:ascii="宋体" w:hAnsi="宋体"/>
          <w:sz w:val="24"/>
        </w:rPr>
        <w:t>的话，</w:t>
      </w:r>
      <w:r w:rsidRPr="00571D18">
        <w:rPr>
          <w:rFonts w:ascii="宋体" w:hAnsi="宋体" w:hint="eastAsia"/>
          <w:sz w:val="24"/>
        </w:rPr>
        <w:t>教师是学生</w:t>
      </w:r>
      <w:r w:rsidRPr="00571D18">
        <w:rPr>
          <w:rFonts w:ascii="宋体" w:hAnsi="宋体"/>
          <w:sz w:val="24"/>
        </w:rPr>
        <w:t>的榜样，也就是说老师都不怕热，学生还有什么理由不好好听课呢</w:t>
      </w:r>
      <w:r w:rsidRPr="00571D18">
        <w:rPr>
          <w:rFonts w:ascii="宋体" w:hAnsi="宋体" w:hint="eastAsia"/>
          <w:sz w:val="24"/>
        </w:rPr>
        <w:t>?比如</w:t>
      </w:r>
      <w:r w:rsidRPr="00571D18">
        <w:rPr>
          <w:rFonts w:ascii="宋体" w:hAnsi="宋体"/>
          <w:sz w:val="24"/>
        </w:rPr>
        <w:t>管理学院的副院长方</w:t>
      </w:r>
      <w:r w:rsidRPr="00571D18">
        <w:rPr>
          <w:rFonts w:ascii="宋体" w:hAnsi="宋体" w:hint="eastAsia"/>
          <w:sz w:val="24"/>
        </w:rPr>
        <w:t>计</w:t>
      </w:r>
      <w:r w:rsidRPr="00571D18">
        <w:rPr>
          <w:rFonts w:ascii="宋体" w:hAnsi="宋体"/>
          <w:sz w:val="24"/>
        </w:rPr>
        <w:t>国就是这样一位老师，</w:t>
      </w:r>
      <w:r w:rsidRPr="00571D18">
        <w:rPr>
          <w:rFonts w:ascii="宋体" w:hAnsi="宋体" w:hint="eastAsia"/>
          <w:sz w:val="24"/>
        </w:rPr>
        <w:t>2008年5月23日</w:t>
      </w:r>
      <w:r w:rsidRPr="00571D18">
        <w:rPr>
          <w:rFonts w:ascii="宋体" w:hAnsi="宋体"/>
          <w:sz w:val="24"/>
        </w:rPr>
        <w:t>下午</w:t>
      </w:r>
      <w:r w:rsidRPr="00571D18">
        <w:rPr>
          <w:rFonts w:ascii="宋体" w:hAnsi="宋体" w:hint="eastAsia"/>
          <w:sz w:val="24"/>
        </w:rPr>
        <w:t>，</w:t>
      </w:r>
      <w:r w:rsidRPr="00571D18">
        <w:rPr>
          <w:rFonts w:ascii="宋体" w:hAnsi="宋体"/>
          <w:sz w:val="24"/>
        </w:rPr>
        <w:t>我走进</w:t>
      </w:r>
      <w:r w:rsidRPr="00571D18">
        <w:rPr>
          <w:rFonts w:ascii="宋体" w:hAnsi="宋体" w:hint="eastAsia"/>
          <w:sz w:val="24"/>
        </w:rPr>
        <w:t>3203他</w:t>
      </w:r>
      <w:r w:rsidRPr="00571D18">
        <w:rPr>
          <w:rFonts w:ascii="宋体" w:hAnsi="宋体"/>
          <w:sz w:val="24"/>
        </w:rPr>
        <w:t>的管理学教学</w:t>
      </w:r>
      <w:r w:rsidRPr="00571D18">
        <w:rPr>
          <w:rFonts w:ascii="宋体" w:hAnsi="宋体" w:hint="eastAsia"/>
          <w:sz w:val="24"/>
        </w:rPr>
        <w:t>的</w:t>
      </w:r>
      <w:r w:rsidRPr="00571D18">
        <w:rPr>
          <w:rFonts w:ascii="宋体" w:hAnsi="宋体"/>
          <w:sz w:val="24"/>
        </w:rPr>
        <w:t>课堂</w:t>
      </w:r>
      <w:r w:rsidRPr="00571D18">
        <w:rPr>
          <w:rFonts w:ascii="宋体" w:hAnsi="宋体" w:hint="eastAsia"/>
          <w:sz w:val="24"/>
        </w:rPr>
        <w:t>听课，</w:t>
      </w:r>
      <w:r w:rsidRPr="00571D18">
        <w:rPr>
          <w:rFonts w:ascii="宋体" w:hAnsi="宋体"/>
          <w:sz w:val="24"/>
        </w:rPr>
        <w:t>我测了一下温度高</w:t>
      </w:r>
      <w:r w:rsidRPr="00571D18">
        <w:rPr>
          <w:rFonts w:ascii="宋体" w:hAnsi="宋体" w:hint="eastAsia"/>
          <w:sz w:val="24"/>
        </w:rPr>
        <w:t>达</w:t>
      </w:r>
      <w:r w:rsidRPr="00571D18">
        <w:rPr>
          <w:rFonts w:ascii="宋体" w:hAnsi="宋体"/>
          <w:sz w:val="24"/>
        </w:rPr>
        <w:t>摄氏</w:t>
      </w:r>
      <w:r w:rsidRPr="00571D18">
        <w:rPr>
          <w:rFonts w:ascii="宋体" w:hAnsi="宋体" w:hint="eastAsia"/>
          <w:sz w:val="24"/>
        </w:rPr>
        <w:t>34度</w:t>
      </w:r>
      <w:r w:rsidRPr="00571D18">
        <w:rPr>
          <w:rFonts w:ascii="宋体" w:hAnsi="宋体"/>
          <w:sz w:val="24"/>
        </w:rPr>
        <w:t>，他汗流浃背，没有半句抱怨</w:t>
      </w:r>
      <w:r w:rsidRPr="00571D18">
        <w:rPr>
          <w:rFonts w:ascii="宋体" w:hAnsi="宋体" w:hint="eastAsia"/>
          <w:sz w:val="24"/>
        </w:rPr>
        <w:t>天热、</w:t>
      </w:r>
      <w:r w:rsidRPr="00571D18">
        <w:rPr>
          <w:rFonts w:ascii="宋体" w:hAnsi="宋体"/>
          <w:sz w:val="24"/>
        </w:rPr>
        <w:t>学校没有</w:t>
      </w:r>
      <w:r w:rsidRPr="00571D18">
        <w:rPr>
          <w:rFonts w:ascii="宋体" w:hAnsi="宋体" w:hint="eastAsia"/>
          <w:sz w:val="24"/>
        </w:rPr>
        <w:t>装空调之</w:t>
      </w:r>
      <w:r w:rsidRPr="00571D18">
        <w:rPr>
          <w:rFonts w:ascii="宋体" w:hAnsi="宋体"/>
          <w:sz w:val="24"/>
        </w:rPr>
        <w:t>类的话</w:t>
      </w:r>
      <w:r w:rsidRPr="00571D18">
        <w:rPr>
          <w:rFonts w:ascii="宋体" w:hAnsi="宋体" w:hint="eastAsia"/>
          <w:sz w:val="24"/>
        </w:rPr>
        <w:t>，像</w:t>
      </w:r>
      <w:r w:rsidRPr="00571D18">
        <w:rPr>
          <w:rFonts w:ascii="宋体" w:hAnsi="宋体"/>
          <w:sz w:val="24"/>
        </w:rPr>
        <w:t>这样的老师还有很多</w:t>
      </w:r>
      <w:r w:rsidRPr="00571D18">
        <w:rPr>
          <w:rFonts w:ascii="宋体" w:hAnsi="宋体" w:hint="eastAsia"/>
          <w:sz w:val="24"/>
        </w:rPr>
        <w:t>，</w:t>
      </w:r>
      <w:r w:rsidRPr="00571D18">
        <w:rPr>
          <w:rFonts w:ascii="宋体" w:hAnsi="宋体"/>
          <w:sz w:val="24"/>
        </w:rPr>
        <w:t>这种</w:t>
      </w:r>
      <w:r w:rsidRPr="00571D18">
        <w:rPr>
          <w:rFonts w:ascii="宋体" w:hAnsi="宋体" w:hint="eastAsia"/>
          <w:sz w:val="24"/>
        </w:rPr>
        <w:t>体谅</w:t>
      </w:r>
      <w:r w:rsidRPr="00571D18">
        <w:rPr>
          <w:rFonts w:ascii="宋体" w:hAnsi="宋体"/>
          <w:sz w:val="24"/>
        </w:rPr>
        <w:t>学校的困难与学校共同艰苦奋斗的精神很感人。</w:t>
      </w:r>
    </w:p>
    <w:p w:rsidR="00B82720" w:rsidRPr="00571D18" w:rsidRDefault="0017311A" w:rsidP="00571D18">
      <w:pPr>
        <w:spacing w:line="360" w:lineRule="auto"/>
        <w:ind w:firstLineChars="200" w:firstLine="480"/>
        <w:rPr>
          <w:rFonts w:ascii="宋体" w:hAnsi="宋体"/>
          <w:sz w:val="24"/>
        </w:rPr>
      </w:pPr>
      <w:r w:rsidRPr="00571D18">
        <w:rPr>
          <w:rFonts w:ascii="宋体" w:hAnsi="宋体" w:hint="eastAsia"/>
          <w:sz w:val="24"/>
        </w:rPr>
        <w:t>这</w:t>
      </w:r>
      <w:r w:rsidRPr="00571D18">
        <w:rPr>
          <w:rFonts w:ascii="宋体" w:hAnsi="宋体"/>
          <w:sz w:val="24"/>
        </w:rPr>
        <w:t>个学</w:t>
      </w:r>
      <w:r w:rsidRPr="00571D18">
        <w:rPr>
          <w:rFonts w:ascii="宋体" w:hAnsi="宋体" w:hint="eastAsia"/>
          <w:sz w:val="24"/>
        </w:rPr>
        <w:t>院</w:t>
      </w:r>
      <w:r w:rsidRPr="00571D18">
        <w:rPr>
          <w:rFonts w:ascii="宋体" w:hAnsi="宋体"/>
          <w:sz w:val="24"/>
        </w:rPr>
        <w:t>的老师在培养学生参与教学</w:t>
      </w:r>
      <w:r w:rsidRPr="00571D18">
        <w:rPr>
          <w:rFonts w:ascii="宋体" w:hAnsi="宋体" w:hint="eastAsia"/>
          <w:sz w:val="24"/>
        </w:rPr>
        <w:t>，</w:t>
      </w:r>
      <w:r w:rsidRPr="00571D18">
        <w:rPr>
          <w:rFonts w:ascii="宋体" w:hAnsi="宋体"/>
          <w:sz w:val="24"/>
        </w:rPr>
        <w:t>提高学生的</w:t>
      </w:r>
      <w:r w:rsidRPr="00571D18">
        <w:rPr>
          <w:rFonts w:ascii="宋体" w:hAnsi="宋体" w:hint="eastAsia"/>
          <w:sz w:val="24"/>
        </w:rPr>
        <w:t>学习</w:t>
      </w:r>
      <w:r w:rsidRPr="00571D18">
        <w:rPr>
          <w:rFonts w:ascii="宋体" w:hAnsi="宋体"/>
          <w:sz w:val="24"/>
        </w:rPr>
        <w:t>兴趣，增加学生</w:t>
      </w:r>
      <w:r w:rsidRPr="00571D18">
        <w:rPr>
          <w:rFonts w:ascii="宋体" w:hAnsi="宋体" w:hint="eastAsia"/>
          <w:sz w:val="24"/>
        </w:rPr>
        <w:t>对</w:t>
      </w:r>
      <w:r w:rsidRPr="00571D18">
        <w:rPr>
          <w:rFonts w:ascii="宋体" w:hAnsi="宋体"/>
          <w:sz w:val="24"/>
        </w:rPr>
        <w:t>教学的</w:t>
      </w:r>
      <w:r w:rsidRPr="00571D18">
        <w:rPr>
          <w:rFonts w:ascii="宋体" w:hAnsi="宋体" w:hint="eastAsia"/>
          <w:sz w:val="24"/>
        </w:rPr>
        <w:t>参与</w:t>
      </w:r>
      <w:r w:rsidRPr="00571D18">
        <w:rPr>
          <w:rFonts w:ascii="宋体" w:hAnsi="宋体"/>
          <w:sz w:val="24"/>
        </w:rPr>
        <w:t>度</w:t>
      </w:r>
      <w:r w:rsidRPr="00571D18">
        <w:rPr>
          <w:rFonts w:ascii="宋体" w:hAnsi="宋体" w:hint="eastAsia"/>
          <w:sz w:val="24"/>
        </w:rPr>
        <w:t>上</w:t>
      </w:r>
      <w:r w:rsidRPr="00571D18">
        <w:rPr>
          <w:rFonts w:ascii="宋体" w:hAnsi="宋体"/>
          <w:sz w:val="24"/>
        </w:rPr>
        <w:t>做得很好。比</w:t>
      </w:r>
      <w:r w:rsidRPr="00571D18">
        <w:rPr>
          <w:rFonts w:ascii="宋体" w:hAnsi="宋体" w:hint="eastAsia"/>
          <w:sz w:val="24"/>
        </w:rPr>
        <w:t>如</w:t>
      </w:r>
      <w:r w:rsidRPr="00571D18">
        <w:rPr>
          <w:rFonts w:ascii="宋体" w:hAnsi="宋体"/>
          <w:sz w:val="24"/>
        </w:rPr>
        <w:t>老师</w:t>
      </w:r>
      <w:r w:rsidRPr="00571D18">
        <w:rPr>
          <w:rFonts w:ascii="宋体" w:hAnsi="宋体" w:hint="eastAsia"/>
          <w:sz w:val="24"/>
        </w:rPr>
        <w:t>普遍</w:t>
      </w:r>
      <w:r w:rsidRPr="00571D18">
        <w:rPr>
          <w:rFonts w:ascii="宋体" w:hAnsi="宋体"/>
          <w:sz w:val="24"/>
        </w:rPr>
        <w:t>会让学生分组</w:t>
      </w:r>
      <w:r w:rsidRPr="00571D18">
        <w:rPr>
          <w:rFonts w:ascii="宋体" w:hAnsi="宋体" w:hint="eastAsia"/>
          <w:sz w:val="24"/>
        </w:rPr>
        <w:t>进行讨论</w:t>
      </w:r>
      <w:r w:rsidRPr="00571D18">
        <w:rPr>
          <w:rFonts w:ascii="宋体" w:hAnsi="宋体"/>
          <w:sz w:val="24"/>
        </w:rPr>
        <w:t>，完成作业</w:t>
      </w:r>
      <w:r w:rsidRPr="00571D18">
        <w:rPr>
          <w:rFonts w:ascii="宋体" w:hAnsi="宋体" w:hint="eastAsia"/>
          <w:sz w:val="24"/>
        </w:rPr>
        <w:t>。</w:t>
      </w:r>
      <w:r w:rsidRPr="00571D18">
        <w:rPr>
          <w:rFonts w:ascii="宋体" w:hAnsi="宋体"/>
          <w:sz w:val="24"/>
        </w:rPr>
        <w:t>从</w:t>
      </w:r>
      <w:r w:rsidRPr="00571D18">
        <w:rPr>
          <w:rFonts w:ascii="宋体" w:hAnsi="宋体" w:hint="eastAsia"/>
          <w:sz w:val="24"/>
        </w:rPr>
        <w:t>学生</w:t>
      </w:r>
      <w:r w:rsidRPr="00571D18">
        <w:rPr>
          <w:rFonts w:ascii="宋体" w:hAnsi="宋体"/>
          <w:sz w:val="24"/>
        </w:rPr>
        <w:t>在课堂上</w:t>
      </w:r>
      <w:r w:rsidRPr="00571D18">
        <w:rPr>
          <w:rFonts w:ascii="宋体" w:hAnsi="宋体" w:hint="eastAsia"/>
          <w:sz w:val="24"/>
        </w:rPr>
        <w:t>汇报小组作业</w:t>
      </w:r>
      <w:r w:rsidRPr="00571D18">
        <w:rPr>
          <w:rFonts w:ascii="宋体" w:hAnsi="宋体"/>
          <w:sz w:val="24"/>
        </w:rPr>
        <w:t>的</w:t>
      </w:r>
      <w:r w:rsidRPr="00571D18">
        <w:rPr>
          <w:rFonts w:ascii="宋体" w:hAnsi="宋体" w:hint="eastAsia"/>
          <w:sz w:val="24"/>
        </w:rPr>
        <w:t>情况</w:t>
      </w:r>
      <w:r w:rsidRPr="00571D18">
        <w:rPr>
          <w:rFonts w:ascii="宋体" w:hAnsi="宋体"/>
          <w:sz w:val="24"/>
        </w:rPr>
        <w:t>看，</w:t>
      </w:r>
      <w:r w:rsidRPr="00571D18">
        <w:rPr>
          <w:rFonts w:ascii="宋体" w:hAnsi="宋体" w:hint="eastAsia"/>
          <w:sz w:val="24"/>
        </w:rPr>
        <w:t>就PPT的</w:t>
      </w:r>
      <w:r w:rsidRPr="00571D18">
        <w:rPr>
          <w:rFonts w:ascii="宋体" w:hAnsi="宋体"/>
          <w:sz w:val="24"/>
        </w:rPr>
        <w:t>设计</w:t>
      </w:r>
      <w:r w:rsidRPr="00571D18">
        <w:rPr>
          <w:rFonts w:ascii="宋体" w:hAnsi="宋体" w:hint="eastAsia"/>
          <w:sz w:val="24"/>
        </w:rPr>
        <w:t>和</w:t>
      </w:r>
      <w:r w:rsidRPr="00571D18">
        <w:rPr>
          <w:rFonts w:ascii="宋体" w:hAnsi="宋体"/>
          <w:sz w:val="24"/>
        </w:rPr>
        <w:t>内容</w:t>
      </w:r>
      <w:r w:rsidRPr="00571D18">
        <w:rPr>
          <w:rFonts w:ascii="宋体" w:hAnsi="宋体" w:hint="eastAsia"/>
          <w:sz w:val="24"/>
        </w:rPr>
        <w:t>而言</w:t>
      </w:r>
      <w:r w:rsidRPr="00571D18">
        <w:rPr>
          <w:rFonts w:ascii="宋体" w:hAnsi="宋体"/>
          <w:sz w:val="24"/>
        </w:rPr>
        <w:t>，同学们很认真，</w:t>
      </w:r>
      <w:r w:rsidRPr="00571D18">
        <w:rPr>
          <w:rFonts w:ascii="宋体" w:hAnsi="宋体" w:hint="eastAsia"/>
          <w:sz w:val="24"/>
        </w:rPr>
        <w:t>可以</w:t>
      </w:r>
      <w:r w:rsidRPr="00571D18">
        <w:rPr>
          <w:rFonts w:ascii="宋体" w:hAnsi="宋体"/>
          <w:sz w:val="24"/>
        </w:rPr>
        <w:t>看出</w:t>
      </w:r>
      <w:r w:rsidRPr="00571D18">
        <w:rPr>
          <w:rFonts w:ascii="宋体" w:hAnsi="宋体" w:hint="eastAsia"/>
          <w:sz w:val="24"/>
        </w:rPr>
        <w:t>在</w:t>
      </w:r>
      <w:r w:rsidRPr="00571D18">
        <w:rPr>
          <w:rFonts w:ascii="宋体" w:hAnsi="宋体"/>
          <w:sz w:val="24"/>
        </w:rPr>
        <w:t>课下</w:t>
      </w:r>
      <w:r w:rsidRPr="00571D18">
        <w:rPr>
          <w:rFonts w:ascii="宋体" w:hAnsi="宋体" w:hint="eastAsia"/>
          <w:sz w:val="24"/>
        </w:rPr>
        <w:t>同学们</w:t>
      </w:r>
      <w:r w:rsidRPr="00571D18">
        <w:rPr>
          <w:rFonts w:ascii="宋体" w:hAnsi="宋体"/>
          <w:sz w:val="24"/>
        </w:rPr>
        <w:t>找</w:t>
      </w:r>
      <w:r w:rsidRPr="00571D18">
        <w:rPr>
          <w:rFonts w:ascii="宋体" w:hAnsi="宋体" w:hint="eastAsia"/>
          <w:sz w:val="24"/>
        </w:rPr>
        <w:t>了</w:t>
      </w:r>
      <w:r w:rsidRPr="00571D18">
        <w:rPr>
          <w:rFonts w:ascii="宋体" w:hAnsi="宋体"/>
          <w:sz w:val="24"/>
        </w:rPr>
        <w:t>很多相关的材料。</w:t>
      </w:r>
      <w:r w:rsidRPr="00571D18">
        <w:rPr>
          <w:rFonts w:ascii="宋体" w:hAnsi="宋体" w:hint="eastAsia"/>
          <w:sz w:val="24"/>
        </w:rPr>
        <w:t>老师</w:t>
      </w:r>
      <w:r w:rsidRPr="00571D18">
        <w:rPr>
          <w:rFonts w:ascii="宋体" w:hAnsi="宋体"/>
          <w:sz w:val="24"/>
        </w:rPr>
        <w:t>也能在同学</w:t>
      </w:r>
      <w:r w:rsidRPr="00571D18">
        <w:rPr>
          <w:rFonts w:ascii="宋体" w:hAnsi="宋体" w:hint="eastAsia"/>
          <w:sz w:val="24"/>
        </w:rPr>
        <w:t>汇报</w:t>
      </w:r>
      <w:r w:rsidRPr="00571D18">
        <w:rPr>
          <w:rFonts w:ascii="宋体" w:hAnsi="宋体"/>
          <w:sz w:val="24"/>
        </w:rPr>
        <w:t>后给予</w:t>
      </w:r>
      <w:r w:rsidRPr="00571D18">
        <w:rPr>
          <w:rFonts w:ascii="宋体" w:hAnsi="宋体" w:hint="eastAsia"/>
          <w:sz w:val="24"/>
        </w:rPr>
        <w:t>点</w:t>
      </w:r>
      <w:r w:rsidRPr="00571D18">
        <w:rPr>
          <w:rFonts w:ascii="宋体" w:hAnsi="宋体"/>
          <w:sz w:val="24"/>
        </w:rPr>
        <w:t>评</w:t>
      </w:r>
      <w:r w:rsidRPr="00571D18">
        <w:rPr>
          <w:rFonts w:ascii="宋体" w:hAnsi="宋体" w:hint="eastAsia"/>
          <w:sz w:val="24"/>
        </w:rPr>
        <w:t>并</w:t>
      </w:r>
      <w:r w:rsidRPr="00571D18">
        <w:rPr>
          <w:rFonts w:ascii="宋体" w:hAnsi="宋体"/>
          <w:sz w:val="24"/>
        </w:rPr>
        <w:t>当场打分</w:t>
      </w:r>
      <w:r w:rsidRPr="00571D18">
        <w:rPr>
          <w:rFonts w:ascii="宋体" w:hAnsi="宋体" w:hint="eastAsia"/>
          <w:sz w:val="24"/>
        </w:rPr>
        <w:t>，</w:t>
      </w:r>
      <w:r w:rsidRPr="00571D18">
        <w:rPr>
          <w:rFonts w:ascii="宋体" w:hAnsi="宋体"/>
          <w:sz w:val="24"/>
        </w:rPr>
        <w:t>这样</w:t>
      </w:r>
      <w:r w:rsidRPr="00571D18">
        <w:rPr>
          <w:rFonts w:ascii="宋体" w:hAnsi="宋体" w:hint="eastAsia"/>
          <w:sz w:val="24"/>
        </w:rPr>
        <w:t>就</w:t>
      </w:r>
      <w:r w:rsidRPr="00571D18">
        <w:rPr>
          <w:rFonts w:ascii="宋体" w:hAnsi="宋体"/>
          <w:sz w:val="24"/>
        </w:rPr>
        <w:t>做到</w:t>
      </w:r>
      <w:r w:rsidRPr="00571D18">
        <w:rPr>
          <w:rFonts w:ascii="宋体" w:hAnsi="宋体" w:hint="eastAsia"/>
          <w:sz w:val="24"/>
        </w:rPr>
        <w:t>了各</w:t>
      </w:r>
      <w:r w:rsidRPr="00571D18">
        <w:rPr>
          <w:rFonts w:ascii="宋体" w:hAnsi="宋体"/>
          <w:sz w:val="24"/>
        </w:rPr>
        <w:t>小组的</w:t>
      </w:r>
      <w:r w:rsidRPr="00571D18">
        <w:rPr>
          <w:rFonts w:ascii="宋体" w:hAnsi="宋体" w:hint="eastAsia"/>
          <w:sz w:val="24"/>
        </w:rPr>
        <w:t>成绩</w:t>
      </w:r>
      <w:r w:rsidRPr="00571D18">
        <w:rPr>
          <w:rFonts w:ascii="宋体" w:hAnsi="宋体"/>
          <w:sz w:val="24"/>
        </w:rPr>
        <w:t>透明</w:t>
      </w:r>
      <w:r w:rsidRPr="00571D18">
        <w:rPr>
          <w:rFonts w:ascii="宋体" w:hAnsi="宋体" w:hint="eastAsia"/>
          <w:sz w:val="24"/>
        </w:rPr>
        <w:t>。</w:t>
      </w:r>
      <w:r w:rsidRPr="00571D18">
        <w:rPr>
          <w:rFonts w:ascii="宋体" w:hAnsi="宋体"/>
          <w:sz w:val="24"/>
        </w:rPr>
        <w:t>同</w:t>
      </w:r>
      <w:r w:rsidRPr="00571D18">
        <w:rPr>
          <w:rFonts w:ascii="宋体" w:hAnsi="宋体" w:hint="eastAsia"/>
          <w:sz w:val="24"/>
        </w:rPr>
        <w:t>时，</w:t>
      </w:r>
      <w:r w:rsidRPr="00571D18">
        <w:rPr>
          <w:rFonts w:ascii="宋体" w:hAnsi="宋体"/>
          <w:sz w:val="24"/>
        </w:rPr>
        <w:t>学</w:t>
      </w:r>
      <w:r w:rsidRPr="00571D18">
        <w:rPr>
          <w:rFonts w:ascii="宋体" w:hAnsi="宋体" w:hint="eastAsia"/>
          <w:sz w:val="24"/>
        </w:rPr>
        <w:t>生们</w:t>
      </w:r>
      <w:r w:rsidRPr="00571D18">
        <w:rPr>
          <w:rFonts w:ascii="宋体" w:hAnsi="宋体"/>
          <w:sz w:val="24"/>
        </w:rPr>
        <w:t>通过分组</w:t>
      </w:r>
      <w:r w:rsidRPr="00571D18">
        <w:rPr>
          <w:rFonts w:ascii="宋体" w:hAnsi="宋体" w:hint="eastAsia"/>
          <w:sz w:val="24"/>
        </w:rPr>
        <w:t>完成作业</w:t>
      </w:r>
      <w:r w:rsidRPr="00571D18">
        <w:rPr>
          <w:rFonts w:ascii="宋体" w:hAnsi="宋体"/>
          <w:sz w:val="24"/>
        </w:rPr>
        <w:t>，也加强了他们之间的联系，</w:t>
      </w:r>
      <w:r w:rsidRPr="00571D18">
        <w:rPr>
          <w:rFonts w:ascii="宋体" w:hAnsi="宋体" w:hint="eastAsia"/>
          <w:sz w:val="24"/>
        </w:rPr>
        <w:t>联络</w:t>
      </w:r>
      <w:r w:rsidRPr="00571D18">
        <w:rPr>
          <w:rFonts w:ascii="宋体" w:hAnsi="宋体"/>
          <w:sz w:val="24"/>
        </w:rPr>
        <w:t>了他们的感情，为</w:t>
      </w:r>
      <w:r w:rsidRPr="00571D18">
        <w:rPr>
          <w:rFonts w:ascii="宋体" w:hAnsi="宋体" w:hint="eastAsia"/>
          <w:sz w:val="24"/>
        </w:rPr>
        <w:t>同学们毕业参加工</w:t>
      </w:r>
      <w:r w:rsidRPr="00571D18">
        <w:rPr>
          <w:rFonts w:ascii="宋体" w:hAnsi="宋体"/>
          <w:sz w:val="24"/>
        </w:rPr>
        <w:t>作</w:t>
      </w:r>
      <w:r w:rsidRPr="00571D18">
        <w:rPr>
          <w:rFonts w:ascii="宋体" w:hAnsi="宋体" w:hint="eastAsia"/>
          <w:sz w:val="24"/>
        </w:rPr>
        <w:t>后，能很快融入团队，并在</w:t>
      </w:r>
      <w:r w:rsidRPr="00571D18">
        <w:rPr>
          <w:rFonts w:ascii="宋体" w:hAnsi="宋体"/>
          <w:sz w:val="24"/>
        </w:rPr>
        <w:t>团队中团结协作打下了基础</w:t>
      </w:r>
      <w:r w:rsidRPr="00571D18">
        <w:rPr>
          <w:rFonts w:ascii="宋体" w:hAnsi="宋体" w:hint="eastAsia"/>
          <w:sz w:val="24"/>
        </w:rPr>
        <w:t>，教师课堂上的这种设计与安排</w:t>
      </w:r>
      <w:r w:rsidRPr="00571D18">
        <w:rPr>
          <w:rFonts w:ascii="宋体" w:hAnsi="宋体"/>
          <w:sz w:val="24"/>
        </w:rPr>
        <w:t>也</w:t>
      </w:r>
      <w:r w:rsidRPr="00571D18">
        <w:rPr>
          <w:rFonts w:ascii="宋体" w:hAnsi="宋体" w:hint="eastAsia"/>
          <w:sz w:val="24"/>
        </w:rPr>
        <w:t>提升</w:t>
      </w:r>
      <w:r w:rsidRPr="00571D18">
        <w:rPr>
          <w:rFonts w:ascii="宋体" w:hAnsi="宋体"/>
          <w:sz w:val="24"/>
        </w:rPr>
        <w:t>了学生制作</w:t>
      </w:r>
      <w:r w:rsidRPr="00571D18">
        <w:rPr>
          <w:rFonts w:ascii="宋体" w:hAnsi="宋体" w:hint="eastAsia"/>
          <w:sz w:val="24"/>
        </w:rPr>
        <w:t>PPT的实践能力。</w:t>
      </w:r>
    </w:p>
    <w:p w:rsidR="00B82720" w:rsidRDefault="0017311A" w:rsidP="00571D18">
      <w:pPr>
        <w:spacing w:line="360" w:lineRule="auto"/>
        <w:ind w:firstLineChars="200" w:firstLine="480"/>
      </w:pPr>
      <w:r w:rsidRPr="00571D18">
        <w:rPr>
          <w:rFonts w:ascii="宋体" w:hAnsi="宋体" w:hint="eastAsia"/>
          <w:sz w:val="24"/>
        </w:rPr>
        <w:t>但教学</w:t>
      </w:r>
      <w:r w:rsidRPr="00571D18">
        <w:rPr>
          <w:rFonts w:ascii="宋体" w:hAnsi="宋体"/>
          <w:sz w:val="24"/>
        </w:rPr>
        <w:t>中也存在</w:t>
      </w:r>
      <w:r w:rsidRPr="00571D18">
        <w:rPr>
          <w:rFonts w:ascii="宋体" w:hAnsi="宋体" w:hint="eastAsia"/>
          <w:sz w:val="24"/>
        </w:rPr>
        <w:t>一些</w:t>
      </w:r>
      <w:r w:rsidRPr="00571D18">
        <w:rPr>
          <w:rFonts w:ascii="宋体" w:hAnsi="宋体"/>
          <w:sz w:val="24"/>
        </w:rPr>
        <w:t>不足，在毕业论文的</w:t>
      </w:r>
      <w:r w:rsidRPr="00571D18">
        <w:rPr>
          <w:rFonts w:ascii="宋体" w:hAnsi="宋体" w:hint="eastAsia"/>
          <w:sz w:val="24"/>
        </w:rPr>
        <w:t>写</w:t>
      </w:r>
      <w:r w:rsidRPr="00571D18">
        <w:rPr>
          <w:rFonts w:ascii="宋体" w:hAnsi="宋体"/>
          <w:sz w:val="24"/>
        </w:rPr>
        <w:t>作中，发现学生不会</w:t>
      </w:r>
      <w:r w:rsidRPr="00571D18">
        <w:rPr>
          <w:rFonts w:ascii="宋体" w:hAnsi="宋体" w:hint="eastAsia"/>
          <w:sz w:val="24"/>
        </w:rPr>
        <w:t>将</w:t>
      </w:r>
      <w:r w:rsidRPr="00571D18">
        <w:rPr>
          <w:rFonts w:ascii="宋体" w:hAnsi="宋体"/>
          <w:sz w:val="24"/>
        </w:rPr>
        <w:t>大学</w:t>
      </w:r>
      <w:r w:rsidRPr="00571D18">
        <w:rPr>
          <w:rFonts w:ascii="宋体" w:hAnsi="宋体" w:hint="eastAsia"/>
          <w:sz w:val="24"/>
        </w:rPr>
        <w:t>所</w:t>
      </w:r>
      <w:r w:rsidRPr="00571D18">
        <w:rPr>
          <w:rFonts w:ascii="宋体" w:hAnsi="宋体"/>
          <w:sz w:val="24"/>
        </w:rPr>
        <w:t>学的理论</w:t>
      </w:r>
      <w:r w:rsidRPr="00571D18">
        <w:rPr>
          <w:rFonts w:ascii="宋体" w:hAnsi="宋体" w:hint="eastAsia"/>
          <w:sz w:val="24"/>
        </w:rPr>
        <w:t>用到</w:t>
      </w:r>
      <w:r w:rsidRPr="00571D18">
        <w:rPr>
          <w:rFonts w:ascii="宋体" w:hAnsi="宋体"/>
          <w:sz w:val="24"/>
        </w:rPr>
        <w:t>实践中去，</w:t>
      </w:r>
      <w:r w:rsidRPr="00571D18">
        <w:rPr>
          <w:rFonts w:ascii="宋体" w:hAnsi="宋体" w:hint="eastAsia"/>
          <w:sz w:val="24"/>
        </w:rPr>
        <w:t>即使论文</w:t>
      </w:r>
      <w:r w:rsidRPr="00571D18">
        <w:rPr>
          <w:rFonts w:ascii="宋体" w:hAnsi="宋体"/>
          <w:sz w:val="24"/>
        </w:rPr>
        <w:t>中提及</w:t>
      </w:r>
      <w:r w:rsidRPr="00571D18">
        <w:rPr>
          <w:rFonts w:ascii="宋体" w:hAnsi="宋体" w:hint="eastAsia"/>
          <w:sz w:val="24"/>
        </w:rPr>
        <w:t>某</w:t>
      </w:r>
      <w:r w:rsidRPr="00571D18">
        <w:rPr>
          <w:rFonts w:ascii="宋体" w:hAnsi="宋体"/>
          <w:sz w:val="24"/>
        </w:rPr>
        <w:t>理论</w:t>
      </w:r>
      <w:r w:rsidRPr="00571D18">
        <w:rPr>
          <w:rFonts w:ascii="宋体" w:hAnsi="宋体" w:hint="eastAsia"/>
          <w:sz w:val="24"/>
        </w:rPr>
        <w:t>，对</w:t>
      </w:r>
      <w:r w:rsidRPr="00571D18">
        <w:rPr>
          <w:rFonts w:ascii="宋体" w:hAnsi="宋体"/>
          <w:sz w:val="24"/>
        </w:rPr>
        <w:t>其内涵也</w:t>
      </w:r>
      <w:r w:rsidRPr="00571D18">
        <w:rPr>
          <w:rFonts w:ascii="宋体" w:hAnsi="宋体" w:hint="eastAsia"/>
          <w:sz w:val="24"/>
        </w:rPr>
        <w:t>不甚了解，如</w:t>
      </w:r>
      <w:r w:rsidRPr="00571D18">
        <w:rPr>
          <w:rFonts w:ascii="宋体" w:hAnsi="宋体"/>
          <w:sz w:val="24"/>
        </w:rPr>
        <w:t>管理学</w:t>
      </w:r>
      <w:r w:rsidRPr="00571D18">
        <w:rPr>
          <w:rFonts w:ascii="宋体" w:hAnsi="宋体" w:hint="eastAsia"/>
          <w:sz w:val="24"/>
        </w:rPr>
        <w:t>院</w:t>
      </w:r>
      <w:r w:rsidRPr="00571D18">
        <w:rPr>
          <w:rFonts w:ascii="宋体" w:hAnsi="宋体"/>
          <w:sz w:val="24"/>
        </w:rPr>
        <w:t>毕业论文中</w:t>
      </w:r>
      <w:r w:rsidRPr="00571D18">
        <w:rPr>
          <w:rFonts w:ascii="宋体" w:hAnsi="宋体" w:hint="eastAsia"/>
          <w:sz w:val="24"/>
        </w:rPr>
        <w:t>涉及</w:t>
      </w:r>
      <w:r w:rsidRPr="00571D18">
        <w:rPr>
          <w:rFonts w:ascii="宋体" w:hAnsi="宋体"/>
          <w:sz w:val="24"/>
        </w:rPr>
        <w:t>到</w:t>
      </w:r>
      <w:r w:rsidRPr="00571D18">
        <w:rPr>
          <w:rFonts w:ascii="宋体" w:hAnsi="宋体" w:hint="eastAsia"/>
          <w:sz w:val="24"/>
        </w:rPr>
        <w:t>某某</w:t>
      </w:r>
      <w:r w:rsidRPr="00571D18">
        <w:rPr>
          <w:rFonts w:ascii="宋体" w:hAnsi="宋体"/>
          <w:sz w:val="24"/>
        </w:rPr>
        <w:t>公司客户</w:t>
      </w:r>
      <w:r w:rsidRPr="00571D18">
        <w:rPr>
          <w:rFonts w:ascii="宋体" w:hAnsi="宋体" w:hint="eastAsia"/>
          <w:sz w:val="24"/>
        </w:rPr>
        <w:t>的</w:t>
      </w:r>
      <w:r w:rsidRPr="00571D18">
        <w:rPr>
          <w:rFonts w:ascii="宋体" w:hAnsi="宋体"/>
          <w:sz w:val="24"/>
        </w:rPr>
        <w:t>满意度</w:t>
      </w:r>
      <w:r w:rsidRPr="00571D18">
        <w:rPr>
          <w:rFonts w:ascii="宋体" w:hAnsi="宋体" w:hint="eastAsia"/>
          <w:sz w:val="24"/>
        </w:rPr>
        <w:t>研究</w:t>
      </w:r>
      <w:r w:rsidRPr="00571D18">
        <w:rPr>
          <w:rFonts w:ascii="宋体" w:hAnsi="宋体"/>
          <w:sz w:val="24"/>
        </w:rPr>
        <w:t>的论文</w:t>
      </w:r>
      <w:r w:rsidRPr="00571D18">
        <w:rPr>
          <w:rFonts w:ascii="宋体" w:hAnsi="宋体" w:hint="eastAsia"/>
          <w:sz w:val="24"/>
        </w:rPr>
        <w:t>，学生们</w:t>
      </w:r>
      <w:r w:rsidRPr="00571D18">
        <w:rPr>
          <w:rFonts w:ascii="宋体" w:hAnsi="宋体"/>
          <w:sz w:val="24"/>
        </w:rPr>
        <w:t>不知</w:t>
      </w:r>
      <w:r w:rsidRPr="00571D18">
        <w:rPr>
          <w:rFonts w:ascii="宋体" w:hAnsi="宋体" w:hint="eastAsia"/>
          <w:sz w:val="24"/>
        </w:rPr>
        <w:t>道用</w:t>
      </w:r>
      <w:r w:rsidRPr="00571D18">
        <w:rPr>
          <w:rFonts w:ascii="宋体" w:hAnsi="宋体"/>
          <w:sz w:val="24"/>
        </w:rPr>
        <w:t>何</w:t>
      </w:r>
      <w:r w:rsidRPr="00571D18">
        <w:rPr>
          <w:rFonts w:ascii="宋体" w:hAnsi="宋体" w:hint="eastAsia"/>
          <w:sz w:val="24"/>
        </w:rPr>
        <w:t>种相关</w:t>
      </w:r>
      <w:r w:rsidRPr="00571D18">
        <w:rPr>
          <w:rFonts w:ascii="宋体" w:hAnsi="宋体"/>
          <w:sz w:val="24"/>
        </w:rPr>
        <w:t>理论</w:t>
      </w:r>
      <w:r w:rsidRPr="00571D18">
        <w:rPr>
          <w:rFonts w:ascii="宋体" w:hAnsi="宋体" w:hint="eastAsia"/>
          <w:sz w:val="24"/>
        </w:rPr>
        <w:t>展开分析，</w:t>
      </w:r>
      <w:r w:rsidRPr="00571D18">
        <w:rPr>
          <w:rFonts w:ascii="宋体" w:hAnsi="宋体"/>
          <w:sz w:val="24"/>
        </w:rPr>
        <w:t>甚至分不清</w:t>
      </w:r>
      <w:r w:rsidRPr="00571D18">
        <w:rPr>
          <w:rFonts w:ascii="宋体" w:hAnsi="宋体" w:hint="eastAsia"/>
          <w:sz w:val="24"/>
        </w:rPr>
        <w:t>相关理论之中</w:t>
      </w:r>
      <w:r w:rsidRPr="00571D18">
        <w:rPr>
          <w:rFonts w:ascii="宋体" w:hAnsi="宋体"/>
          <w:sz w:val="24"/>
        </w:rPr>
        <w:t>双因素理论的保健因素与激励因素是如何分类的，对于同学</w:t>
      </w:r>
      <w:r w:rsidRPr="00571D18">
        <w:rPr>
          <w:rFonts w:ascii="宋体" w:hAnsi="宋体" w:hint="eastAsia"/>
          <w:sz w:val="24"/>
        </w:rPr>
        <w:t>撰写</w:t>
      </w:r>
      <w:r w:rsidRPr="00571D18">
        <w:rPr>
          <w:rFonts w:ascii="宋体" w:hAnsi="宋体"/>
          <w:sz w:val="24"/>
        </w:rPr>
        <w:t>某某公司的营销策略</w:t>
      </w:r>
      <w:r w:rsidRPr="00571D18">
        <w:rPr>
          <w:rFonts w:ascii="宋体" w:hAnsi="宋体" w:hint="eastAsia"/>
          <w:sz w:val="24"/>
        </w:rPr>
        <w:t>分</w:t>
      </w:r>
      <w:r w:rsidRPr="00571D18">
        <w:rPr>
          <w:rFonts w:ascii="宋体" w:hAnsi="宋体"/>
          <w:sz w:val="24"/>
        </w:rPr>
        <w:t>析之类的论文</w:t>
      </w:r>
      <w:r w:rsidRPr="00571D18">
        <w:rPr>
          <w:rFonts w:ascii="宋体" w:hAnsi="宋体" w:hint="eastAsia"/>
          <w:sz w:val="24"/>
        </w:rPr>
        <w:t>时</w:t>
      </w:r>
      <w:r w:rsidRPr="00571D18">
        <w:rPr>
          <w:rFonts w:ascii="宋体" w:hAnsi="宋体"/>
          <w:sz w:val="24"/>
        </w:rPr>
        <w:t>，</w:t>
      </w:r>
      <w:r w:rsidRPr="00571D18">
        <w:rPr>
          <w:rFonts w:ascii="宋体" w:hAnsi="宋体" w:hint="eastAsia"/>
          <w:sz w:val="24"/>
        </w:rPr>
        <w:t>有</w:t>
      </w:r>
      <w:r w:rsidRPr="00571D18">
        <w:rPr>
          <w:rFonts w:ascii="宋体" w:hAnsi="宋体"/>
          <w:sz w:val="24"/>
        </w:rPr>
        <w:t>不少同学也不知用哪些相关理论</w:t>
      </w:r>
      <w:r w:rsidRPr="00571D18">
        <w:rPr>
          <w:rFonts w:ascii="宋体" w:hAnsi="宋体" w:hint="eastAsia"/>
          <w:sz w:val="24"/>
        </w:rPr>
        <w:t>作</w:t>
      </w:r>
      <w:r w:rsidRPr="00571D18">
        <w:rPr>
          <w:rFonts w:ascii="宋体" w:hAnsi="宋体"/>
          <w:sz w:val="24"/>
        </w:rPr>
        <w:t>支撑，答辩时</w:t>
      </w:r>
      <w:r w:rsidRPr="00571D18">
        <w:rPr>
          <w:rFonts w:ascii="宋体" w:hAnsi="宋体" w:hint="eastAsia"/>
          <w:sz w:val="24"/>
        </w:rPr>
        <w:t>有的老师</w:t>
      </w:r>
      <w:r w:rsidRPr="00571D18">
        <w:rPr>
          <w:rFonts w:ascii="宋体" w:hAnsi="宋体"/>
          <w:sz w:val="24"/>
        </w:rPr>
        <w:t>问学生营销的</w:t>
      </w:r>
      <w:r w:rsidRPr="00571D18">
        <w:rPr>
          <w:rFonts w:ascii="宋体" w:hAnsi="宋体" w:hint="eastAsia"/>
          <w:sz w:val="24"/>
        </w:rPr>
        <w:t>4</w:t>
      </w:r>
      <w:r w:rsidRPr="00571D18">
        <w:rPr>
          <w:rFonts w:ascii="宋体" w:hAnsi="宋体"/>
          <w:sz w:val="24"/>
        </w:rPr>
        <w:t>P</w:t>
      </w:r>
      <w:r w:rsidRPr="00571D18">
        <w:rPr>
          <w:rFonts w:ascii="宋体" w:hAnsi="宋体" w:hint="eastAsia"/>
          <w:sz w:val="24"/>
        </w:rPr>
        <w:t>理论</w:t>
      </w:r>
      <w:r w:rsidRPr="00571D18">
        <w:rPr>
          <w:rFonts w:ascii="宋体" w:hAnsi="宋体"/>
          <w:sz w:val="24"/>
        </w:rPr>
        <w:t>是什么，学生</w:t>
      </w:r>
      <w:r w:rsidRPr="00571D18">
        <w:rPr>
          <w:rFonts w:ascii="宋体" w:hAnsi="宋体" w:hint="eastAsia"/>
          <w:sz w:val="24"/>
        </w:rPr>
        <w:t>们通常表现出</w:t>
      </w:r>
      <w:r w:rsidRPr="00571D18">
        <w:rPr>
          <w:rFonts w:ascii="宋体" w:hAnsi="宋体"/>
          <w:sz w:val="24"/>
        </w:rPr>
        <w:t>一脸茫然，</w:t>
      </w:r>
      <w:r w:rsidRPr="00571D18">
        <w:rPr>
          <w:rFonts w:ascii="宋体" w:hAnsi="宋体" w:hint="eastAsia"/>
          <w:sz w:val="24"/>
        </w:rPr>
        <w:t>这</w:t>
      </w:r>
      <w:r w:rsidRPr="00571D18">
        <w:rPr>
          <w:rFonts w:ascii="宋体" w:hAnsi="宋体"/>
          <w:sz w:val="24"/>
        </w:rPr>
        <w:t>说明学生</w:t>
      </w:r>
      <w:r w:rsidRPr="00571D18">
        <w:rPr>
          <w:rFonts w:ascii="宋体" w:hAnsi="宋体" w:hint="eastAsia"/>
          <w:sz w:val="24"/>
        </w:rPr>
        <w:t>的理论</w:t>
      </w:r>
      <w:proofErr w:type="gramStart"/>
      <w:r w:rsidRPr="00571D18">
        <w:rPr>
          <w:rFonts w:ascii="宋体" w:hAnsi="宋体"/>
          <w:sz w:val="24"/>
        </w:rPr>
        <w:t>课</w:t>
      </w:r>
      <w:r w:rsidRPr="00571D18">
        <w:rPr>
          <w:rFonts w:ascii="宋体" w:hAnsi="宋体" w:hint="eastAsia"/>
          <w:sz w:val="24"/>
        </w:rPr>
        <w:t>基础</w:t>
      </w:r>
      <w:proofErr w:type="gramEnd"/>
      <w:r w:rsidRPr="00571D18">
        <w:rPr>
          <w:rFonts w:ascii="宋体" w:hAnsi="宋体"/>
          <w:sz w:val="24"/>
        </w:rPr>
        <w:t>学得不</w:t>
      </w:r>
      <w:r w:rsidRPr="00571D18">
        <w:rPr>
          <w:rFonts w:ascii="宋体" w:hAnsi="宋体" w:hint="eastAsia"/>
          <w:sz w:val="24"/>
        </w:rPr>
        <w:t>够</w:t>
      </w:r>
      <w:r w:rsidRPr="00571D18">
        <w:rPr>
          <w:rFonts w:ascii="宋体" w:hAnsi="宋体"/>
          <w:sz w:val="24"/>
        </w:rPr>
        <w:t>扎实。</w:t>
      </w:r>
      <w:r w:rsidRPr="00571D18">
        <w:rPr>
          <w:rFonts w:ascii="宋体" w:hAnsi="宋体" w:hint="eastAsia"/>
          <w:sz w:val="24"/>
        </w:rPr>
        <w:t>关于这方面的</w:t>
      </w:r>
      <w:r w:rsidRPr="00571D18">
        <w:rPr>
          <w:rFonts w:ascii="宋体" w:hAnsi="宋体"/>
          <w:sz w:val="24"/>
        </w:rPr>
        <w:t>不足</w:t>
      </w:r>
      <w:r w:rsidRPr="00571D18">
        <w:rPr>
          <w:rFonts w:ascii="宋体" w:hAnsi="宋体" w:hint="eastAsia"/>
          <w:sz w:val="24"/>
        </w:rPr>
        <w:t>，需要教师在教学中引起重视。</w:t>
      </w:r>
    </w:p>
    <w:p w:rsidR="00571D18" w:rsidRDefault="00571D18">
      <w:pPr>
        <w:spacing w:line="360" w:lineRule="auto"/>
        <w:rPr>
          <w:sz w:val="32"/>
          <w:szCs w:val="32"/>
        </w:rPr>
      </w:pPr>
    </w:p>
    <w:p w:rsidR="00571D18" w:rsidRDefault="00571D18">
      <w:pPr>
        <w:spacing w:line="360" w:lineRule="auto"/>
        <w:rPr>
          <w:sz w:val="32"/>
          <w:szCs w:val="32"/>
        </w:rPr>
      </w:pPr>
    </w:p>
    <w:p w:rsidR="00B82720" w:rsidRPr="00571D18" w:rsidRDefault="004E6410">
      <w:pPr>
        <w:spacing w:line="360" w:lineRule="auto"/>
        <w:rPr>
          <w:rFonts w:ascii="华文中宋" w:eastAsia="华文中宋" w:hAnsi="华文中宋"/>
          <w:b/>
          <w:sz w:val="32"/>
          <w:szCs w:val="32"/>
        </w:rPr>
      </w:pPr>
      <w:r>
        <w:rPr>
          <w:rFonts w:ascii="华文中宋" w:eastAsia="华文中宋" w:hAnsi="华文中宋" w:hint="eastAsia"/>
          <w:b/>
          <w:sz w:val="32"/>
          <w:szCs w:val="32"/>
        </w:rPr>
        <w:t>【</w:t>
      </w:r>
      <w:r w:rsidR="0017311A" w:rsidRPr="00571D18">
        <w:rPr>
          <w:rFonts w:ascii="华文中宋" w:eastAsia="华文中宋" w:hAnsi="华文中宋" w:hint="eastAsia"/>
          <w:b/>
          <w:sz w:val="32"/>
          <w:szCs w:val="32"/>
        </w:rPr>
        <w:t>思政教育</w:t>
      </w:r>
      <w:r>
        <w:rPr>
          <w:rFonts w:ascii="华文中宋" w:eastAsia="华文中宋" w:hAnsi="华文中宋" w:hint="eastAsia"/>
          <w:b/>
          <w:sz w:val="32"/>
          <w:szCs w:val="32"/>
        </w:rPr>
        <w:t>】</w:t>
      </w:r>
    </w:p>
    <w:p w:rsidR="00B82720" w:rsidRPr="00571D18" w:rsidRDefault="0017311A" w:rsidP="004D69D5">
      <w:pPr>
        <w:spacing w:afterLines="50" w:after="156"/>
        <w:jc w:val="center"/>
        <w:rPr>
          <w:rFonts w:ascii="宋体" w:hAnsi="宋体"/>
          <w:b/>
          <w:sz w:val="32"/>
          <w:szCs w:val="32"/>
        </w:rPr>
      </w:pPr>
      <w:r w:rsidRPr="00571D18">
        <w:rPr>
          <w:rFonts w:ascii="宋体" w:hAnsi="宋体" w:hint="eastAsia"/>
          <w:b/>
          <w:sz w:val="32"/>
          <w:szCs w:val="32"/>
        </w:rPr>
        <w:t>高校</w:t>
      </w:r>
      <w:proofErr w:type="gramStart"/>
      <w:r w:rsidRPr="00571D18">
        <w:rPr>
          <w:rFonts w:ascii="宋体" w:hAnsi="宋体" w:hint="eastAsia"/>
          <w:b/>
          <w:sz w:val="32"/>
          <w:szCs w:val="32"/>
        </w:rPr>
        <w:t>思政教育</w:t>
      </w:r>
      <w:proofErr w:type="gramEnd"/>
      <w:r w:rsidRPr="00571D18">
        <w:rPr>
          <w:rFonts w:ascii="宋体" w:hAnsi="宋体" w:hint="eastAsia"/>
          <w:b/>
          <w:sz w:val="32"/>
          <w:szCs w:val="32"/>
        </w:rPr>
        <w:t>与国学教育的融合</w:t>
      </w:r>
    </w:p>
    <w:p w:rsidR="00B82720" w:rsidRDefault="0017311A" w:rsidP="004D69D5">
      <w:pPr>
        <w:spacing w:afterLines="50" w:after="156"/>
        <w:jc w:val="center"/>
        <w:rPr>
          <w:sz w:val="24"/>
        </w:rPr>
      </w:pPr>
      <w:r>
        <w:rPr>
          <w:rFonts w:hint="eastAsia"/>
          <w:sz w:val="24"/>
        </w:rPr>
        <w:t xml:space="preserve">                                                         </w:t>
      </w:r>
      <w:r>
        <w:rPr>
          <w:rFonts w:hint="eastAsia"/>
          <w:sz w:val="24"/>
        </w:rPr>
        <w:t>——</w:t>
      </w:r>
      <w:proofErr w:type="gramStart"/>
      <w:r>
        <w:rPr>
          <w:rFonts w:hint="eastAsia"/>
          <w:sz w:val="24"/>
        </w:rPr>
        <w:t>思政部</w:t>
      </w:r>
      <w:proofErr w:type="gramEnd"/>
      <w:r>
        <w:rPr>
          <w:sz w:val="24"/>
        </w:rPr>
        <w:t xml:space="preserve"> </w:t>
      </w:r>
      <w:r>
        <w:rPr>
          <w:rFonts w:hint="eastAsia"/>
          <w:sz w:val="24"/>
        </w:rPr>
        <w:t>周要</w:t>
      </w:r>
    </w:p>
    <w:p w:rsidR="00B82720" w:rsidRDefault="0017311A" w:rsidP="00F240FE">
      <w:pPr>
        <w:spacing w:line="360" w:lineRule="auto"/>
        <w:rPr>
          <w:rFonts w:ascii="宋体"/>
          <w:sz w:val="24"/>
        </w:rPr>
      </w:pPr>
      <w:r>
        <w:rPr>
          <w:rFonts w:ascii="宋体" w:hAnsi="宋体" w:cs="黑体" w:hint="eastAsia"/>
          <w:b/>
          <w:szCs w:val="21"/>
        </w:rPr>
        <w:t xml:space="preserve">    </w:t>
      </w:r>
      <w:r>
        <w:rPr>
          <w:rFonts w:ascii="宋体" w:hAnsi="宋体" w:hint="eastAsia"/>
          <w:sz w:val="24"/>
        </w:rPr>
        <w:t>国学，即中国传统思想文化学术，是以先秦经典及诸子百家学说为根基，涵盖了两汉经学、魏晋玄学、隋唐道学、宋明理学、明清实学和同时期的先秦诗赋、汉赋、六朝骈文、唐宋诗词、元曲与明清小说并历代史学等一整套完整的文化、学术体系。广义上的国学包括中国古代的哲学、史学、宗教学、文学、礼俗学、考据学、伦理学、中医学、农学、术数、地理、政治、经济、书画、音乐、建筑等诸多范畴。</w:t>
      </w:r>
    </w:p>
    <w:p w:rsidR="00B82720" w:rsidRDefault="0017311A" w:rsidP="00F240FE">
      <w:pPr>
        <w:spacing w:line="360" w:lineRule="auto"/>
        <w:ind w:firstLineChars="200" w:firstLine="480"/>
        <w:rPr>
          <w:rFonts w:ascii="宋体"/>
          <w:sz w:val="24"/>
        </w:rPr>
      </w:pPr>
      <w:r>
        <w:rPr>
          <w:rFonts w:ascii="宋体" w:hAnsi="宋体" w:hint="eastAsia"/>
          <w:sz w:val="24"/>
        </w:rPr>
        <w:lastRenderedPageBreak/>
        <w:t>国学是中华民族生存和延续的精神命脉，作为全球唯一没有断代的文明支撑的基石，国学是中华民族始终应该坚守的精神家园，如此，方能造就国家与民族的生生不息。国学教育对于大学生而言，自然有着重要意义，它可以完善大学生的知识结构、丰富其文化底蕴，传承美德、实现其承前启后的担当，又能提高其思想道德修养，培育和弘扬以爱国主义为核心的民族精神等等。在育人问题上，国学教育与高校</w:t>
      </w:r>
      <w:proofErr w:type="gramStart"/>
      <w:r>
        <w:rPr>
          <w:rFonts w:ascii="宋体" w:hAnsi="宋体" w:hint="eastAsia"/>
          <w:sz w:val="24"/>
        </w:rPr>
        <w:t>思政教育</w:t>
      </w:r>
      <w:proofErr w:type="gramEnd"/>
      <w:r>
        <w:rPr>
          <w:rFonts w:ascii="宋体" w:hAnsi="宋体" w:hint="eastAsia"/>
          <w:sz w:val="24"/>
        </w:rPr>
        <w:t>有着相同的旨归。</w:t>
      </w:r>
      <w:r>
        <w:rPr>
          <w:rFonts w:ascii="宋体" w:hAnsi="宋体"/>
          <w:sz w:val="24"/>
        </w:rPr>
        <w:t>2014</w:t>
      </w:r>
      <w:r>
        <w:rPr>
          <w:rFonts w:ascii="宋体" w:hAnsi="宋体" w:hint="eastAsia"/>
          <w:sz w:val="24"/>
        </w:rPr>
        <w:t>年，习近平总书记在第二十三次全国高校党建工作会议上强调：“办好中国特色社会主义大学，要坚持立德树人，把培育和</w:t>
      </w:r>
      <w:proofErr w:type="gramStart"/>
      <w:r>
        <w:rPr>
          <w:rFonts w:ascii="宋体" w:hAnsi="宋体" w:hint="eastAsia"/>
          <w:sz w:val="24"/>
        </w:rPr>
        <w:t>践行</w:t>
      </w:r>
      <w:proofErr w:type="gramEnd"/>
      <w:r>
        <w:rPr>
          <w:rFonts w:ascii="宋体" w:hAnsi="宋体" w:hint="eastAsia"/>
          <w:sz w:val="24"/>
        </w:rPr>
        <w:t>社会主义核心价值观与教书育人结合起来。”在“中国梦”强调中国特色、“一带一路”展现民族自信、国学热成为时代常态的今天，探讨国学教育与高校</w:t>
      </w:r>
      <w:proofErr w:type="gramStart"/>
      <w:r>
        <w:rPr>
          <w:rFonts w:ascii="宋体" w:hAnsi="宋体" w:hint="eastAsia"/>
          <w:sz w:val="24"/>
        </w:rPr>
        <w:t>思政教育</w:t>
      </w:r>
      <w:proofErr w:type="gramEnd"/>
      <w:r>
        <w:rPr>
          <w:rFonts w:ascii="宋体" w:hAnsi="宋体" w:hint="eastAsia"/>
          <w:sz w:val="24"/>
        </w:rPr>
        <w:t>的融合，有效应对当前高校</w:t>
      </w:r>
      <w:proofErr w:type="gramStart"/>
      <w:r>
        <w:rPr>
          <w:rFonts w:ascii="宋体" w:hAnsi="宋体" w:hint="eastAsia"/>
          <w:sz w:val="24"/>
        </w:rPr>
        <w:t>思政教育</w:t>
      </w:r>
      <w:proofErr w:type="gramEnd"/>
      <w:r>
        <w:rPr>
          <w:rFonts w:ascii="宋体" w:hAnsi="宋体" w:hint="eastAsia"/>
          <w:sz w:val="24"/>
        </w:rPr>
        <w:t>存在的困境，以提高</w:t>
      </w:r>
      <w:proofErr w:type="gramStart"/>
      <w:r>
        <w:rPr>
          <w:rFonts w:ascii="宋体" w:hAnsi="宋体" w:hint="eastAsia"/>
          <w:sz w:val="24"/>
        </w:rPr>
        <w:t>思政教育</w:t>
      </w:r>
      <w:proofErr w:type="gramEnd"/>
      <w:r>
        <w:rPr>
          <w:rFonts w:ascii="宋体" w:hAnsi="宋体" w:hint="eastAsia"/>
          <w:sz w:val="24"/>
        </w:rPr>
        <w:t>的实效性，具有重要意义。</w:t>
      </w:r>
    </w:p>
    <w:p w:rsidR="00B82720" w:rsidRDefault="0017311A" w:rsidP="00F240FE">
      <w:pPr>
        <w:spacing w:line="360" w:lineRule="auto"/>
        <w:ind w:firstLine="480"/>
        <w:rPr>
          <w:rFonts w:ascii="宋体" w:cs="黑体"/>
          <w:b/>
          <w:sz w:val="24"/>
        </w:rPr>
      </w:pPr>
      <w:r>
        <w:rPr>
          <w:rFonts w:ascii="宋体" w:hAnsi="宋体" w:cs="黑体" w:hint="eastAsia"/>
          <w:b/>
          <w:sz w:val="24"/>
        </w:rPr>
        <w:t>一、当前高校</w:t>
      </w:r>
      <w:proofErr w:type="gramStart"/>
      <w:r>
        <w:rPr>
          <w:rFonts w:ascii="宋体" w:hAnsi="宋体" w:cs="黑体" w:hint="eastAsia"/>
          <w:b/>
          <w:sz w:val="24"/>
        </w:rPr>
        <w:t>思政教育</w:t>
      </w:r>
      <w:proofErr w:type="gramEnd"/>
      <w:r>
        <w:rPr>
          <w:rFonts w:ascii="宋体" w:hAnsi="宋体" w:cs="黑体" w:hint="eastAsia"/>
          <w:b/>
          <w:sz w:val="24"/>
        </w:rPr>
        <w:t>的育人职责弱化为国学教育的融入提供了契机</w:t>
      </w:r>
    </w:p>
    <w:p w:rsidR="00B82720" w:rsidRDefault="0017311A" w:rsidP="00F240FE">
      <w:pPr>
        <w:spacing w:line="360" w:lineRule="auto"/>
        <w:ind w:firstLine="480"/>
        <w:rPr>
          <w:rFonts w:ascii="宋体"/>
          <w:sz w:val="24"/>
        </w:rPr>
      </w:pPr>
      <w:r>
        <w:rPr>
          <w:rFonts w:ascii="宋体" w:hAnsi="宋体" w:hint="eastAsia"/>
          <w:sz w:val="24"/>
        </w:rPr>
        <w:t>“言者谆谆，听者藐藐”，这是当前高校</w:t>
      </w:r>
      <w:proofErr w:type="gramStart"/>
      <w:r>
        <w:rPr>
          <w:rFonts w:ascii="宋体" w:hAnsi="宋体" w:hint="eastAsia"/>
          <w:sz w:val="24"/>
        </w:rPr>
        <w:t>思政课</w:t>
      </w:r>
      <w:proofErr w:type="gramEnd"/>
      <w:r>
        <w:rPr>
          <w:rFonts w:ascii="宋体" w:hAnsi="宋体" w:hint="eastAsia"/>
          <w:sz w:val="24"/>
        </w:rPr>
        <w:t>课堂的普遍写照，</w:t>
      </w:r>
      <w:proofErr w:type="gramStart"/>
      <w:r>
        <w:rPr>
          <w:rFonts w:ascii="宋体" w:hAnsi="宋体" w:hint="eastAsia"/>
          <w:sz w:val="24"/>
        </w:rPr>
        <w:t>思政教育</w:t>
      </w:r>
      <w:proofErr w:type="gramEnd"/>
      <w:r>
        <w:rPr>
          <w:rFonts w:ascii="宋体" w:hAnsi="宋体" w:hint="eastAsia"/>
          <w:sz w:val="24"/>
        </w:rPr>
        <w:t>的育人效果并不理想。究其原因，有如下几点：</w:t>
      </w:r>
    </w:p>
    <w:p w:rsidR="00B82720" w:rsidRDefault="0017311A" w:rsidP="00F240FE">
      <w:pPr>
        <w:spacing w:line="360" w:lineRule="auto"/>
        <w:ind w:firstLine="480"/>
        <w:rPr>
          <w:rFonts w:ascii="宋体"/>
          <w:sz w:val="24"/>
        </w:rPr>
      </w:pPr>
      <w:r>
        <w:rPr>
          <w:rFonts w:ascii="宋体" w:hAnsi="宋体"/>
          <w:b/>
          <w:bCs/>
          <w:sz w:val="24"/>
        </w:rPr>
        <w:t>1</w:t>
      </w:r>
      <w:r>
        <w:rPr>
          <w:rFonts w:ascii="宋体" w:hAnsi="宋体" w:hint="eastAsia"/>
          <w:b/>
          <w:bCs/>
          <w:sz w:val="24"/>
        </w:rPr>
        <w:t>、坚持了政治性，缺失了文化性。</w:t>
      </w:r>
      <w:r>
        <w:rPr>
          <w:rFonts w:ascii="宋体" w:hAnsi="宋体" w:hint="eastAsia"/>
          <w:sz w:val="24"/>
        </w:rPr>
        <w:t>当前高校</w:t>
      </w:r>
      <w:proofErr w:type="gramStart"/>
      <w:r>
        <w:rPr>
          <w:rFonts w:ascii="宋体" w:hAnsi="宋体" w:hint="eastAsia"/>
          <w:sz w:val="24"/>
        </w:rPr>
        <w:t>思政教育</w:t>
      </w:r>
      <w:proofErr w:type="gramEnd"/>
      <w:r>
        <w:rPr>
          <w:rFonts w:ascii="宋体" w:hAnsi="宋体" w:hint="eastAsia"/>
          <w:sz w:val="24"/>
        </w:rPr>
        <w:t>从课程设置到教材编写都偏向政治理论、方针政策的宣传，导致</w:t>
      </w:r>
      <w:proofErr w:type="gramStart"/>
      <w:r>
        <w:rPr>
          <w:rFonts w:ascii="宋体" w:hAnsi="宋体" w:hint="eastAsia"/>
          <w:sz w:val="24"/>
        </w:rPr>
        <w:t>思政教学</w:t>
      </w:r>
      <w:proofErr w:type="gramEnd"/>
      <w:r>
        <w:rPr>
          <w:rFonts w:ascii="宋体" w:hAnsi="宋体" w:hint="eastAsia"/>
          <w:sz w:val="24"/>
        </w:rPr>
        <w:t>成为空洞的理论说教与道德说教，大学生感觉高不可及之余，还误以为思想政治教育就是传播毛泽东思想、邓小平理论、“三个代表”重要思想和科学发展观等中国特色社会主义理论体系教育和党的方针政策，</w:t>
      </w:r>
      <w:proofErr w:type="gramStart"/>
      <w:r>
        <w:rPr>
          <w:rFonts w:ascii="宋体" w:hAnsi="宋体" w:hint="eastAsia"/>
          <w:sz w:val="24"/>
        </w:rPr>
        <w:t>使思政教育</w:t>
      </w:r>
      <w:proofErr w:type="gramEnd"/>
      <w:r>
        <w:rPr>
          <w:rFonts w:ascii="宋体" w:hAnsi="宋体" w:hint="eastAsia"/>
          <w:sz w:val="24"/>
        </w:rPr>
        <w:t>弱化了育人的职责。</w:t>
      </w:r>
    </w:p>
    <w:p w:rsidR="00B82720" w:rsidRDefault="0017311A" w:rsidP="00F240FE">
      <w:pPr>
        <w:spacing w:line="360" w:lineRule="auto"/>
        <w:ind w:firstLine="480"/>
        <w:rPr>
          <w:rFonts w:ascii="宋体"/>
          <w:sz w:val="24"/>
        </w:rPr>
      </w:pPr>
      <w:r>
        <w:rPr>
          <w:rFonts w:ascii="宋体" w:hAnsi="宋体"/>
          <w:b/>
          <w:bCs/>
          <w:sz w:val="24"/>
        </w:rPr>
        <w:t>2</w:t>
      </w:r>
      <w:r>
        <w:rPr>
          <w:rFonts w:ascii="宋体" w:hAnsi="宋体" w:hint="eastAsia"/>
          <w:b/>
          <w:bCs/>
          <w:sz w:val="24"/>
        </w:rPr>
        <w:t>、教学方式单一，以强迫式教育为主要特征。</w:t>
      </w:r>
      <w:proofErr w:type="gramStart"/>
      <w:r>
        <w:rPr>
          <w:rFonts w:ascii="宋体" w:hAnsi="宋体" w:hint="eastAsia"/>
          <w:sz w:val="24"/>
        </w:rPr>
        <w:t>思政教育</w:t>
      </w:r>
      <w:proofErr w:type="gramEnd"/>
      <w:r>
        <w:rPr>
          <w:rFonts w:ascii="宋体" w:hAnsi="宋体" w:hint="eastAsia"/>
          <w:sz w:val="24"/>
        </w:rPr>
        <w:t>教学内容的单薄枯燥，授课模式单一，无法激发大学生的民族自信心和自豪感，削弱了国学教育在</w:t>
      </w:r>
      <w:proofErr w:type="gramStart"/>
      <w:r>
        <w:rPr>
          <w:rFonts w:ascii="宋体" w:hAnsi="宋体" w:hint="eastAsia"/>
          <w:sz w:val="24"/>
        </w:rPr>
        <w:t>思政教育</w:t>
      </w:r>
      <w:proofErr w:type="gramEnd"/>
      <w:r>
        <w:rPr>
          <w:rFonts w:ascii="宋体" w:hAnsi="宋体" w:hint="eastAsia"/>
          <w:sz w:val="24"/>
        </w:rPr>
        <w:t>中的应用价值，同时也大大降低了</w:t>
      </w:r>
      <w:proofErr w:type="gramStart"/>
      <w:r>
        <w:rPr>
          <w:rFonts w:ascii="宋体" w:hAnsi="宋体" w:hint="eastAsia"/>
          <w:sz w:val="24"/>
        </w:rPr>
        <w:t>思政教育</w:t>
      </w:r>
      <w:proofErr w:type="gramEnd"/>
      <w:r>
        <w:rPr>
          <w:rFonts w:ascii="宋体" w:hAnsi="宋体" w:hint="eastAsia"/>
          <w:sz w:val="24"/>
        </w:rPr>
        <w:t>的有效性。教材体系的高度综合化、课程二合一乃至五合一，教学内容的复杂化，授课时间的有限性，使教师只能有选择性地讲授，无法顾及学生的整体需求及个性需要。传统的灌输式、强迫式教学方法，例如“应该……”、“应当……”式的用词，使相当多的学生思维定势，认为</w:t>
      </w:r>
      <w:proofErr w:type="gramStart"/>
      <w:r>
        <w:rPr>
          <w:rFonts w:ascii="宋体" w:hAnsi="宋体" w:hint="eastAsia"/>
          <w:sz w:val="24"/>
        </w:rPr>
        <w:t>思政课</w:t>
      </w:r>
      <w:proofErr w:type="gramEnd"/>
      <w:r>
        <w:rPr>
          <w:rFonts w:ascii="宋体" w:hAnsi="宋体" w:hint="eastAsia"/>
          <w:sz w:val="24"/>
        </w:rPr>
        <w:t>等于枯燥无聊、空洞说教，进而产生逆反、抵触心理。</w:t>
      </w:r>
    </w:p>
    <w:p w:rsidR="00B82720" w:rsidRDefault="0017311A" w:rsidP="00F240FE">
      <w:pPr>
        <w:spacing w:line="360" w:lineRule="auto"/>
        <w:ind w:firstLine="480"/>
        <w:rPr>
          <w:rFonts w:ascii="宋体"/>
          <w:sz w:val="24"/>
        </w:rPr>
      </w:pPr>
      <w:r>
        <w:rPr>
          <w:rFonts w:ascii="宋体" w:hAnsi="宋体"/>
          <w:b/>
          <w:bCs/>
          <w:sz w:val="24"/>
        </w:rPr>
        <w:t>3</w:t>
      </w:r>
      <w:r>
        <w:rPr>
          <w:rFonts w:ascii="宋体" w:hAnsi="宋体" w:hint="eastAsia"/>
          <w:b/>
          <w:bCs/>
          <w:sz w:val="24"/>
        </w:rPr>
        <w:t>、课程开设形式化，直接削弱了课堂效果。</w:t>
      </w:r>
      <w:r>
        <w:rPr>
          <w:rFonts w:ascii="宋体" w:hAnsi="宋体" w:hint="eastAsia"/>
          <w:sz w:val="24"/>
        </w:rPr>
        <w:t>越来越多的高校</w:t>
      </w:r>
      <w:proofErr w:type="gramStart"/>
      <w:r>
        <w:rPr>
          <w:rFonts w:ascii="宋体" w:hAnsi="宋体" w:hint="eastAsia"/>
          <w:sz w:val="24"/>
        </w:rPr>
        <w:t>思政课</w:t>
      </w:r>
      <w:proofErr w:type="gramEnd"/>
      <w:r>
        <w:rPr>
          <w:rFonts w:ascii="宋体" w:hAnsi="宋体" w:hint="eastAsia"/>
          <w:sz w:val="24"/>
        </w:rPr>
        <w:t>实行大班教学，课时任意删减，课程开设日趋形式化，加上部分</w:t>
      </w:r>
      <w:proofErr w:type="gramStart"/>
      <w:r>
        <w:rPr>
          <w:rFonts w:ascii="宋体" w:hAnsi="宋体" w:hint="eastAsia"/>
          <w:sz w:val="24"/>
        </w:rPr>
        <w:t>思政教师</w:t>
      </w:r>
      <w:proofErr w:type="gramEnd"/>
      <w:r>
        <w:rPr>
          <w:rFonts w:ascii="宋体" w:hAnsi="宋体" w:hint="eastAsia"/>
          <w:sz w:val="24"/>
        </w:rPr>
        <w:t>的应付式教学，直接削弱了教学效果。另外，教材改革的趋势值得再商榷，例如，课程合并的初衷在实际教学中能否达到？学生纷繁复杂的专业特长与参差不齐的知识底架，</w:t>
      </w:r>
      <w:proofErr w:type="gramStart"/>
      <w:r>
        <w:rPr>
          <w:rFonts w:ascii="宋体" w:hAnsi="宋体" w:hint="eastAsia"/>
          <w:sz w:val="24"/>
        </w:rPr>
        <w:t>却全国</w:t>
      </w:r>
      <w:proofErr w:type="gramEnd"/>
      <w:r>
        <w:rPr>
          <w:rFonts w:ascii="宋体" w:hAnsi="宋体" w:hint="eastAsia"/>
          <w:sz w:val="24"/>
        </w:rPr>
        <w:t>大一统教材，是否真具有普遍适用性？</w:t>
      </w:r>
    </w:p>
    <w:p w:rsidR="00B82720" w:rsidRDefault="0017311A" w:rsidP="00F240FE">
      <w:pPr>
        <w:spacing w:line="360" w:lineRule="auto"/>
        <w:ind w:firstLine="480"/>
        <w:rPr>
          <w:rFonts w:ascii="宋体"/>
          <w:sz w:val="24"/>
        </w:rPr>
      </w:pPr>
      <w:r>
        <w:rPr>
          <w:rFonts w:ascii="宋体" w:hAnsi="宋体"/>
          <w:b/>
          <w:bCs/>
          <w:sz w:val="24"/>
        </w:rPr>
        <w:lastRenderedPageBreak/>
        <w:t>4</w:t>
      </w:r>
      <w:r>
        <w:rPr>
          <w:rFonts w:ascii="宋体" w:hAnsi="宋体" w:hint="eastAsia"/>
          <w:b/>
          <w:bCs/>
          <w:sz w:val="24"/>
        </w:rPr>
        <w:t>、重科研的职称制度与</w:t>
      </w:r>
      <w:proofErr w:type="gramStart"/>
      <w:r>
        <w:rPr>
          <w:rFonts w:ascii="宋体" w:hAnsi="宋体" w:hint="eastAsia"/>
          <w:b/>
          <w:bCs/>
          <w:sz w:val="24"/>
        </w:rPr>
        <w:t>重学生</w:t>
      </w:r>
      <w:proofErr w:type="gramEnd"/>
      <w:r>
        <w:rPr>
          <w:rFonts w:ascii="宋体" w:hAnsi="宋体" w:hint="eastAsia"/>
          <w:b/>
          <w:bCs/>
          <w:sz w:val="24"/>
        </w:rPr>
        <w:t>的评价体系，严重影响了教师的教学心态。</w:t>
      </w:r>
      <w:r>
        <w:rPr>
          <w:rFonts w:ascii="宋体" w:hAnsi="宋体" w:hint="eastAsia"/>
          <w:sz w:val="24"/>
        </w:rPr>
        <w:t>当今职称制度重科研项目、轻课堂教学，且职称又与工资待遇直接挂钩，使教师迫于职称压力，将更多的时间花在科研上，钻研教学技能的时间大幅减少，或无心教学。教师教学质量评价体系中，学生的评价比占据重要地位，出现教师讨好学生、不敢严格要求等不正常现象。</w:t>
      </w:r>
    </w:p>
    <w:p w:rsidR="00B82720" w:rsidRDefault="0017311A" w:rsidP="00F240FE">
      <w:pPr>
        <w:spacing w:line="360" w:lineRule="auto"/>
        <w:ind w:firstLine="480"/>
        <w:rPr>
          <w:rFonts w:ascii="宋体"/>
          <w:sz w:val="24"/>
        </w:rPr>
      </w:pPr>
      <w:r>
        <w:rPr>
          <w:rFonts w:ascii="宋体" w:hAnsi="宋体"/>
          <w:b/>
          <w:bCs/>
          <w:sz w:val="24"/>
        </w:rPr>
        <w:t>5</w:t>
      </w:r>
      <w:r>
        <w:rPr>
          <w:rFonts w:ascii="宋体" w:hAnsi="宋体" w:hint="eastAsia"/>
          <w:b/>
          <w:bCs/>
          <w:sz w:val="24"/>
        </w:rPr>
        <w:t>、大学生普遍认为</w:t>
      </w:r>
      <w:proofErr w:type="gramStart"/>
      <w:r>
        <w:rPr>
          <w:rFonts w:ascii="宋体" w:hAnsi="宋体" w:hint="eastAsia"/>
          <w:b/>
          <w:bCs/>
          <w:sz w:val="24"/>
        </w:rPr>
        <w:t>思政课</w:t>
      </w:r>
      <w:proofErr w:type="gramEnd"/>
      <w:r>
        <w:rPr>
          <w:rFonts w:ascii="宋体" w:hAnsi="宋体" w:hint="eastAsia"/>
          <w:b/>
          <w:bCs/>
          <w:sz w:val="24"/>
        </w:rPr>
        <w:t>“无用”，轻视或不屑</w:t>
      </w:r>
      <w:proofErr w:type="gramStart"/>
      <w:r>
        <w:rPr>
          <w:rFonts w:ascii="宋体" w:hAnsi="宋体" w:hint="eastAsia"/>
          <w:b/>
          <w:bCs/>
          <w:sz w:val="24"/>
        </w:rPr>
        <w:t>思政课</w:t>
      </w:r>
      <w:proofErr w:type="gramEnd"/>
      <w:r>
        <w:rPr>
          <w:rFonts w:ascii="宋体" w:hAnsi="宋体" w:hint="eastAsia"/>
          <w:b/>
          <w:bCs/>
          <w:sz w:val="24"/>
        </w:rPr>
        <w:t>。</w:t>
      </w:r>
      <w:r>
        <w:rPr>
          <w:rFonts w:ascii="宋体" w:hAnsi="宋体" w:hint="eastAsia"/>
          <w:sz w:val="24"/>
        </w:rPr>
        <w:t>多元化的时代背景和网络化的生活变化，各种价值观不可避免地对大学生的生活态度、思想观念产生着严重的影响。无法正确了解外来文化、又不能完全领会国学思想，怀疑共产主义理想和信仰；重视提供谋生技能的课程，忽视人文思想教育课程；追求金钱和物质利益，讲究生活享受，缺乏理性思考等等。自由主义、拜金主义、实用主义、享乐主义在高校流行的现实，都冲击</w:t>
      </w:r>
      <w:proofErr w:type="gramStart"/>
      <w:r>
        <w:rPr>
          <w:rFonts w:ascii="宋体" w:hAnsi="宋体" w:hint="eastAsia"/>
          <w:sz w:val="24"/>
        </w:rPr>
        <w:t>着思政</w:t>
      </w:r>
      <w:proofErr w:type="gramEnd"/>
      <w:r>
        <w:rPr>
          <w:rFonts w:ascii="宋体" w:hAnsi="宋体" w:hint="eastAsia"/>
          <w:sz w:val="24"/>
        </w:rPr>
        <w:t>教育。学生普遍认为</w:t>
      </w:r>
      <w:proofErr w:type="gramStart"/>
      <w:r>
        <w:rPr>
          <w:rFonts w:ascii="宋体" w:hAnsi="宋体" w:hint="eastAsia"/>
          <w:sz w:val="24"/>
        </w:rPr>
        <w:t>思政课</w:t>
      </w:r>
      <w:proofErr w:type="gramEnd"/>
      <w:r>
        <w:rPr>
          <w:rFonts w:ascii="宋体" w:hAnsi="宋体" w:hint="eastAsia"/>
          <w:sz w:val="24"/>
        </w:rPr>
        <w:t>没有用处，轻视甚至不屑</w:t>
      </w:r>
      <w:proofErr w:type="gramStart"/>
      <w:r>
        <w:rPr>
          <w:rFonts w:ascii="宋体" w:hAnsi="宋体" w:hint="eastAsia"/>
          <w:sz w:val="24"/>
        </w:rPr>
        <w:t>思政课</w:t>
      </w:r>
      <w:proofErr w:type="gramEnd"/>
      <w:r>
        <w:rPr>
          <w:rFonts w:ascii="宋体" w:hAnsi="宋体" w:hint="eastAsia"/>
          <w:sz w:val="24"/>
        </w:rPr>
        <w:t>学习。</w:t>
      </w:r>
    </w:p>
    <w:p w:rsidR="00B82720" w:rsidRDefault="0017311A" w:rsidP="00F240FE">
      <w:pPr>
        <w:spacing w:line="360" w:lineRule="auto"/>
        <w:ind w:firstLine="480"/>
        <w:rPr>
          <w:rFonts w:ascii="宋体"/>
          <w:sz w:val="24"/>
        </w:rPr>
      </w:pPr>
      <w:r>
        <w:rPr>
          <w:rFonts w:ascii="宋体" w:hAnsi="宋体" w:cs="宋体" w:hint="eastAsia"/>
          <w:sz w:val="24"/>
        </w:rPr>
        <w:t>当前高校</w:t>
      </w:r>
      <w:proofErr w:type="gramStart"/>
      <w:r>
        <w:rPr>
          <w:rFonts w:ascii="宋体" w:hAnsi="宋体" w:cs="宋体" w:hint="eastAsia"/>
          <w:sz w:val="24"/>
        </w:rPr>
        <w:t>思政教育</w:t>
      </w:r>
      <w:proofErr w:type="gramEnd"/>
      <w:r>
        <w:rPr>
          <w:rFonts w:ascii="宋体" w:hAnsi="宋体" w:cs="宋体" w:hint="eastAsia"/>
          <w:sz w:val="24"/>
        </w:rPr>
        <w:t>的育人职责弱化为国学教育的融入提供了契机，契合点即为国学教育特有的育人功能。</w:t>
      </w:r>
      <w:r>
        <w:rPr>
          <w:rFonts w:ascii="宋体" w:hAnsi="宋体" w:hint="eastAsia"/>
          <w:sz w:val="24"/>
        </w:rPr>
        <w:t>国学以“德性的态度面向世界，寻求在天与人、内与外、知与行的统一中实现生命的潜能和意义”，在培育大学生的价值观念、道德修养、行为操守等方面具有独特而强大的魅力。国学的导向功能有助于大学生树立科学的价值观，增强民族归属感、民族凝聚力；国学的育人功能可以促进大学生的智育、体育、美育；国学的教化功能宣扬以人文主义为主的伦理道德，注重教人以德性与智慧，重在教化于民；国学还注重气节和操守，强调道德责任感和历史使命感。国学教育可以培养全面发展、有思想有信仰、具有民族自信心的大学生。国学大师季羡林曾说：“国学启蒙教育好比是奠定民族文化的根和</w:t>
      </w:r>
      <w:proofErr w:type="gramStart"/>
      <w:r>
        <w:rPr>
          <w:rFonts w:ascii="宋体" w:hAnsi="宋体" w:hint="eastAsia"/>
          <w:sz w:val="24"/>
        </w:rPr>
        <w:t>脉，</w:t>
      </w:r>
      <w:proofErr w:type="gramEnd"/>
      <w:r>
        <w:rPr>
          <w:rFonts w:ascii="宋体" w:hAnsi="宋体" w:hint="eastAsia"/>
          <w:sz w:val="24"/>
        </w:rPr>
        <w:t>冬去春来，这种文化的隐形力量在将来的某个时刻瞬时显现，或表现为民族凝聚力，总之，国学的力量是为了丰富我们的精神世界”。</w:t>
      </w:r>
    </w:p>
    <w:p w:rsidR="00B82720" w:rsidRDefault="0017311A" w:rsidP="00F240FE">
      <w:pPr>
        <w:spacing w:line="360" w:lineRule="auto"/>
        <w:ind w:firstLineChars="200" w:firstLine="480"/>
        <w:rPr>
          <w:rFonts w:ascii="宋体"/>
          <w:sz w:val="24"/>
        </w:rPr>
      </w:pPr>
      <w:r>
        <w:rPr>
          <w:rFonts w:ascii="宋体" w:hAnsi="宋体" w:hint="eastAsia"/>
          <w:sz w:val="24"/>
        </w:rPr>
        <w:t>系统且有效的国学教育，不仅能使学生具有深厚的理论基础，具有广阔的人文视野和现实的人文关怀，还可以改变大学生的价值判断，使其往健康的方向发展，更能培养出大学生的爱国主义情怀和集体主义精神，从而达到高校</w:t>
      </w:r>
      <w:proofErr w:type="gramStart"/>
      <w:r>
        <w:rPr>
          <w:rFonts w:ascii="宋体" w:hAnsi="宋体" w:hint="eastAsia"/>
          <w:sz w:val="24"/>
        </w:rPr>
        <w:t>思政教育</w:t>
      </w:r>
      <w:proofErr w:type="gramEnd"/>
      <w:r>
        <w:rPr>
          <w:rFonts w:ascii="宋体" w:hAnsi="宋体" w:hint="eastAsia"/>
          <w:sz w:val="24"/>
        </w:rPr>
        <w:t>育人的目的。</w:t>
      </w:r>
    </w:p>
    <w:p w:rsidR="00B82720" w:rsidRDefault="0017311A" w:rsidP="00F240FE">
      <w:pPr>
        <w:spacing w:line="360" w:lineRule="auto"/>
        <w:ind w:firstLineChars="200" w:firstLine="482"/>
        <w:rPr>
          <w:rFonts w:ascii="宋体"/>
          <w:b/>
          <w:sz w:val="24"/>
        </w:rPr>
      </w:pPr>
      <w:r>
        <w:rPr>
          <w:rFonts w:ascii="宋体" w:hAnsi="宋体" w:cs="黑体" w:hint="eastAsia"/>
          <w:b/>
          <w:sz w:val="24"/>
        </w:rPr>
        <w:t>二、顺应国学热的时代潮流是高校</w:t>
      </w:r>
      <w:proofErr w:type="gramStart"/>
      <w:r>
        <w:rPr>
          <w:rFonts w:ascii="宋体" w:hAnsi="宋体" w:cs="黑体" w:hint="eastAsia"/>
          <w:b/>
          <w:sz w:val="24"/>
        </w:rPr>
        <w:t>思政教育</w:t>
      </w:r>
      <w:proofErr w:type="gramEnd"/>
      <w:r>
        <w:rPr>
          <w:rFonts w:ascii="宋体" w:hAnsi="宋体" w:cs="黑体" w:hint="eastAsia"/>
          <w:b/>
          <w:sz w:val="24"/>
        </w:rPr>
        <w:t>与时俱进的内在需求</w:t>
      </w:r>
    </w:p>
    <w:p w:rsidR="00B82720" w:rsidRDefault="0017311A" w:rsidP="00F240FE">
      <w:pPr>
        <w:spacing w:line="360" w:lineRule="auto"/>
        <w:ind w:firstLineChars="200" w:firstLine="480"/>
        <w:rPr>
          <w:rFonts w:ascii="宋体"/>
          <w:sz w:val="24"/>
        </w:rPr>
      </w:pPr>
      <w:r>
        <w:rPr>
          <w:rFonts w:ascii="宋体" w:hAnsi="宋体" w:hint="eastAsia"/>
          <w:sz w:val="24"/>
        </w:rPr>
        <w:t>近几年，“中国国学热”在全球范围内流行，遍地开花的孔子学院，广受欢迎的中医针灸拔火罐，中国功夫，中华美食等等。国内的国学</w:t>
      </w:r>
      <w:proofErr w:type="gramStart"/>
      <w:r>
        <w:rPr>
          <w:rFonts w:ascii="宋体" w:hAnsi="宋体" w:hint="eastAsia"/>
          <w:sz w:val="24"/>
        </w:rPr>
        <w:t>热尤其</w:t>
      </w:r>
      <w:proofErr w:type="gramEnd"/>
      <w:r>
        <w:rPr>
          <w:rFonts w:ascii="宋体" w:hAnsi="宋体" w:hint="eastAsia"/>
          <w:sz w:val="24"/>
        </w:rPr>
        <w:t>浓烈，国学院、国学班、私塾，各层机构遍布社会；汉字听写、成语大会、诗书中华、好诗词，国学电视节目如雨后春笋，且收视率都很高。这些都说明，在社会主义现代化建设中奋进的中国人，在彷徨数年后，开始在国学的精神家园中寻找民族凝聚力和向心力，开始重塑崭新的民族自信。</w:t>
      </w:r>
      <w:r>
        <w:rPr>
          <w:rFonts w:ascii="宋体" w:hAnsi="宋体"/>
          <w:sz w:val="24"/>
        </w:rPr>
        <w:t>2014</w:t>
      </w:r>
      <w:r>
        <w:rPr>
          <w:rFonts w:ascii="宋体" w:hAnsi="宋体" w:hint="eastAsia"/>
          <w:sz w:val="24"/>
        </w:rPr>
        <w:t>年教育部的《完善中华优秀传统文化教育指导纲要》中明确指出，要提高大学生对中华优秀传统文化的</w:t>
      </w:r>
      <w:r>
        <w:rPr>
          <w:rFonts w:ascii="宋体" w:hAnsi="宋体" w:hint="eastAsia"/>
          <w:sz w:val="24"/>
        </w:rPr>
        <w:lastRenderedPageBreak/>
        <w:t>自主学习和探究能力，培养他们的创新意识，增强其传承弘扬中国优秀传统文化的责任感和使命感。</w:t>
      </w:r>
    </w:p>
    <w:p w:rsidR="00B82720" w:rsidRDefault="0017311A" w:rsidP="00F240FE">
      <w:pPr>
        <w:spacing w:line="360" w:lineRule="auto"/>
        <w:ind w:firstLineChars="200" w:firstLine="480"/>
        <w:rPr>
          <w:rFonts w:ascii="宋体"/>
          <w:sz w:val="24"/>
        </w:rPr>
      </w:pPr>
      <w:r>
        <w:rPr>
          <w:rFonts w:ascii="宋体" w:hAnsi="宋体" w:hint="eastAsia"/>
          <w:sz w:val="24"/>
        </w:rPr>
        <w:t>国学</w:t>
      </w:r>
      <w:proofErr w:type="gramStart"/>
      <w:r>
        <w:rPr>
          <w:rFonts w:ascii="宋体" w:hAnsi="宋体" w:hint="eastAsia"/>
          <w:sz w:val="24"/>
        </w:rPr>
        <w:t>热其实</w:t>
      </w:r>
      <w:proofErr w:type="gramEnd"/>
      <w:r>
        <w:rPr>
          <w:rFonts w:ascii="宋体" w:hAnsi="宋体" w:hint="eastAsia"/>
          <w:sz w:val="24"/>
        </w:rPr>
        <w:t>是倡导人文回归，重视国学教育，振兴人文传统，是大学回归大学之道的重要内容。文化批评家叶匡政强调：国学在今天的意义，不仅是为了传承，更多是为了从中凝练一整套公众尊重和认可的社会核心价值观来建构一个全民共享的文化、利益、道德共同体，维护国家和社会治理秩序。</w:t>
      </w:r>
    </w:p>
    <w:p w:rsidR="00B82720" w:rsidRDefault="0017311A" w:rsidP="00F240FE">
      <w:pPr>
        <w:spacing w:line="360" w:lineRule="auto"/>
        <w:ind w:firstLineChars="200" w:firstLine="480"/>
        <w:rPr>
          <w:rFonts w:ascii="宋体"/>
          <w:sz w:val="24"/>
        </w:rPr>
      </w:pPr>
      <w:proofErr w:type="gramStart"/>
      <w:r>
        <w:rPr>
          <w:rFonts w:ascii="宋体" w:hAnsi="宋体" w:hint="eastAsia"/>
          <w:sz w:val="24"/>
        </w:rPr>
        <w:t>思政教育</w:t>
      </w:r>
      <w:proofErr w:type="gramEnd"/>
      <w:r>
        <w:rPr>
          <w:rFonts w:ascii="宋体" w:hAnsi="宋体" w:hint="eastAsia"/>
          <w:sz w:val="24"/>
        </w:rPr>
        <w:t>的根本目的是提高人的思想道德素质，促进人的自由全面发展，激励人们为建设中国特色社会主义、最终实现共产主义而奋斗。人的自由全面的发展，必然包含文化素质的要求，因此，</w:t>
      </w:r>
      <w:proofErr w:type="gramStart"/>
      <w:r>
        <w:rPr>
          <w:rFonts w:ascii="宋体" w:hAnsi="宋体" w:hint="eastAsia"/>
          <w:sz w:val="24"/>
        </w:rPr>
        <w:t>思政教育</w:t>
      </w:r>
      <w:proofErr w:type="gramEnd"/>
      <w:r>
        <w:rPr>
          <w:rFonts w:ascii="宋体" w:hAnsi="宋体" w:hint="eastAsia"/>
          <w:sz w:val="24"/>
        </w:rPr>
        <w:t>必须关注文化，而高校</w:t>
      </w:r>
      <w:proofErr w:type="gramStart"/>
      <w:r>
        <w:rPr>
          <w:rFonts w:ascii="宋体" w:hAnsi="宋体" w:hint="eastAsia"/>
          <w:sz w:val="24"/>
        </w:rPr>
        <w:t>思政教育</w:t>
      </w:r>
      <w:proofErr w:type="gramEnd"/>
      <w:r>
        <w:rPr>
          <w:rFonts w:ascii="宋体" w:hAnsi="宋体" w:hint="eastAsia"/>
          <w:sz w:val="24"/>
        </w:rPr>
        <w:t>应该成为对大学生进行传统文化教育、亦即国学教育的主阵地。</w:t>
      </w:r>
    </w:p>
    <w:p w:rsidR="00B82720" w:rsidRDefault="0017311A" w:rsidP="00F240FE">
      <w:pPr>
        <w:spacing w:line="360" w:lineRule="auto"/>
        <w:ind w:firstLineChars="200" w:firstLine="480"/>
        <w:rPr>
          <w:rFonts w:ascii="宋体"/>
          <w:sz w:val="24"/>
        </w:rPr>
      </w:pPr>
      <w:r>
        <w:rPr>
          <w:rFonts w:ascii="宋体" w:hAnsi="宋体" w:hint="eastAsia"/>
          <w:sz w:val="24"/>
        </w:rPr>
        <w:t>但目前我国很多高校的</w:t>
      </w:r>
      <w:proofErr w:type="gramStart"/>
      <w:r>
        <w:rPr>
          <w:rFonts w:ascii="宋体" w:hAnsi="宋体" w:hint="eastAsia"/>
          <w:sz w:val="24"/>
        </w:rPr>
        <w:t>思政教育</w:t>
      </w:r>
      <w:proofErr w:type="gramEnd"/>
      <w:r>
        <w:rPr>
          <w:rFonts w:ascii="宋体" w:hAnsi="宋体" w:hint="eastAsia"/>
          <w:sz w:val="24"/>
        </w:rPr>
        <w:t>中都缺少国学教育内容，只有少数高校开设了“大学语文”、“中国传统文化概论”等相关选修课，且高校</w:t>
      </w:r>
      <w:proofErr w:type="gramStart"/>
      <w:r>
        <w:rPr>
          <w:rFonts w:ascii="宋体" w:hAnsi="宋体" w:hint="eastAsia"/>
          <w:sz w:val="24"/>
        </w:rPr>
        <w:t>思政教育</w:t>
      </w:r>
      <w:proofErr w:type="gramEnd"/>
      <w:r>
        <w:rPr>
          <w:rFonts w:ascii="宋体" w:hAnsi="宋体" w:hint="eastAsia"/>
          <w:sz w:val="24"/>
        </w:rPr>
        <w:t>的课程设置以及高校</w:t>
      </w:r>
      <w:proofErr w:type="gramStart"/>
      <w:r>
        <w:rPr>
          <w:rFonts w:ascii="宋体" w:hAnsi="宋体" w:hint="eastAsia"/>
          <w:sz w:val="24"/>
        </w:rPr>
        <w:t>思政教育</w:t>
      </w:r>
      <w:proofErr w:type="gramEnd"/>
      <w:r>
        <w:rPr>
          <w:rFonts w:ascii="宋体" w:hAnsi="宋体" w:hint="eastAsia"/>
          <w:sz w:val="24"/>
        </w:rPr>
        <w:t>专业的课程设置，都没有将国学教育列为必修课程，其内容只是零散地分布在某些章节中，例如《思想道德修养与法律基础》课，普及程度非常有限。我国高等教育中，</w:t>
      </w:r>
      <w:proofErr w:type="gramStart"/>
      <w:r>
        <w:rPr>
          <w:rFonts w:ascii="宋体" w:hAnsi="宋体" w:hint="eastAsia"/>
          <w:sz w:val="24"/>
        </w:rPr>
        <w:t>思政教育</w:t>
      </w:r>
      <w:proofErr w:type="gramEnd"/>
      <w:r>
        <w:rPr>
          <w:rFonts w:ascii="宋体" w:hAnsi="宋体" w:hint="eastAsia"/>
          <w:sz w:val="24"/>
        </w:rPr>
        <w:t>着重突出其政治性，对文化性没有给予应有的关注和重视，即</w:t>
      </w:r>
      <w:proofErr w:type="gramStart"/>
      <w:r>
        <w:rPr>
          <w:rFonts w:ascii="宋体" w:hAnsi="宋体" w:hint="eastAsia"/>
          <w:sz w:val="24"/>
        </w:rPr>
        <w:t>思政教育</w:t>
      </w:r>
      <w:proofErr w:type="gramEnd"/>
      <w:r>
        <w:rPr>
          <w:rFonts w:ascii="宋体" w:hAnsi="宋体" w:hint="eastAsia"/>
          <w:sz w:val="24"/>
        </w:rPr>
        <w:t>的课程设置存在严重的结构性缺失问题。</w:t>
      </w:r>
    </w:p>
    <w:p w:rsidR="00B82720" w:rsidRDefault="0017311A" w:rsidP="00F240FE">
      <w:pPr>
        <w:spacing w:line="360" w:lineRule="auto"/>
        <w:ind w:firstLineChars="200" w:firstLine="480"/>
        <w:rPr>
          <w:rFonts w:ascii="宋体"/>
          <w:sz w:val="24"/>
        </w:rPr>
      </w:pPr>
      <w:r>
        <w:rPr>
          <w:rFonts w:ascii="宋体" w:hAnsi="宋体" w:hint="eastAsia"/>
          <w:sz w:val="24"/>
        </w:rPr>
        <w:t>江海副教授在《试论思政教育向通识教育的转变》一文中指出：“思政教育目标的重新定位：目前的思政教育是传统社会政治化的产物，我们应该相应地扩大思政教育的目标，把培育适应治理能力现代化的人才所必需的思想政治素质、公民素质、文化伦理德性、推理实践能力作为人才培养的目标。”传承和弘扬优秀国学文化是积极培育和</w:t>
      </w:r>
      <w:proofErr w:type="gramStart"/>
      <w:r>
        <w:rPr>
          <w:rFonts w:ascii="宋体" w:hAnsi="宋体" w:hint="eastAsia"/>
          <w:sz w:val="24"/>
        </w:rPr>
        <w:t>践行</w:t>
      </w:r>
      <w:proofErr w:type="gramEnd"/>
      <w:r>
        <w:rPr>
          <w:rFonts w:ascii="宋体" w:hAnsi="宋体" w:hint="eastAsia"/>
          <w:sz w:val="24"/>
        </w:rPr>
        <w:t>社会主义核心价值观的客观需要，与时俱进，高校</w:t>
      </w:r>
      <w:proofErr w:type="gramStart"/>
      <w:r>
        <w:rPr>
          <w:rFonts w:ascii="宋体" w:hAnsi="宋体" w:hint="eastAsia"/>
          <w:sz w:val="24"/>
        </w:rPr>
        <w:t>思政教育</w:t>
      </w:r>
      <w:proofErr w:type="gramEnd"/>
      <w:r>
        <w:rPr>
          <w:rFonts w:ascii="宋体" w:hAnsi="宋体" w:hint="eastAsia"/>
          <w:sz w:val="24"/>
        </w:rPr>
        <w:t>应牢固捍卫意识形态的主阵地作用，顺应当今国学热的时代潮流，充分发挥国学教育的育人作用。</w:t>
      </w:r>
    </w:p>
    <w:p w:rsidR="00B82720" w:rsidRDefault="0017311A" w:rsidP="00F240FE">
      <w:pPr>
        <w:spacing w:line="360" w:lineRule="auto"/>
        <w:ind w:firstLineChars="200" w:firstLine="482"/>
        <w:rPr>
          <w:rFonts w:ascii="宋体" w:cs="黑体"/>
          <w:b/>
          <w:sz w:val="24"/>
        </w:rPr>
      </w:pPr>
      <w:r>
        <w:rPr>
          <w:rFonts w:ascii="宋体" w:hAnsi="宋体" w:cs="黑体" w:hint="eastAsia"/>
          <w:b/>
          <w:sz w:val="24"/>
        </w:rPr>
        <w:t>三、国学教育与高校</w:t>
      </w:r>
      <w:proofErr w:type="gramStart"/>
      <w:r>
        <w:rPr>
          <w:rFonts w:ascii="宋体" w:hAnsi="宋体" w:cs="黑体" w:hint="eastAsia"/>
          <w:b/>
          <w:sz w:val="24"/>
        </w:rPr>
        <w:t>思政教育</w:t>
      </w:r>
      <w:proofErr w:type="gramEnd"/>
      <w:r>
        <w:rPr>
          <w:rFonts w:ascii="宋体" w:hAnsi="宋体" w:cs="黑体" w:hint="eastAsia"/>
          <w:b/>
          <w:sz w:val="24"/>
        </w:rPr>
        <w:t>相融合的方法</w:t>
      </w:r>
    </w:p>
    <w:p w:rsidR="00B82720" w:rsidRDefault="0017311A" w:rsidP="00F240FE">
      <w:pPr>
        <w:spacing w:line="360" w:lineRule="auto"/>
        <w:ind w:firstLineChars="200" w:firstLine="482"/>
        <w:rPr>
          <w:rFonts w:ascii="宋体"/>
          <w:b/>
          <w:bCs/>
          <w:sz w:val="24"/>
        </w:rPr>
      </w:pPr>
      <w:r>
        <w:rPr>
          <w:rFonts w:ascii="宋体" w:hAnsi="宋体"/>
          <w:b/>
          <w:bCs/>
          <w:sz w:val="24"/>
        </w:rPr>
        <w:t>1.</w:t>
      </w:r>
      <w:r>
        <w:rPr>
          <w:rFonts w:ascii="宋体" w:hAnsi="宋体" w:hint="eastAsia"/>
          <w:b/>
          <w:bCs/>
          <w:sz w:val="24"/>
        </w:rPr>
        <w:t>提高</w:t>
      </w:r>
      <w:proofErr w:type="gramStart"/>
      <w:r>
        <w:rPr>
          <w:rFonts w:ascii="宋体" w:hAnsi="宋体" w:hint="eastAsia"/>
          <w:b/>
          <w:bCs/>
          <w:sz w:val="24"/>
        </w:rPr>
        <w:t>思政教师</w:t>
      </w:r>
      <w:proofErr w:type="gramEnd"/>
      <w:r>
        <w:rPr>
          <w:rFonts w:ascii="宋体" w:hAnsi="宋体" w:hint="eastAsia"/>
          <w:b/>
          <w:bCs/>
          <w:sz w:val="24"/>
        </w:rPr>
        <w:t>的国学素养</w:t>
      </w:r>
    </w:p>
    <w:p w:rsidR="00B82720" w:rsidRDefault="0017311A" w:rsidP="00F240FE">
      <w:pPr>
        <w:spacing w:line="360" w:lineRule="auto"/>
        <w:ind w:firstLineChars="200" w:firstLine="480"/>
        <w:rPr>
          <w:rFonts w:ascii="宋体"/>
          <w:sz w:val="24"/>
        </w:rPr>
      </w:pPr>
      <w:r>
        <w:rPr>
          <w:rFonts w:ascii="宋体" w:hAnsi="宋体" w:hint="eastAsia"/>
          <w:sz w:val="24"/>
        </w:rPr>
        <w:t>“亲其师，信其道”，“言传身教”，“传道授业解惑”。提高</w:t>
      </w:r>
      <w:proofErr w:type="gramStart"/>
      <w:r>
        <w:rPr>
          <w:rFonts w:ascii="宋体" w:hAnsi="宋体" w:hint="eastAsia"/>
          <w:sz w:val="24"/>
        </w:rPr>
        <w:t>思政教师</w:t>
      </w:r>
      <w:proofErr w:type="gramEnd"/>
      <w:r>
        <w:rPr>
          <w:rFonts w:ascii="宋体" w:hAnsi="宋体" w:hint="eastAsia"/>
          <w:sz w:val="24"/>
        </w:rPr>
        <w:t>的国学素养，塑造内外兼修型人格；夯实</w:t>
      </w:r>
      <w:proofErr w:type="gramStart"/>
      <w:r>
        <w:rPr>
          <w:rFonts w:ascii="宋体" w:hAnsi="宋体" w:hint="eastAsia"/>
          <w:sz w:val="24"/>
        </w:rPr>
        <w:t>思政教师</w:t>
      </w:r>
      <w:proofErr w:type="gramEnd"/>
      <w:r>
        <w:rPr>
          <w:rFonts w:ascii="宋体" w:hAnsi="宋体" w:hint="eastAsia"/>
          <w:sz w:val="24"/>
        </w:rPr>
        <w:t>的历史文化底蕴，善于从浩瀚、深远的国学经典中寻找人文基础，作为教学宝库，增强教师的人文魅力，提高</w:t>
      </w:r>
      <w:proofErr w:type="gramStart"/>
      <w:r>
        <w:rPr>
          <w:rFonts w:ascii="宋体" w:hAnsi="宋体" w:hint="eastAsia"/>
          <w:sz w:val="24"/>
        </w:rPr>
        <w:t>思政课</w:t>
      </w:r>
      <w:proofErr w:type="gramEnd"/>
      <w:r>
        <w:rPr>
          <w:rFonts w:ascii="宋体" w:hAnsi="宋体" w:hint="eastAsia"/>
          <w:sz w:val="24"/>
        </w:rPr>
        <w:t>的感染力和渗透力。都有助于提高</w:t>
      </w:r>
      <w:proofErr w:type="gramStart"/>
      <w:r>
        <w:rPr>
          <w:rFonts w:ascii="宋体" w:hAnsi="宋体" w:hint="eastAsia"/>
          <w:sz w:val="24"/>
        </w:rPr>
        <w:t>思政教育</w:t>
      </w:r>
      <w:proofErr w:type="gramEnd"/>
      <w:r>
        <w:rPr>
          <w:rFonts w:ascii="宋体" w:hAnsi="宋体" w:hint="eastAsia"/>
          <w:sz w:val="24"/>
        </w:rPr>
        <w:t>的实际效果。</w:t>
      </w:r>
    </w:p>
    <w:p w:rsidR="00B82720" w:rsidRDefault="0017311A" w:rsidP="00F240FE">
      <w:pPr>
        <w:spacing w:line="360" w:lineRule="auto"/>
        <w:ind w:firstLineChars="200" w:firstLine="480"/>
        <w:rPr>
          <w:rFonts w:ascii="宋体"/>
          <w:sz w:val="24"/>
        </w:rPr>
      </w:pPr>
      <w:r>
        <w:rPr>
          <w:rFonts w:ascii="宋体" w:hAnsi="宋体" w:hint="eastAsia"/>
          <w:sz w:val="24"/>
        </w:rPr>
        <w:t>具体提高国学素养的方法有个人自学和研习国学经典作品，部门进行系统培训或组织外出学习，教师间进行国学活动交流研讨等。</w:t>
      </w:r>
    </w:p>
    <w:p w:rsidR="00B82720" w:rsidRDefault="0017311A" w:rsidP="00F240FE">
      <w:pPr>
        <w:spacing w:line="360" w:lineRule="auto"/>
        <w:ind w:firstLineChars="200" w:firstLine="482"/>
        <w:rPr>
          <w:rFonts w:ascii="宋体"/>
          <w:b/>
          <w:bCs/>
          <w:sz w:val="24"/>
        </w:rPr>
      </w:pPr>
      <w:r>
        <w:rPr>
          <w:rFonts w:ascii="宋体" w:hAnsi="宋体"/>
          <w:b/>
          <w:bCs/>
          <w:sz w:val="24"/>
        </w:rPr>
        <w:lastRenderedPageBreak/>
        <w:t>2.</w:t>
      </w:r>
      <w:r>
        <w:rPr>
          <w:rFonts w:ascii="宋体" w:hAnsi="宋体" w:hint="eastAsia"/>
          <w:b/>
          <w:bCs/>
          <w:sz w:val="24"/>
        </w:rPr>
        <w:t>将国学教育纳入</w:t>
      </w:r>
      <w:proofErr w:type="gramStart"/>
      <w:r>
        <w:rPr>
          <w:rFonts w:ascii="宋体" w:hAnsi="宋体" w:hint="eastAsia"/>
          <w:b/>
          <w:bCs/>
          <w:sz w:val="24"/>
        </w:rPr>
        <w:t>思政教育</w:t>
      </w:r>
      <w:proofErr w:type="gramEnd"/>
      <w:r>
        <w:rPr>
          <w:rFonts w:ascii="宋体" w:hAnsi="宋体" w:hint="eastAsia"/>
          <w:b/>
          <w:bCs/>
          <w:sz w:val="24"/>
        </w:rPr>
        <w:t>范畴</w:t>
      </w:r>
    </w:p>
    <w:p w:rsidR="00B82720" w:rsidRDefault="0017311A" w:rsidP="00F240FE">
      <w:pPr>
        <w:spacing w:line="360" w:lineRule="auto"/>
        <w:ind w:firstLineChars="200" w:firstLine="480"/>
        <w:rPr>
          <w:rFonts w:ascii="宋体"/>
          <w:sz w:val="24"/>
        </w:rPr>
      </w:pPr>
      <w:proofErr w:type="gramStart"/>
      <w:r>
        <w:rPr>
          <w:rFonts w:ascii="宋体" w:hAnsi="宋体" w:hint="eastAsia"/>
          <w:sz w:val="24"/>
        </w:rPr>
        <w:t>思政教育</w:t>
      </w:r>
      <w:proofErr w:type="gramEnd"/>
      <w:r>
        <w:rPr>
          <w:rFonts w:ascii="宋体" w:hAnsi="宋体" w:hint="eastAsia"/>
          <w:sz w:val="24"/>
        </w:rPr>
        <w:t>必须植根于优秀的国学文化土壤，国学丰富的精神内核、宣扬至善至美的人格典范、坚定的爱国主义和民族精神、积极入世的思想理论等，都是高校</w:t>
      </w:r>
      <w:proofErr w:type="gramStart"/>
      <w:r>
        <w:rPr>
          <w:rFonts w:ascii="宋体" w:hAnsi="宋体" w:hint="eastAsia"/>
          <w:sz w:val="24"/>
        </w:rPr>
        <w:t>思政教育</w:t>
      </w:r>
      <w:proofErr w:type="gramEnd"/>
      <w:r>
        <w:rPr>
          <w:rFonts w:ascii="宋体" w:hAnsi="宋体" w:hint="eastAsia"/>
          <w:sz w:val="24"/>
        </w:rPr>
        <w:t>的理论根源，更是其重要内容，故有必要将国学教育纳入</w:t>
      </w:r>
      <w:proofErr w:type="gramStart"/>
      <w:r>
        <w:rPr>
          <w:rFonts w:ascii="宋体" w:hAnsi="宋体" w:hint="eastAsia"/>
          <w:sz w:val="24"/>
        </w:rPr>
        <w:t>思政教育</w:t>
      </w:r>
      <w:proofErr w:type="gramEnd"/>
      <w:r>
        <w:rPr>
          <w:rFonts w:ascii="宋体" w:hAnsi="宋体" w:hint="eastAsia"/>
          <w:sz w:val="24"/>
        </w:rPr>
        <w:t>的范畴。</w:t>
      </w:r>
    </w:p>
    <w:p w:rsidR="00B82720" w:rsidRDefault="0017311A" w:rsidP="00F240FE">
      <w:pPr>
        <w:spacing w:line="360" w:lineRule="auto"/>
        <w:ind w:firstLineChars="200" w:firstLine="480"/>
        <w:rPr>
          <w:rFonts w:ascii="宋体"/>
          <w:sz w:val="24"/>
        </w:rPr>
      </w:pPr>
      <w:r>
        <w:rPr>
          <w:rFonts w:ascii="宋体" w:hAnsi="宋体" w:hint="eastAsia"/>
          <w:sz w:val="24"/>
        </w:rPr>
        <w:t>对</w:t>
      </w:r>
      <w:proofErr w:type="gramStart"/>
      <w:r>
        <w:rPr>
          <w:rFonts w:ascii="宋体" w:hAnsi="宋体" w:hint="eastAsia"/>
          <w:sz w:val="24"/>
        </w:rPr>
        <w:t>思政教师</w:t>
      </w:r>
      <w:proofErr w:type="gramEnd"/>
      <w:r>
        <w:rPr>
          <w:rFonts w:ascii="宋体" w:hAnsi="宋体" w:hint="eastAsia"/>
          <w:sz w:val="24"/>
        </w:rPr>
        <w:t>而言，可以在课堂教学中增强文化输入、导入国学经典，彰显民族特色；德育为先，将诚信教育贯彻教学过程始终，彰显育人功能；引导大学生形成学习道德的良好风尚，运用好新媒体教学，掀起读国学、学国学、用国学的热潮，构建扎实的社会主义思想道德基础。</w:t>
      </w:r>
    </w:p>
    <w:p w:rsidR="00B82720" w:rsidRDefault="0017311A" w:rsidP="00F240FE">
      <w:pPr>
        <w:spacing w:line="360" w:lineRule="auto"/>
        <w:ind w:firstLineChars="200" w:firstLine="480"/>
        <w:rPr>
          <w:rFonts w:ascii="宋体" w:hAnsi="宋体"/>
          <w:sz w:val="24"/>
        </w:rPr>
      </w:pPr>
      <w:proofErr w:type="gramStart"/>
      <w:r>
        <w:rPr>
          <w:rFonts w:ascii="宋体" w:hAnsi="宋体" w:hint="eastAsia"/>
          <w:sz w:val="24"/>
        </w:rPr>
        <w:t>对思政部门</w:t>
      </w:r>
      <w:proofErr w:type="gramEnd"/>
      <w:r>
        <w:rPr>
          <w:rFonts w:ascii="宋体" w:hAnsi="宋体" w:hint="eastAsia"/>
          <w:sz w:val="24"/>
        </w:rPr>
        <w:t>而言，可以</w:t>
      </w:r>
      <w:proofErr w:type="gramStart"/>
      <w:r>
        <w:rPr>
          <w:rFonts w:ascii="宋体" w:hAnsi="宋体" w:hint="eastAsia"/>
          <w:sz w:val="24"/>
        </w:rPr>
        <w:t>创建思政通</w:t>
      </w:r>
      <w:proofErr w:type="gramEnd"/>
      <w:r>
        <w:rPr>
          <w:rFonts w:ascii="宋体" w:hAnsi="宋体" w:hint="eastAsia"/>
          <w:sz w:val="24"/>
        </w:rPr>
        <w:t>识课，开设普及型、陶冶型、专业型等不同类型的国学选修课，把国学课程作为思想政治课程的重要补充；下设国学教研室，定期举办国学讲座及各种竞赛活动。</w:t>
      </w:r>
    </w:p>
    <w:p w:rsidR="00B82720" w:rsidRDefault="0017311A" w:rsidP="00F240FE">
      <w:pPr>
        <w:spacing w:line="360" w:lineRule="auto"/>
        <w:ind w:firstLineChars="200" w:firstLine="482"/>
        <w:rPr>
          <w:rFonts w:ascii="宋体"/>
          <w:b/>
          <w:bCs/>
          <w:sz w:val="24"/>
        </w:rPr>
      </w:pPr>
      <w:r>
        <w:rPr>
          <w:rFonts w:ascii="宋体" w:hAnsi="宋体"/>
          <w:b/>
          <w:bCs/>
          <w:sz w:val="24"/>
        </w:rPr>
        <w:t>3.</w:t>
      </w:r>
      <w:proofErr w:type="gramStart"/>
      <w:r>
        <w:rPr>
          <w:rFonts w:ascii="宋体" w:hAnsi="宋体" w:hint="eastAsia"/>
          <w:b/>
          <w:bCs/>
          <w:sz w:val="24"/>
        </w:rPr>
        <w:t>丰富思政课实践</w:t>
      </w:r>
      <w:proofErr w:type="gramEnd"/>
      <w:r>
        <w:rPr>
          <w:rFonts w:ascii="宋体" w:hAnsi="宋体" w:hint="eastAsia"/>
          <w:b/>
          <w:bCs/>
          <w:sz w:val="24"/>
        </w:rPr>
        <w:t>活动的历史文化内涵</w:t>
      </w:r>
    </w:p>
    <w:p w:rsidR="00B82720" w:rsidRDefault="0017311A" w:rsidP="00F240FE">
      <w:pPr>
        <w:spacing w:line="360" w:lineRule="auto"/>
        <w:ind w:firstLineChars="200" w:firstLine="480"/>
        <w:rPr>
          <w:rFonts w:ascii="宋体"/>
          <w:sz w:val="24"/>
        </w:rPr>
      </w:pPr>
      <w:r>
        <w:rPr>
          <w:rFonts w:ascii="宋体" w:hAnsi="宋体" w:hint="eastAsia"/>
          <w:sz w:val="24"/>
        </w:rPr>
        <w:t>古人向来倡导和强调学习要“知行合一”，有效的实践活动对大学生深入理解国学、又促进</w:t>
      </w:r>
      <w:proofErr w:type="gramStart"/>
      <w:r>
        <w:rPr>
          <w:rFonts w:ascii="宋体" w:hAnsi="宋体" w:hint="eastAsia"/>
          <w:sz w:val="24"/>
        </w:rPr>
        <w:t>思政教学</w:t>
      </w:r>
      <w:proofErr w:type="gramEnd"/>
      <w:r>
        <w:rPr>
          <w:rFonts w:ascii="宋体" w:hAnsi="宋体" w:hint="eastAsia"/>
          <w:sz w:val="24"/>
        </w:rPr>
        <w:t>效果至关重要。依托地方历史文化资源，开展国学学习实践活动，</w:t>
      </w:r>
      <w:proofErr w:type="gramStart"/>
      <w:r>
        <w:rPr>
          <w:rFonts w:ascii="宋体" w:hAnsi="宋体" w:hint="eastAsia"/>
          <w:sz w:val="24"/>
        </w:rPr>
        <w:t>丰富思政课实践</w:t>
      </w:r>
      <w:proofErr w:type="gramEnd"/>
      <w:r>
        <w:rPr>
          <w:rFonts w:ascii="宋体" w:hAnsi="宋体" w:hint="eastAsia"/>
          <w:sz w:val="24"/>
        </w:rPr>
        <w:t>活动的历史文化内涵。</w:t>
      </w:r>
    </w:p>
    <w:p w:rsidR="00B82720" w:rsidRDefault="0017311A" w:rsidP="00F240FE">
      <w:pPr>
        <w:spacing w:line="360" w:lineRule="auto"/>
        <w:ind w:firstLineChars="200" w:firstLine="480"/>
        <w:rPr>
          <w:rFonts w:ascii="宋体"/>
          <w:sz w:val="24"/>
        </w:rPr>
      </w:pPr>
      <w:r>
        <w:rPr>
          <w:rFonts w:ascii="宋体" w:hAnsi="宋体" w:hint="eastAsia"/>
          <w:sz w:val="24"/>
        </w:rPr>
        <w:t>例如，杨</w:t>
      </w:r>
      <w:proofErr w:type="gramStart"/>
      <w:r>
        <w:rPr>
          <w:rFonts w:ascii="宋体" w:hAnsi="宋体" w:hint="eastAsia"/>
          <w:sz w:val="24"/>
        </w:rPr>
        <w:t>凌职业</w:t>
      </w:r>
      <w:proofErr w:type="gramEnd"/>
      <w:r>
        <w:rPr>
          <w:rFonts w:ascii="宋体" w:hAnsi="宋体" w:hint="eastAsia"/>
          <w:sz w:val="24"/>
        </w:rPr>
        <w:t>技术学院开设了一系列节庆主题教育活动，以传统节日为契机，开展新年之约、清明之思、劳动之荣、五四之魂、端午之忆、爱党之情、中秋之韵、施恩之念、重阳之孝、爱国之怀活动，几乎实现了节日全覆盖，弘扬中华民族文化，引导学生的爱国热情，又提升了学生的思想政治素质，这种实践模式的创新值得借鉴。</w:t>
      </w:r>
    </w:p>
    <w:p w:rsidR="00B82720" w:rsidRDefault="0017311A" w:rsidP="00F240FE">
      <w:pPr>
        <w:spacing w:line="360" w:lineRule="auto"/>
        <w:ind w:firstLineChars="200" w:firstLine="480"/>
        <w:rPr>
          <w:rFonts w:ascii="宋体"/>
          <w:sz w:val="24"/>
        </w:rPr>
      </w:pPr>
      <w:r>
        <w:rPr>
          <w:rFonts w:ascii="宋体" w:hAnsi="宋体" w:hint="eastAsia"/>
          <w:sz w:val="24"/>
        </w:rPr>
        <w:t>可以围绕历史事件和历史人物开展研讨会，引导大学生辩证地看待历史事件，客观评价历史人物，帮助大学生树立正确的历史观，深刻理解国学的精神内涵及其现代价值，成为国学思想的</w:t>
      </w:r>
      <w:proofErr w:type="gramStart"/>
      <w:r>
        <w:rPr>
          <w:rFonts w:ascii="宋体" w:hAnsi="宋体" w:hint="eastAsia"/>
          <w:sz w:val="24"/>
        </w:rPr>
        <w:t>践行</w:t>
      </w:r>
      <w:proofErr w:type="gramEnd"/>
      <w:r>
        <w:rPr>
          <w:rFonts w:ascii="宋体" w:hAnsi="宋体" w:hint="eastAsia"/>
          <w:sz w:val="24"/>
        </w:rPr>
        <w:t>者。</w:t>
      </w:r>
    </w:p>
    <w:p w:rsidR="00B82720" w:rsidRDefault="00B56298" w:rsidP="00F240FE">
      <w:pPr>
        <w:spacing w:line="360" w:lineRule="auto"/>
        <w:ind w:firstLineChars="200" w:firstLine="482"/>
        <w:rPr>
          <w:rFonts w:ascii="宋体"/>
          <w:b/>
          <w:bCs/>
          <w:sz w:val="24"/>
        </w:rPr>
      </w:pPr>
      <w:r>
        <w:rPr>
          <w:rFonts w:ascii="宋体" w:hAnsi="宋体" w:hint="eastAsia"/>
          <w:b/>
          <w:bCs/>
          <w:sz w:val="24"/>
        </w:rPr>
        <w:t>4</w:t>
      </w:r>
      <w:r w:rsidR="0017311A">
        <w:rPr>
          <w:rFonts w:ascii="宋体" w:hAnsi="宋体"/>
          <w:b/>
          <w:bCs/>
          <w:sz w:val="24"/>
        </w:rPr>
        <w:t>.</w:t>
      </w:r>
      <w:r w:rsidR="0017311A">
        <w:rPr>
          <w:rFonts w:ascii="宋体" w:hAnsi="宋体" w:hint="eastAsia"/>
          <w:b/>
          <w:bCs/>
          <w:sz w:val="24"/>
        </w:rPr>
        <w:t>建设民族文化内涵型</w:t>
      </w:r>
      <w:proofErr w:type="gramStart"/>
      <w:r w:rsidR="0017311A">
        <w:rPr>
          <w:rFonts w:ascii="宋体" w:hAnsi="宋体" w:hint="eastAsia"/>
          <w:b/>
          <w:bCs/>
          <w:sz w:val="24"/>
        </w:rPr>
        <w:t>高校思政教育</w:t>
      </w:r>
      <w:proofErr w:type="gramEnd"/>
    </w:p>
    <w:p w:rsidR="00B82720" w:rsidRDefault="0017311A" w:rsidP="00F240FE">
      <w:pPr>
        <w:spacing w:line="360" w:lineRule="auto"/>
        <w:ind w:firstLineChars="200" w:firstLine="480"/>
        <w:rPr>
          <w:rFonts w:ascii="宋体"/>
          <w:sz w:val="24"/>
        </w:rPr>
      </w:pPr>
      <w:r>
        <w:rPr>
          <w:rFonts w:ascii="宋体" w:hAnsi="宋体" w:hint="eastAsia"/>
          <w:sz w:val="24"/>
        </w:rPr>
        <w:t>国学有着取之不尽、用之不竭的教育资源，像“天行健，君子以自强不息”的奋斗精神，“路漫漫其修远兮，吾将上下而求索”的求知心态，“修身齐家治国平天下”的家国情怀，“先天下之忧而忧，后天下之乐而乐”的社会理想，等等，都是优秀的</w:t>
      </w:r>
      <w:proofErr w:type="gramStart"/>
      <w:r>
        <w:rPr>
          <w:rFonts w:ascii="宋体" w:hAnsi="宋体" w:hint="eastAsia"/>
          <w:sz w:val="24"/>
        </w:rPr>
        <w:t>思政教育</w:t>
      </w:r>
      <w:proofErr w:type="gramEnd"/>
      <w:r>
        <w:rPr>
          <w:rFonts w:ascii="宋体" w:hAnsi="宋体" w:hint="eastAsia"/>
          <w:sz w:val="24"/>
        </w:rPr>
        <w:t>素材。当前大学生意识形态混乱，如道德修养浅薄，人格道德偏差，人文关怀缺失等，我们可以从国学中寻找解决方法，如《论语》、《周易》、《孟子》、《大学》等经典著作就是教人立身行事、修炼人格，有针对性地设计教学内容，可以提高</w:t>
      </w:r>
      <w:proofErr w:type="gramStart"/>
      <w:r>
        <w:rPr>
          <w:rFonts w:ascii="宋体" w:hAnsi="宋体" w:hint="eastAsia"/>
          <w:sz w:val="24"/>
        </w:rPr>
        <w:t>思政教育</w:t>
      </w:r>
      <w:proofErr w:type="gramEnd"/>
      <w:r>
        <w:rPr>
          <w:rFonts w:ascii="宋体" w:hAnsi="宋体" w:hint="eastAsia"/>
          <w:sz w:val="24"/>
        </w:rPr>
        <w:t>的有效性。打造民族特色、文化内涵型</w:t>
      </w:r>
      <w:proofErr w:type="gramStart"/>
      <w:r>
        <w:rPr>
          <w:rFonts w:ascii="宋体" w:hAnsi="宋体" w:hint="eastAsia"/>
          <w:sz w:val="24"/>
        </w:rPr>
        <w:t>高校思政教育</w:t>
      </w:r>
      <w:proofErr w:type="gramEnd"/>
      <w:r>
        <w:rPr>
          <w:rFonts w:ascii="宋体" w:hAnsi="宋体" w:hint="eastAsia"/>
          <w:sz w:val="24"/>
        </w:rPr>
        <w:t>，须在国学精神的挖掘上下功夫。</w:t>
      </w:r>
    </w:p>
    <w:p w:rsidR="00B82720" w:rsidRDefault="0017311A" w:rsidP="00F240FE">
      <w:pPr>
        <w:spacing w:line="360" w:lineRule="auto"/>
        <w:ind w:firstLineChars="200" w:firstLine="480"/>
        <w:rPr>
          <w:rFonts w:ascii="宋体"/>
          <w:sz w:val="24"/>
        </w:rPr>
      </w:pPr>
      <w:r>
        <w:rPr>
          <w:rFonts w:ascii="宋体" w:hAnsi="宋体" w:hint="eastAsia"/>
          <w:sz w:val="24"/>
        </w:rPr>
        <w:lastRenderedPageBreak/>
        <w:t>只有对社会现实做出积极回应，</w:t>
      </w:r>
      <w:proofErr w:type="gramStart"/>
      <w:r>
        <w:rPr>
          <w:rFonts w:ascii="宋体" w:hAnsi="宋体" w:hint="eastAsia"/>
          <w:sz w:val="24"/>
        </w:rPr>
        <w:t>思政教育</w:t>
      </w:r>
      <w:proofErr w:type="gramEnd"/>
      <w:r>
        <w:rPr>
          <w:rFonts w:ascii="宋体" w:hAnsi="宋体" w:hint="eastAsia"/>
          <w:sz w:val="24"/>
        </w:rPr>
        <w:t>才可能持续发展。面向社会、面向大学生，关注社会热点，坚持问题导向，从分析当下的社会问题切入，及时解答学生的思想困惑、进行有效的思想上的拨开云雾、指点迷津。此外，还可以就提高学生碎片化阅读的质量、拓宽其个性化学习边界的方法进行研究，使大学生的国学学习实现常态化发展，建设真正能服务于学生现实需要的、有效的民族文化</w:t>
      </w:r>
      <w:proofErr w:type="gramStart"/>
      <w:r>
        <w:rPr>
          <w:rFonts w:ascii="宋体" w:hAnsi="宋体" w:hint="eastAsia"/>
          <w:sz w:val="24"/>
        </w:rPr>
        <w:t>内涵型思政</w:t>
      </w:r>
      <w:proofErr w:type="gramEnd"/>
      <w:r>
        <w:rPr>
          <w:rFonts w:ascii="宋体" w:hAnsi="宋体" w:hint="eastAsia"/>
          <w:sz w:val="24"/>
        </w:rPr>
        <w:t>教育。</w:t>
      </w:r>
    </w:p>
    <w:p w:rsidR="00B82720" w:rsidRDefault="00B82720">
      <w:pPr>
        <w:rPr>
          <w:rFonts w:ascii="宋体"/>
          <w:sz w:val="24"/>
        </w:rPr>
      </w:pPr>
    </w:p>
    <w:p w:rsidR="004D69D5" w:rsidRDefault="004D69D5">
      <w:pPr>
        <w:rPr>
          <w:rFonts w:ascii="宋体"/>
          <w:sz w:val="24"/>
        </w:rPr>
      </w:pPr>
    </w:p>
    <w:p w:rsidR="00B56298" w:rsidRDefault="00B56298">
      <w:pPr>
        <w:rPr>
          <w:rFonts w:ascii="宋体"/>
          <w:sz w:val="24"/>
        </w:rPr>
      </w:pPr>
    </w:p>
    <w:p w:rsidR="00B56298" w:rsidRDefault="00B56298">
      <w:pPr>
        <w:rPr>
          <w:rFonts w:ascii="宋体"/>
          <w:sz w:val="24"/>
        </w:rPr>
      </w:pPr>
    </w:p>
    <w:p w:rsidR="00B82720" w:rsidRPr="004D69D5" w:rsidRDefault="0017311A" w:rsidP="00F22D0A">
      <w:pPr>
        <w:spacing w:afterLines="50" w:after="156"/>
        <w:jc w:val="center"/>
        <w:rPr>
          <w:rFonts w:ascii="宋体" w:hAnsi="宋体" w:cs="宋体"/>
          <w:b/>
          <w:bCs/>
          <w:sz w:val="32"/>
          <w:szCs w:val="32"/>
        </w:rPr>
      </w:pPr>
      <w:r w:rsidRPr="004D69D5">
        <w:rPr>
          <w:rFonts w:ascii="宋体" w:hAnsi="宋体" w:cs="宋体"/>
          <w:b/>
          <w:bCs/>
          <w:sz w:val="32"/>
          <w:szCs w:val="32"/>
        </w:rPr>
        <w:t>高校入党积极</w:t>
      </w:r>
      <w:r w:rsidRPr="004D69D5">
        <w:rPr>
          <w:rFonts w:ascii="宋体" w:hAnsi="宋体" w:cs="宋体" w:hint="eastAsia"/>
          <w:b/>
          <w:bCs/>
          <w:sz w:val="32"/>
          <w:szCs w:val="32"/>
        </w:rPr>
        <w:t>份</w:t>
      </w:r>
      <w:r w:rsidRPr="004D69D5">
        <w:rPr>
          <w:rFonts w:ascii="宋体" w:hAnsi="宋体" w:cs="宋体"/>
          <w:b/>
          <w:bCs/>
          <w:sz w:val="32"/>
          <w:szCs w:val="32"/>
        </w:rPr>
        <w:t>子端正入党动机</w:t>
      </w:r>
      <w:r w:rsidR="00F22D0A">
        <w:rPr>
          <w:rFonts w:ascii="宋体" w:hAnsi="宋体" w:cs="宋体"/>
          <w:b/>
          <w:bCs/>
          <w:sz w:val="32"/>
          <w:szCs w:val="32"/>
        </w:rPr>
        <w:t>途径</w:t>
      </w:r>
      <w:r w:rsidRPr="004D69D5">
        <w:rPr>
          <w:rFonts w:ascii="宋体" w:hAnsi="宋体" w:cs="宋体"/>
          <w:b/>
          <w:bCs/>
          <w:sz w:val="32"/>
          <w:szCs w:val="32"/>
        </w:rPr>
        <w:t>探析</w:t>
      </w:r>
    </w:p>
    <w:p w:rsidR="00B82720" w:rsidRDefault="0017311A" w:rsidP="009D53E9">
      <w:pPr>
        <w:spacing w:afterLines="50" w:after="156"/>
        <w:ind w:firstLineChars="2900" w:firstLine="6960"/>
        <w:jc w:val="both"/>
        <w:rPr>
          <w:rFonts w:ascii="宋体" w:hAnsi="宋体" w:cs="宋体"/>
          <w:sz w:val="24"/>
        </w:rPr>
      </w:pPr>
      <w:r>
        <w:rPr>
          <w:rFonts w:ascii="宋体" w:hAnsi="宋体" w:cs="宋体" w:hint="eastAsia"/>
          <w:sz w:val="24"/>
        </w:rPr>
        <w:t xml:space="preserve">——  </w:t>
      </w:r>
      <w:proofErr w:type="gramStart"/>
      <w:r>
        <w:rPr>
          <w:rFonts w:ascii="宋体" w:hAnsi="宋体" w:cs="宋体" w:hint="eastAsia"/>
          <w:sz w:val="24"/>
        </w:rPr>
        <w:t>思政部</w:t>
      </w:r>
      <w:proofErr w:type="gramEnd"/>
      <w:r>
        <w:rPr>
          <w:rFonts w:ascii="宋体" w:hAnsi="宋体" w:cs="宋体" w:hint="eastAsia"/>
          <w:sz w:val="24"/>
        </w:rPr>
        <w:t xml:space="preserve">  张昆鹏</w:t>
      </w:r>
    </w:p>
    <w:p w:rsidR="00B82720" w:rsidRPr="00571D18" w:rsidRDefault="0017311A" w:rsidP="00571D18">
      <w:pPr>
        <w:spacing w:line="360" w:lineRule="auto"/>
        <w:ind w:firstLineChars="300" w:firstLine="720"/>
        <w:rPr>
          <w:rFonts w:ascii="宋体" w:hAnsi="宋体" w:cs="宋体"/>
          <w:sz w:val="24"/>
        </w:rPr>
      </w:pPr>
      <w:r w:rsidRPr="00571D18">
        <w:rPr>
          <w:rFonts w:ascii="宋体" w:hAnsi="宋体" w:cs="宋体" w:hint="eastAsia"/>
          <w:sz w:val="24"/>
        </w:rPr>
        <w:t>每一位要求入党的积极分子，要成为一名新世纪合格的共产党员，必须牢记党的性质、宗旨、指导思想、奋斗目标，全心全意为人民服务，立志为实现共产主义社会制度而奋斗。要自觉接受党组织的培养、教育和考察，克服各种不正确的入党动机，树立正确的入党动机，严格按照党员标准规范自己的行为，努力</w:t>
      </w:r>
      <w:proofErr w:type="gramStart"/>
      <w:r w:rsidRPr="00571D18">
        <w:rPr>
          <w:rFonts w:ascii="宋体" w:hAnsi="宋体" w:cs="宋体" w:hint="eastAsia"/>
          <w:sz w:val="24"/>
        </w:rPr>
        <w:t>践行</w:t>
      </w:r>
      <w:proofErr w:type="gramEnd"/>
      <w:r w:rsidRPr="00571D18">
        <w:rPr>
          <w:rFonts w:ascii="宋体" w:hAnsi="宋体" w:cs="宋体" w:hint="eastAsia"/>
          <w:sz w:val="24"/>
        </w:rPr>
        <w:t>“习近平新时代中国特色社会主义思想”，在实现中华民族伟大复兴事业中建功立业。党章规定：“中国共产主义青年团是中国共产党领导的先进青年的群众组织，是广大青年在实践中学习共产主义的学校，是党的助手和后备军。”这一规定明确提出了党</w:t>
      </w:r>
      <w:proofErr w:type="gramStart"/>
      <w:r w:rsidRPr="00571D18">
        <w:rPr>
          <w:rFonts w:ascii="宋体" w:hAnsi="宋体" w:cs="宋体" w:hint="eastAsia"/>
          <w:sz w:val="24"/>
        </w:rPr>
        <w:t>领导团</w:t>
      </w:r>
      <w:proofErr w:type="gramEnd"/>
      <w:r w:rsidRPr="00571D18">
        <w:rPr>
          <w:rFonts w:ascii="宋体" w:hAnsi="宋体" w:cs="宋体" w:hint="eastAsia"/>
          <w:sz w:val="24"/>
        </w:rPr>
        <w:t>的关系和团的性质。</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刚刚跨入大学的青年，十之八九是共青团员，十之一二已成为预备党员或者党员。高校要针对有兴趣和志愿加入中国共产党的共青团员要按照他们的情况、特点和要求，采取他们所喜闻乐见的形式开展教导工作，端正他们的入党动机，使他们成为一名合格的中国共产党员。本人有幸参加了2017年广东民办高校第三届微党课比赛，比赛中我以如何端正入党动机作为我的选题，以下就是我本次微党课的主体框架，敬请各位老师批评指正。</w:t>
      </w:r>
    </w:p>
    <w:p w:rsidR="00B82720" w:rsidRPr="00571D18" w:rsidRDefault="0017311A" w:rsidP="009D53E9">
      <w:pPr>
        <w:pStyle w:val="10"/>
        <w:spacing w:line="360" w:lineRule="auto"/>
        <w:ind w:firstLine="482"/>
        <w:rPr>
          <w:rFonts w:ascii="宋体" w:hAnsi="宋体" w:cs="宋体"/>
          <w:b/>
          <w:kern w:val="0"/>
          <w:sz w:val="24"/>
        </w:rPr>
      </w:pPr>
      <w:r w:rsidRPr="00571D18">
        <w:rPr>
          <w:rFonts w:ascii="宋体" w:hAnsi="宋体" w:cs="宋体" w:hint="eastAsia"/>
          <w:b/>
          <w:kern w:val="0"/>
          <w:sz w:val="24"/>
        </w:rPr>
        <w:t>一、入党动机是什么？</w:t>
      </w:r>
    </w:p>
    <w:p w:rsidR="00B82720" w:rsidRPr="00571D18" w:rsidRDefault="0017311A" w:rsidP="00571D18">
      <w:pPr>
        <w:pStyle w:val="10"/>
        <w:numPr>
          <w:ilvl w:val="0"/>
          <w:numId w:val="3"/>
        </w:numPr>
        <w:spacing w:line="360" w:lineRule="auto"/>
        <w:ind w:firstLine="482"/>
        <w:rPr>
          <w:rFonts w:ascii="宋体" w:hAnsi="宋体" w:cs="宋体"/>
          <w:b/>
          <w:kern w:val="0"/>
          <w:sz w:val="24"/>
        </w:rPr>
      </w:pPr>
      <w:r w:rsidRPr="00571D18">
        <w:rPr>
          <w:rFonts w:ascii="宋体" w:hAnsi="宋体" w:cs="宋体" w:hint="eastAsia"/>
          <w:b/>
          <w:kern w:val="0"/>
          <w:sz w:val="24"/>
        </w:rPr>
        <w:t>什么是动机？</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动机简单地说，动机就是“原因”，就是“为什么”一个人会有去做这件事的念头。</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毛泽东在《纪念白求恩》的文章中说：“一个外国人，毫无利己的动机，把中国人民的解放事业当作他自己的事业。”他的这种毫无利己的动机就是他为什么要为中国革命服务的原因。</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茅盾在《一个女性》的文章中说：“正像她自己在花丛中追逐一只彩蝶，动机只是爱美而好玩罢了。”她这种爱美而好玩的动机就是她为什么在花丛中追逐彩蝶的原因。</w:t>
      </w:r>
    </w:p>
    <w:p w:rsidR="00B82720" w:rsidRPr="00571D18" w:rsidRDefault="0017311A" w:rsidP="00571D18">
      <w:pPr>
        <w:pStyle w:val="10"/>
        <w:numPr>
          <w:ilvl w:val="0"/>
          <w:numId w:val="3"/>
        </w:numPr>
        <w:spacing w:line="360" w:lineRule="auto"/>
        <w:ind w:firstLine="482"/>
        <w:rPr>
          <w:rFonts w:ascii="宋体" w:hAnsi="宋体" w:cs="宋体"/>
          <w:b/>
          <w:kern w:val="0"/>
          <w:sz w:val="24"/>
        </w:rPr>
      </w:pPr>
      <w:r w:rsidRPr="00571D18">
        <w:rPr>
          <w:rFonts w:ascii="宋体" w:hAnsi="宋体" w:cs="宋体" w:hint="eastAsia"/>
          <w:b/>
          <w:kern w:val="0"/>
          <w:sz w:val="24"/>
        </w:rPr>
        <w:lastRenderedPageBreak/>
        <w:t>什么是入党动机？</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入党动机是说学生要求入党的真实目的和内在原因是什么。每一位同学想要加入中国共产党都有其真实目的和内在的原因。</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大学生加入中国共产党的动机通常是：1.为了个人和家庭的光荣；2.身边的人都申请了，随大流；3.为了引起老师领导重视，更容易得到好处；4.为了毕业找到好工作；5.为了实现共产主义；6.为了更好地为人民服务等等，以上都是我们常说的入党动机。</w:t>
      </w:r>
    </w:p>
    <w:p w:rsidR="00B82720" w:rsidRPr="00571D18" w:rsidRDefault="009D53E9" w:rsidP="009D53E9">
      <w:pPr>
        <w:pStyle w:val="10"/>
        <w:spacing w:line="360" w:lineRule="auto"/>
        <w:ind w:firstLine="482"/>
        <w:rPr>
          <w:rFonts w:ascii="宋体" w:hAnsi="宋体" w:cs="宋体"/>
          <w:b/>
          <w:kern w:val="0"/>
          <w:sz w:val="24"/>
        </w:rPr>
      </w:pPr>
      <w:r>
        <w:rPr>
          <w:rFonts w:ascii="宋体" w:hAnsi="宋体" w:cs="宋体" w:hint="eastAsia"/>
          <w:b/>
          <w:kern w:val="0"/>
          <w:sz w:val="24"/>
        </w:rPr>
        <w:t>二、</w:t>
      </w:r>
      <w:r w:rsidR="0017311A" w:rsidRPr="00571D18">
        <w:rPr>
          <w:rFonts w:ascii="宋体" w:hAnsi="宋体" w:cs="宋体" w:hint="eastAsia"/>
          <w:b/>
          <w:kern w:val="0"/>
          <w:sz w:val="24"/>
        </w:rPr>
        <w:t>为什么要端正入党动机？</w:t>
      </w:r>
    </w:p>
    <w:p w:rsidR="00B82720" w:rsidRPr="00571D18" w:rsidRDefault="0017311A" w:rsidP="00571D18">
      <w:pPr>
        <w:pStyle w:val="10"/>
        <w:numPr>
          <w:ilvl w:val="0"/>
          <w:numId w:val="5"/>
        </w:numPr>
        <w:spacing w:line="360" w:lineRule="auto"/>
        <w:ind w:firstLine="482"/>
        <w:rPr>
          <w:rFonts w:ascii="宋体" w:hAnsi="宋体" w:cs="宋体"/>
          <w:b/>
          <w:kern w:val="0"/>
          <w:sz w:val="24"/>
        </w:rPr>
      </w:pPr>
      <w:r w:rsidRPr="00571D18">
        <w:rPr>
          <w:rFonts w:ascii="宋体" w:hAnsi="宋体" w:cs="宋体" w:hint="eastAsia"/>
          <w:b/>
          <w:kern w:val="0"/>
          <w:sz w:val="24"/>
        </w:rPr>
        <w:t>最初的入党动机绝大多数是朴素的</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sz w:val="24"/>
        </w:rPr>
        <w:t>有很多同学一谈入党动机都是套话连篇，动不动就</w:t>
      </w:r>
      <w:r w:rsidRPr="00571D18">
        <w:rPr>
          <w:rFonts w:ascii="宋体" w:hAnsi="宋体" w:cs="宋体" w:hint="eastAsia"/>
          <w:sz w:val="24"/>
        </w:rPr>
        <w:t>“</w:t>
      </w:r>
      <w:r w:rsidRPr="00571D18">
        <w:rPr>
          <w:rFonts w:ascii="宋体" w:hAnsi="宋体" w:cs="宋体"/>
          <w:sz w:val="24"/>
        </w:rPr>
        <w:t>从小爷爷对我说</w:t>
      </w:r>
      <w:r w:rsidRPr="00571D18">
        <w:rPr>
          <w:rFonts w:ascii="宋体" w:hAnsi="宋体" w:cs="宋体" w:hint="eastAsia"/>
          <w:sz w:val="24"/>
        </w:rPr>
        <w:t>”</w:t>
      </w:r>
      <w:r w:rsidRPr="00571D18">
        <w:rPr>
          <w:rFonts w:ascii="宋体" w:hAnsi="宋体" w:cs="宋体"/>
          <w:sz w:val="24"/>
        </w:rPr>
        <w:t>。纯粹是为了让自己显得基础牢固、条件成熟，随时把爷爷搬出来忆苦思甜。要么是从小爷爷对我说，吃水不忘打井人；要么是从小爷爷教育我，没有共产党就没有新中国；要么是从小爷爷告诉我，生在红旗下，长在新中国……我一度深深地怀疑，大家拥有同一个爷爷</w:t>
      </w:r>
      <w:r w:rsidRPr="00571D18">
        <w:rPr>
          <w:rFonts w:ascii="宋体" w:hAnsi="宋体" w:cs="宋体" w:hint="eastAsia"/>
          <w:sz w:val="24"/>
        </w:rPr>
        <w:t>。</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其实最初绝大多数同学的入党动机，都是比较朴素、比较现实的</w:t>
      </w:r>
      <w:r w:rsidRPr="00571D18">
        <w:rPr>
          <w:rFonts w:ascii="宋体" w:hAnsi="宋体" w:cs="宋体"/>
          <w:sz w:val="24"/>
        </w:rPr>
        <w:t>——</w:t>
      </w:r>
      <w:r w:rsidRPr="00571D18">
        <w:rPr>
          <w:rFonts w:ascii="宋体" w:hAnsi="宋体" w:cs="宋体" w:hint="eastAsia"/>
          <w:sz w:val="24"/>
        </w:rPr>
        <w:t>为了个人和家庭的光荣；为了找到好工作；身边的人都申请了，为了得随上大流，所以要入党；为了与优秀的人为伍，为了向他们学习，提高自己的能力等等。以上这些朴素的入党动机，往往是同学们心里的真实想法。</w:t>
      </w:r>
    </w:p>
    <w:p w:rsidR="00B82720" w:rsidRPr="00571D18" w:rsidRDefault="0017311A" w:rsidP="00571D18">
      <w:pPr>
        <w:pStyle w:val="10"/>
        <w:numPr>
          <w:ilvl w:val="0"/>
          <w:numId w:val="5"/>
        </w:numPr>
        <w:spacing w:line="360" w:lineRule="auto"/>
        <w:ind w:firstLine="482"/>
        <w:rPr>
          <w:rFonts w:ascii="宋体" w:hAnsi="宋体" w:cs="宋体"/>
          <w:kern w:val="0"/>
          <w:sz w:val="24"/>
        </w:rPr>
      </w:pPr>
      <w:r w:rsidRPr="00571D18">
        <w:rPr>
          <w:rFonts w:ascii="宋体" w:hAnsi="宋体" w:cs="宋体" w:hint="eastAsia"/>
          <w:b/>
          <w:kern w:val="0"/>
          <w:sz w:val="24"/>
        </w:rPr>
        <w:t>唯一正确的入党动机是为了实现共产主义和更好的为人民服务而入党。</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为什么只有这个动机是正确的呢，我们党不是无源之水，不是无根之木，我们党的源在哪里呢，我们党的根是谁呢？我们的源头和根就是全国劳动人民。</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我们党的性质、党的宗旨、党的纲领都要求我们为了实现共产主义和更好的为人民服务而入党。</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正因为我们党是这样的组织。所以，只有“为了实现共产主义、更好地为人民服务而入党”，才符合这个组织的要求。</w:t>
      </w:r>
    </w:p>
    <w:p w:rsidR="00B82720" w:rsidRPr="00571D18" w:rsidRDefault="009D53E9" w:rsidP="009D53E9">
      <w:pPr>
        <w:pStyle w:val="10"/>
        <w:spacing w:line="360" w:lineRule="auto"/>
        <w:ind w:left="482" w:firstLineChars="0" w:firstLine="0"/>
        <w:rPr>
          <w:rFonts w:ascii="宋体" w:hAnsi="宋体" w:cs="宋体"/>
          <w:b/>
          <w:kern w:val="0"/>
          <w:sz w:val="24"/>
        </w:rPr>
      </w:pPr>
      <w:r>
        <w:rPr>
          <w:rFonts w:ascii="宋体" w:hAnsi="宋体" w:cs="宋体" w:hint="eastAsia"/>
          <w:b/>
          <w:kern w:val="0"/>
          <w:sz w:val="24"/>
        </w:rPr>
        <w:t>三、</w:t>
      </w:r>
      <w:r w:rsidR="0017311A" w:rsidRPr="00571D18">
        <w:rPr>
          <w:rFonts w:ascii="宋体" w:hAnsi="宋体" w:cs="宋体" w:hint="eastAsia"/>
          <w:b/>
          <w:kern w:val="0"/>
          <w:sz w:val="24"/>
        </w:rPr>
        <w:t>怎样端正入党动机？</w:t>
      </w:r>
    </w:p>
    <w:p w:rsidR="00B82720" w:rsidRPr="00571D18" w:rsidRDefault="0017311A" w:rsidP="00571D18">
      <w:pPr>
        <w:pStyle w:val="10"/>
        <w:numPr>
          <w:ilvl w:val="0"/>
          <w:numId w:val="6"/>
        </w:numPr>
        <w:spacing w:line="360" w:lineRule="auto"/>
        <w:ind w:firstLine="482"/>
        <w:rPr>
          <w:rFonts w:ascii="宋体" w:hAnsi="宋体" w:cs="宋体"/>
          <w:b/>
          <w:kern w:val="0"/>
          <w:sz w:val="24"/>
        </w:rPr>
      </w:pPr>
      <w:r w:rsidRPr="00571D18">
        <w:rPr>
          <w:rFonts w:ascii="宋体" w:hAnsi="宋体" w:cs="宋体" w:hint="eastAsia"/>
          <w:b/>
          <w:kern w:val="0"/>
          <w:sz w:val="24"/>
        </w:rPr>
        <w:t>外力的作用</w:t>
      </w:r>
      <w:r w:rsidRPr="00571D18">
        <w:rPr>
          <w:rFonts w:ascii="宋体" w:hAnsi="宋体" w:cs="宋体"/>
          <w:b/>
          <w:kern w:val="0"/>
          <w:sz w:val="24"/>
        </w:rPr>
        <w:t>——</w:t>
      </w:r>
      <w:r w:rsidRPr="00571D18">
        <w:rPr>
          <w:rFonts w:ascii="宋体" w:hAnsi="宋体" w:cs="宋体" w:hint="eastAsia"/>
          <w:b/>
          <w:kern w:val="0"/>
          <w:sz w:val="24"/>
        </w:rPr>
        <w:t>辅导员和</w:t>
      </w:r>
      <w:proofErr w:type="gramStart"/>
      <w:r w:rsidRPr="00571D18">
        <w:rPr>
          <w:rFonts w:ascii="宋体" w:hAnsi="宋体" w:cs="宋体" w:hint="eastAsia"/>
          <w:b/>
          <w:kern w:val="0"/>
          <w:sz w:val="24"/>
        </w:rPr>
        <w:t>思政课</w:t>
      </w:r>
      <w:proofErr w:type="gramEnd"/>
      <w:r w:rsidRPr="00571D18">
        <w:rPr>
          <w:rFonts w:ascii="宋体" w:hAnsi="宋体" w:cs="宋体" w:hint="eastAsia"/>
          <w:b/>
          <w:kern w:val="0"/>
          <w:sz w:val="24"/>
        </w:rPr>
        <w:t>老师的教导</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在高校学生接触最多的老师就是辅导员和</w:t>
      </w:r>
      <w:proofErr w:type="gramStart"/>
      <w:r w:rsidRPr="00571D18">
        <w:rPr>
          <w:rFonts w:ascii="宋体" w:hAnsi="宋体" w:cs="宋体" w:hint="eastAsia"/>
          <w:sz w:val="24"/>
        </w:rPr>
        <w:t>思政课</w:t>
      </w:r>
      <w:proofErr w:type="gramEnd"/>
      <w:r w:rsidRPr="00571D18">
        <w:rPr>
          <w:rFonts w:ascii="宋体" w:hAnsi="宋体" w:cs="宋体" w:hint="eastAsia"/>
          <w:sz w:val="24"/>
        </w:rPr>
        <w:t>老师，他们有什么问题都可以及时询问，另外，帮助学生解答困惑也是各科老师的职责，相对于其他科目的老师，</w:t>
      </w:r>
      <w:proofErr w:type="gramStart"/>
      <w:r w:rsidRPr="00571D18">
        <w:rPr>
          <w:rFonts w:ascii="宋体" w:hAnsi="宋体" w:cs="宋体" w:hint="eastAsia"/>
          <w:sz w:val="24"/>
        </w:rPr>
        <w:t>思政课</w:t>
      </w:r>
      <w:proofErr w:type="gramEnd"/>
      <w:r w:rsidRPr="00571D18">
        <w:rPr>
          <w:rFonts w:ascii="宋体" w:hAnsi="宋体" w:cs="宋体" w:hint="eastAsia"/>
          <w:sz w:val="24"/>
        </w:rPr>
        <w:t>和辅导员更有责任和义务教导学生端正入党动机。</w:t>
      </w:r>
    </w:p>
    <w:p w:rsidR="00B82720" w:rsidRPr="00571D18" w:rsidRDefault="0017311A" w:rsidP="00571D18">
      <w:pPr>
        <w:spacing w:line="360" w:lineRule="auto"/>
        <w:ind w:firstLineChars="200" w:firstLine="482"/>
        <w:rPr>
          <w:rFonts w:ascii="宋体" w:hAnsi="宋体" w:cs="宋体"/>
          <w:b/>
          <w:bCs/>
          <w:sz w:val="24"/>
        </w:rPr>
      </w:pPr>
      <w:r w:rsidRPr="00571D18">
        <w:rPr>
          <w:rFonts w:ascii="宋体" w:hAnsi="宋体" w:cs="宋体" w:hint="eastAsia"/>
          <w:b/>
          <w:bCs/>
          <w:sz w:val="24"/>
        </w:rPr>
        <w:t>例如：老师帮助学生重新树立竞选班委的动机</w:t>
      </w:r>
    </w:p>
    <w:p w:rsidR="00B82720" w:rsidRPr="00571D18" w:rsidRDefault="0017311A" w:rsidP="00571D18">
      <w:pPr>
        <w:spacing w:line="360" w:lineRule="auto"/>
        <w:ind w:firstLineChars="200" w:firstLine="482"/>
        <w:rPr>
          <w:rFonts w:ascii="宋体" w:hAnsi="宋体" w:cs="宋体"/>
          <w:sz w:val="24"/>
        </w:rPr>
      </w:pPr>
      <w:r w:rsidRPr="00571D18">
        <w:rPr>
          <w:rFonts w:ascii="宋体" w:hAnsi="宋体" w:cs="宋体" w:hint="eastAsia"/>
          <w:b/>
          <w:sz w:val="24"/>
        </w:rPr>
        <w:t>最初：</w:t>
      </w:r>
      <w:r w:rsidRPr="00571D18">
        <w:rPr>
          <w:rFonts w:ascii="宋体" w:hAnsi="宋体" w:cs="宋体" w:hint="eastAsia"/>
          <w:sz w:val="24"/>
        </w:rPr>
        <w:t>甲同学竞选班委是因为有学长学姐说当了班委将来毕业了更好找到好工作！</w:t>
      </w:r>
    </w:p>
    <w:p w:rsidR="00B82720" w:rsidRPr="00571D18" w:rsidRDefault="0017311A" w:rsidP="00571D18">
      <w:pPr>
        <w:spacing w:line="360" w:lineRule="auto"/>
        <w:ind w:firstLineChars="200" w:firstLine="482"/>
        <w:rPr>
          <w:rFonts w:ascii="宋体" w:hAnsi="宋体" w:cs="宋体"/>
          <w:sz w:val="24"/>
        </w:rPr>
      </w:pPr>
      <w:r w:rsidRPr="00571D18">
        <w:rPr>
          <w:rFonts w:ascii="宋体" w:hAnsi="宋体" w:cs="宋体" w:hint="eastAsia"/>
          <w:b/>
          <w:sz w:val="24"/>
        </w:rPr>
        <w:lastRenderedPageBreak/>
        <w:t>所以：</w:t>
      </w:r>
      <w:r w:rsidRPr="00571D18">
        <w:rPr>
          <w:rFonts w:ascii="宋体" w:hAnsi="宋体" w:cs="宋体" w:hint="eastAsia"/>
          <w:sz w:val="24"/>
        </w:rPr>
        <w:t>甲同学在学校和班级组织的各种活动都积极表现，很勤快，他这么做的目的就是希望同学们在班委民主竞选中都选自己当班委。</w:t>
      </w:r>
    </w:p>
    <w:p w:rsidR="00B82720" w:rsidRPr="00571D18" w:rsidRDefault="0017311A" w:rsidP="00571D18">
      <w:pPr>
        <w:spacing w:line="360" w:lineRule="auto"/>
        <w:ind w:firstLineChars="200" w:firstLine="482"/>
        <w:rPr>
          <w:rFonts w:ascii="宋体" w:hAnsi="宋体" w:cs="宋体"/>
          <w:sz w:val="24"/>
        </w:rPr>
      </w:pPr>
      <w:r w:rsidRPr="00571D18">
        <w:rPr>
          <w:rFonts w:ascii="宋体" w:hAnsi="宋体" w:cs="宋体" w:hint="eastAsia"/>
          <w:b/>
          <w:sz w:val="24"/>
        </w:rPr>
        <w:t>但是：</w:t>
      </w:r>
      <w:r w:rsidRPr="00571D18">
        <w:rPr>
          <w:rFonts w:ascii="宋体" w:hAnsi="宋体" w:cs="宋体" w:hint="eastAsia"/>
          <w:sz w:val="24"/>
        </w:rPr>
        <w:t>在选举时甲同学却没有被选上。在班委选举  当上班委后就不一样了，自由散漫，时不时犯一些小错误，比如迟到、旷课等等。</w:t>
      </w:r>
    </w:p>
    <w:p w:rsidR="00B82720" w:rsidRPr="00571D18" w:rsidRDefault="0017311A" w:rsidP="00571D18">
      <w:pPr>
        <w:spacing w:line="360" w:lineRule="auto"/>
        <w:ind w:firstLineChars="200" w:firstLine="482"/>
        <w:rPr>
          <w:rFonts w:ascii="宋体" w:hAnsi="宋体" w:cs="宋体"/>
          <w:sz w:val="24"/>
        </w:rPr>
      </w:pPr>
      <w:r w:rsidRPr="00571D18">
        <w:rPr>
          <w:rFonts w:ascii="宋体" w:hAnsi="宋体" w:cs="宋体" w:hint="eastAsia"/>
          <w:b/>
          <w:sz w:val="24"/>
        </w:rPr>
        <w:t>后来：</w:t>
      </w:r>
      <w:r w:rsidRPr="00571D18">
        <w:rPr>
          <w:rFonts w:ascii="宋体" w:hAnsi="宋体" w:cs="宋体" w:hint="eastAsia"/>
          <w:sz w:val="24"/>
        </w:rPr>
        <w:t>甲同学找辅导员抱怨。辅导员帮他分析原因，甲同学找到了自己失败的原因，在学习中时不时会犯一些小错误，比如：迟到、旷课、上课睡觉、带早餐等等一些违反校纪校规的不良行为。辅导员告诉他，当班</w:t>
      </w:r>
      <w:proofErr w:type="gramStart"/>
      <w:r w:rsidRPr="00571D18">
        <w:rPr>
          <w:rFonts w:ascii="宋体" w:hAnsi="宋体" w:cs="宋体" w:hint="eastAsia"/>
          <w:sz w:val="24"/>
        </w:rPr>
        <w:t>委唯一</w:t>
      </w:r>
      <w:proofErr w:type="gramEnd"/>
      <w:r w:rsidRPr="00571D18">
        <w:rPr>
          <w:rFonts w:ascii="宋体" w:hAnsi="宋体" w:cs="宋体" w:hint="eastAsia"/>
          <w:sz w:val="24"/>
        </w:rPr>
        <w:t>正确的动机是要为同学们服务的，像锻炼自己的能力，让自己变得更加优秀，毕业了更容易找到好工作只是顺势的。做班委是荣耀更是责任和担当，在同学们中间你是榜样、是标杆，在生活和学习中更应该严格要求自己。</w:t>
      </w:r>
    </w:p>
    <w:p w:rsidR="00B82720" w:rsidRPr="00571D18" w:rsidRDefault="0017311A" w:rsidP="00571D18">
      <w:pPr>
        <w:spacing w:line="360" w:lineRule="auto"/>
        <w:ind w:firstLineChars="200" w:firstLine="482"/>
        <w:rPr>
          <w:rFonts w:ascii="宋体" w:hAnsi="宋体" w:cs="宋体"/>
          <w:sz w:val="24"/>
        </w:rPr>
      </w:pPr>
      <w:r w:rsidRPr="00571D18">
        <w:rPr>
          <w:rFonts w:ascii="宋体" w:hAnsi="宋体" w:cs="宋体" w:hint="eastAsia"/>
          <w:b/>
          <w:sz w:val="24"/>
        </w:rPr>
        <w:t>最后：</w:t>
      </w:r>
      <w:r w:rsidRPr="00571D18">
        <w:rPr>
          <w:rFonts w:ascii="宋体" w:hAnsi="宋体" w:cs="宋体" w:hint="eastAsia"/>
          <w:sz w:val="24"/>
        </w:rPr>
        <w:t>甲同学明白了真正当班委的原因是为什么，他就积极主动为同学服务，更加严于律己了，在下一届的换届选举中甲同学最终如愿以偿的当上了班委。</w:t>
      </w:r>
    </w:p>
    <w:p w:rsidR="00B82720" w:rsidRPr="00571D18" w:rsidRDefault="0017311A" w:rsidP="00571D18">
      <w:pPr>
        <w:spacing w:line="360" w:lineRule="auto"/>
        <w:ind w:firstLineChars="200" w:firstLine="480"/>
        <w:rPr>
          <w:rFonts w:ascii="宋体" w:hAnsi="宋体" w:cs="宋体"/>
          <w:sz w:val="24"/>
        </w:rPr>
      </w:pPr>
      <w:r w:rsidRPr="00571D18">
        <w:rPr>
          <w:rFonts w:ascii="宋体" w:hAnsi="宋体" w:cs="宋体" w:hint="eastAsia"/>
          <w:sz w:val="24"/>
        </w:rPr>
        <w:t>分析这位同学当初竞选班委的态度是积极主动，因为他希望将来自己能够找到更好的工作，但是在日常的生活和学习中时有自由散漫，违反纪律的行为，经过辅导员的教导，这位同学端正了当班委的动机，之后一直积极主动组织和参加活动，并严于律己，踏踏实实为同学服务，真正起到了模范带头作用。这一端正学生竞选班委的途径如下图：</w:t>
      </w:r>
      <w:r w:rsidRPr="00571D18">
        <w:rPr>
          <w:rFonts w:hint="eastAsia"/>
          <w:sz w:val="24"/>
        </w:rPr>
        <w:t xml:space="preserve"> </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所以： 一个人最初的入党动机，往往是从个人的角度出发，这也是正常的、是客观的、无可厚非的。正因为需要端正了入党动机之后才能入党，所以党组织才要对积极分子进行培养、教育、考察。因此，我们自己、其他的党员、党组织都要正确看待最初的入党动机。然后，在实践中，通过学习、思考，去提高自己的思想认识，放弃错误的入党动机，树立正确的入党动机，或把自己原来的单纯想法，提升为正确的入党动机，达到党员的标准。</w:t>
      </w:r>
    </w:p>
    <w:p w:rsidR="00B82720" w:rsidRPr="00571D18" w:rsidRDefault="0017311A" w:rsidP="00571D18">
      <w:pPr>
        <w:pStyle w:val="10"/>
        <w:numPr>
          <w:ilvl w:val="0"/>
          <w:numId w:val="6"/>
        </w:numPr>
        <w:spacing w:line="360" w:lineRule="auto"/>
        <w:ind w:firstLine="482"/>
        <w:rPr>
          <w:rFonts w:ascii="宋体" w:hAnsi="宋体" w:cs="宋体"/>
          <w:b/>
          <w:kern w:val="0"/>
          <w:sz w:val="24"/>
        </w:rPr>
      </w:pPr>
      <w:r w:rsidRPr="00571D18">
        <w:rPr>
          <w:rFonts w:ascii="宋体" w:hAnsi="宋体" w:cs="宋体" w:hint="eastAsia"/>
          <w:b/>
          <w:kern w:val="0"/>
          <w:sz w:val="24"/>
        </w:rPr>
        <w:t>内力的作用</w:t>
      </w:r>
      <w:r w:rsidRPr="00571D18">
        <w:rPr>
          <w:rFonts w:ascii="宋体" w:hAnsi="宋体" w:cs="宋体"/>
          <w:b/>
          <w:kern w:val="0"/>
          <w:sz w:val="24"/>
        </w:rPr>
        <w:t>——</w:t>
      </w:r>
      <w:r w:rsidRPr="00571D18">
        <w:rPr>
          <w:rFonts w:ascii="宋体" w:hAnsi="宋体" w:cs="宋体" w:hint="eastAsia"/>
          <w:b/>
          <w:kern w:val="0"/>
          <w:sz w:val="24"/>
        </w:rPr>
        <w:t>研习、躬行</w:t>
      </w:r>
      <w:r w:rsidRPr="00571D18">
        <w:rPr>
          <w:rFonts w:ascii="宋体" w:hAnsi="宋体" w:cs="宋体"/>
          <w:b/>
          <w:kern w:val="0"/>
          <w:sz w:val="24"/>
        </w:rPr>
        <w:t xml:space="preserve"> </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外力只是辅助的作用，最重要的还是内力。学生发现自身入党动机的问题，然后通过研究学习最终形成正确的入党动机就最好不过了。</w:t>
      </w:r>
    </w:p>
    <w:p w:rsidR="00B82720" w:rsidRPr="00571D18" w:rsidRDefault="0017311A" w:rsidP="00571D18">
      <w:pPr>
        <w:tabs>
          <w:tab w:val="left" w:pos="2160"/>
        </w:tabs>
        <w:spacing w:line="360" w:lineRule="auto"/>
        <w:ind w:firstLineChars="200" w:firstLine="480"/>
        <w:rPr>
          <w:rFonts w:ascii="宋体" w:hAnsi="宋体" w:cs="宋体"/>
          <w:b/>
          <w:sz w:val="24"/>
        </w:rPr>
      </w:pPr>
      <w:r w:rsidRPr="00571D18">
        <w:rPr>
          <w:rFonts w:ascii="宋体" w:hAnsi="宋体" w:cs="宋体" w:hint="eastAsia"/>
          <w:sz w:val="24"/>
        </w:rPr>
        <w:t>十九大以后，新时期党的指导思想在马克思主义、毛泽东思想、邓小平理论、“三个代表”、科学发展观的基础上加上了习近平新时代中国特色社会主义思想。正确的入党动机的形成是建立在对党的指导思想、党的性质、宗旨、纲领、党员的权力和义务认识的基础上的。</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动机作为激励人们行为的目的，是建立在对某一事物的认识基础之上的。正确的入党动机的形成是建立在对共产主义事业和无产阶级政党的正确认识之上的。马克思列宁主义、中国特色社会主义理论和新时期习近平中国特色社会主义理论都科学地阐明了共产主义事业和</w:t>
      </w:r>
      <w:r w:rsidRPr="00571D18">
        <w:rPr>
          <w:rFonts w:ascii="宋体" w:hAnsi="宋体" w:cs="宋体" w:hint="eastAsia"/>
          <w:sz w:val="24"/>
        </w:rPr>
        <w:lastRenderedPageBreak/>
        <w:t>无产阶级政党的产生和发展规律。只有认真学习这些理论知识，才能够对共产主义事业和无产阶级政党有明确和深刻的认识。</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事实证明，一个人对于共产主义事业和共产党认识越明确、越深刻，那么他的入党动机就会越端正和越稳定，就不会因暂时的情况变化对共产主义事业和共产党的认识发生改变和动摇。相反，一个连中国共产党的指导思想都不了解的同学是不可能有正确的入党动机的。</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当前，要特别注重学</w:t>
      </w:r>
      <w:proofErr w:type="gramStart"/>
      <w:r w:rsidRPr="00571D18">
        <w:rPr>
          <w:rFonts w:ascii="宋体" w:hAnsi="宋体" w:cs="宋体" w:hint="eastAsia"/>
          <w:sz w:val="24"/>
        </w:rPr>
        <w:t>习习近</w:t>
      </w:r>
      <w:proofErr w:type="gramEnd"/>
      <w:r w:rsidRPr="00571D18">
        <w:rPr>
          <w:rFonts w:ascii="宋体" w:hAnsi="宋体" w:cs="宋体" w:hint="eastAsia"/>
          <w:sz w:val="24"/>
        </w:rPr>
        <w:t>平新时代中国特色社会主义思想。这是因为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B82720" w:rsidRPr="00571D18" w:rsidRDefault="0017311A" w:rsidP="00571D18">
      <w:pPr>
        <w:tabs>
          <w:tab w:val="left" w:pos="2160"/>
        </w:tabs>
        <w:spacing w:line="360" w:lineRule="auto"/>
        <w:ind w:firstLineChars="200" w:firstLine="480"/>
        <w:rPr>
          <w:rFonts w:ascii="宋体" w:hAnsi="宋体" w:cs="宋体"/>
          <w:sz w:val="24"/>
        </w:rPr>
      </w:pPr>
      <w:r w:rsidRPr="00571D18">
        <w:rPr>
          <w:rFonts w:ascii="宋体" w:hAnsi="宋体" w:cs="宋体" w:hint="eastAsia"/>
          <w:sz w:val="24"/>
        </w:rPr>
        <w:t>一个同学把“实现共产主义、为人民服务” 落实到自己的学习、生活中，在学习中要孜孜不倦、博览群书、融会贯通，在生活中要戒骄戒躁、知错必改、团结友善。通过切身实践，不断用切身感受，来深化对党的认识，进一步端正入党动机。</w:t>
      </w:r>
    </w:p>
    <w:p w:rsidR="00B82720" w:rsidRPr="00571D18" w:rsidRDefault="009D53E9" w:rsidP="009D53E9">
      <w:pPr>
        <w:pStyle w:val="10"/>
        <w:spacing w:line="360" w:lineRule="auto"/>
        <w:ind w:firstLine="482"/>
        <w:rPr>
          <w:rFonts w:ascii="宋体" w:hAnsi="宋体" w:cs="宋体"/>
          <w:b/>
          <w:kern w:val="0"/>
          <w:sz w:val="24"/>
        </w:rPr>
      </w:pPr>
      <w:r>
        <w:rPr>
          <w:rFonts w:ascii="宋体" w:hAnsi="宋体" w:cs="宋体" w:hint="eastAsia"/>
          <w:b/>
          <w:kern w:val="0"/>
          <w:sz w:val="24"/>
        </w:rPr>
        <w:t>四、</w:t>
      </w:r>
      <w:r w:rsidR="0017311A" w:rsidRPr="00571D18">
        <w:rPr>
          <w:rFonts w:ascii="宋体" w:hAnsi="宋体" w:cs="宋体" w:hint="eastAsia"/>
          <w:b/>
          <w:kern w:val="0"/>
          <w:sz w:val="24"/>
        </w:rPr>
        <w:t>总结</w:t>
      </w:r>
    </w:p>
    <w:p w:rsidR="00B82720" w:rsidRDefault="0017311A" w:rsidP="00571D18">
      <w:pPr>
        <w:tabs>
          <w:tab w:val="left" w:pos="2880"/>
        </w:tabs>
        <w:spacing w:line="360" w:lineRule="auto"/>
        <w:ind w:firstLineChars="200" w:firstLine="480"/>
        <w:rPr>
          <w:rFonts w:ascii="宋体" w:hAnsi="宋体" w:cs="宋体"/>
          <w:sz w:val="24"/>
        </w:rPr>
      </w:pPr>
      <w:r w:rsidRPr="00571D18">
        <w:rPr>
          <w:rFonts w:ascii="宋体" w:hAnsi="宋体" w:cs="宋体" w:hint="eastAsia"/>
          <w:sz w:val="24"/>
        </w:rPr>
        <w:t>可见：</w:t>
      </w:r>
      <w:r w:rsidRPr="00571D18">
        <w:rPr>
          <w:rFonts w:ascii="宋体" w:hAnsi="宋体" w:cs="宋体"/>
          <w:sz w:val="24"/>
        </w:rPr>
        <w:t>要想成为一名合格的中国共产党党员需要做到“</w:t>
      </w:r>
      <w:r w:rsidRPr="00571D18">
        <w:rPr>
          <w:rFonts w:ascii="宋体" w:hAnsi="宋体" w:cs="宋体" w:hint="eastAsia"/>
          <w:sz w:val="24"/>
        </w:rPr>
        <w:t>三步走</w:t>
      </w:r>
      <w:r w:rsidRPr="00571D18">
        <w:rPr>
          <w:rFonts w:ascii="宋体" w:hAnsi="宋体" w:cs="宋体"/>
          <w:sz w:val="24"/>
        </w:rPr>
        <w:t>”</w:t>
      </w:r>
      <w:r w:rsidRPr="00571D18">
        <w:rPr>
          <w:rFonts w:ascii="宋体" w:hAnsi="宋体" w:cs="宋体" w:hint="eastAsia"/>
          <w:sz w:val="24"/>
        </w:rPr>
        <w:t>：第一步：认识党组织与认识自我，了解党的基本理论、基本知识；第二步：重新认识自我，对这个组织认不认可？想不想加入进来？为什么要加入这个组织？第三步：亲身实践，只有入党的动机明确了、坚定了，入党之后，才能按照这个组织的要求，全心全意地为了完成这个组织的事业而全力以赴。通过研习认识党组织、认识自我，用党的标准重新审视和认识自我，</w:t>
      </w:r>
      <w:proofErr w:type="gramStart"/>
      <w:r w:rsidRPr="00571D18">
        <w:rPr>
          <w:rFonts w:ascii="宋体" w:hAnsi="宋体" w:cs="宋体" w:hint="eastAsia"/>
          <w:sz w:val="24"/>
        </w:rPr>
        <w:t>践行</w:t>
      </w:r>
      <w:proofErr w:type="gramEnd"/>
      <w:r w:rsidRPr="00571D18">
        <w:rPr>
          <w:rFonts w:ascii="宋体" w:hAnsi="宋体" w:cs="宋体" w:hint="eastAsia"/>
          <w:sz w:val="24"/>
        </w:rPr>
        <w:t>党的宗旨，端正入党动机，争取成为一名合格党员。</w:t>
      </w:r>
    </w:p>
    <w:p w:rsidR="00571D18" w:rsidRDefault="00571D18">
      <w:pPr>
        <w:tabs>
          <w:tab w:val="left" w:pos="2880"/>
        </w:tabs>
        <w:spacing w:line="480" w:lineRule="auto"/>
        <w:rPr>
          <w:rFonts w:ascii="宋体" w:hAnsi="宋体" w:cs="宋体"/>
          <w:sz w:val="32"/>
          <w:szCs w:val="32"/>
        </w:rPr>
      </w:pPr>
    </w:p>
    <w:p w:rsidR="00F240FE" w:rsidRDefault="00F240FE">
      <w:pPr>
        <w:tabs>
          <w:tab w:val="left" w:pos="2880"/>
        </w:tabs>
        <w:spacing w:line="480" w:lineRule="auto"/>
        <w:rPr>
          <w:rFonts w:ascii="宋体" w:hAnsi="宋体" w:cs="宋体"/>
          <w:sz w:val="32"/>
          <w:szCs w:val="32"/>
        </w:rPr>
      </w:pPr>
    </w:p>
    <w:p w:rsidR="00F240FE" w:rsidRDefault="00F240FE">
      <w:pPr>
        <w:tabs>
          <w:tab w:val="left" w:pos="2880"/>
        </w:tabs>
        <w:spacing w:line="480" w:lineRule="auto"/>
        <w:rPr>
          <w:rFonts w:ascii="宋体" w:hAnsi="宋体" w:cs="宋体"/>
          <w:sz w:val="32"/>
          <w:szCs w:val="32"/>
        </w:rPr>
      </w:pPr>
    </w:p>
    <w:p w:rsidR="00F240FE" w:rsidRDefault="00F240FE">
      <w:pPr>
        <w:tabs>
          <w:tab w:val="left" w:pos="2880"/>
        </w:tabs>
        <w:spacing w:line="480" w:lineRule="auto"/>
        <w:rPr>
          <w:rFonts w:ascii="宋体" w:hAnsi="宋体" w:cs="宋体"/>
          <w:sz w:val="32"/>
          <w:szCs w:val="32"/>
        </w:rPr>
      </w:pPr>
    </w:p>
    <w:p w:rsidR="00571D18" w:rsidRDefault="00571D18">
      <w:pPr>
        <w:tabs>
          <w:tab w:val="left" w:pos="2880"/>
        </w:tabs>
        <w:spacing w:line="480" w:lineRule="auto"/>
        <w:rPr>
          <w:rFonts w:ascii="宋体" w:hAnsi="宋体" w:cs="宋体"/>
          <w:sz w:val="32"/>
          <w:szCs w:val="32"/>
        </w:rPr>
      </w:pPr>
    </w:p>
    <w:p w:rsidR="004C0164" w:rsidRDefault="004C0164">
      <w:pPr>
        <w:tabs>
          <w:tab w:val="left" w:pos="2880"/>
        </w:tabs>
        <w:spacing w:line="480" w:lineRule="auto"/>
        <w:rPr>
          <w:rFonts w:ascii="宋体" w:hAnsi="宋体" w:cs="宋体"/>
          <w:sz w:val="32"/>
          <w:szCs w:val="32"/>
        </w:rPr>
      </w:pPr>
    </w:p>
    <w:p w:rsidR="00B82720" w:rsidRPr="00571D18" w:rsidRDefault="004E6410" w:rsidP="008B65E2">
      <w:pPr>
        <w:tabs>
          <w:tab w:val="left" w:pos="2880"/>
        </w:tabs>
        <w:rPr>
          <w:rFonts w:ascii="华文中宋" w:eastAsia="华文中宋" w:hAnsi="华文中宋" w:cs="宋体"/>
          <w:b/>
          <w:sz w:val="24"/>
        </w:rPr>
      </w:pPr>
      <w:r>
        <w:rPr>
          <w:rFonts w:ascii="华文中宋" w:eastAsia="华文中宋" w:hAnsi="华文中宋" w:cs="宋体" w:hint="eastAsia"/>
          <w:b/>
          <w:sz w:val="32"/>
          <w:szCs w:val="32"/>
        </w:rPr>
        <w:lastRenderedPageBreak/>
        <w:t>【</w:t>
      </w:r>
      <w:r w:rsidR="0017311A" w:rsidRPr="00571D18">
        <w:rPr>
          <w:rFonts w:ascii="华文中宋" w:eastAsia="华文中宋" w:hAnsi="华文中宋" w:cs="宋体" w:hint="eastAsia"/>
          <w:b/>
          <w:sz w:val="32"/>
          <w:szCs w:val="32"/>
        </w:rPr>
        <w:t>创新创业</w:t>
      </w:r>
      <w:r>
        <w:rPr>
          <w:rFonts w:ascii="华文中宋" w:eastAsia="华文中宋" w:hAnsi="华文中宋" w:cs="宋体" w:hint="eastAsia"/>
          <w:b/>
          <w:sz w:val="32"/>
          <w:szCs w:val="32"/>
        </w:rPr>
        <w:t>】</w:t>
      </w:r>
    </w:p>
    <w:p w:rsidR="00B82720" w:rsidRPr="00571D18" w:rsidRDefault="0017311A" w:rsidP="00C72FDF">
      <w:pPr>
        <w:spacing w:beforeLines="100" w:before="312" w:afterLines="50" w:after="156"/>
        <w:jc w:val="center"/>
        <w:rPr>
          <w:b/>
          <w:sz w:val="32"/>
          <w:szCs w:val="32"/>
        </w:rPr>
      </w:pPr>
      <w:r w:rsidRPr="00571D18">
        <w:rPr>
          <w:rFonts w:hint="eastAsia"/>
          <w:b/>
          <w:sz w:val="32"/>
          <w:szCs w:val="32"/>
        </w:rPr>
        <w:t>高校基层党建现状与创新研究</w:t>
      </w:r>
    </w:p>
    <w:p w:rsidR="00B82720" w:rsidRPr="00571D18" w:rsidRDefault="0017311A" w:rsidP="008B65E2">
      <w:pPr>
        <w:spacing w:afterLines="50" w:after="156"/>
        <w:jc w:val="center"/>
        <w:rPr>
          <w:sz w:val="24"/>
        </w:rPr>
      </w:pPr>
      <w:r>
        <w:rPr>
          <w:rFonts w:hint="eastAsia"/>
          <w:sz w:val="30"/>
          <w:szCs w:val="30"/>
        </w:rPr>
        <w:t xml:space="preserve">                                    </w:t>
      </w:r>
      <w:r w:rsidRPr="00571D18">
        <w:rPr>
          <w:rFonts w:hint="eastAsia"/>
          <w:sz w:val="24"/>
        </w:rPr>
        <w:t>——</w:t>
      </w:r>
      <w:r w:rsidRPr="00571D18">
        <w:rPr>
          <w:rFonts w:hint="eastAsia"/>
          <w:sz w:val="24"/>
        </w:rPr>
        <w:t xml:space="preserve"> </w:t>
      </w:r>
      <w:r w:rsidRPr="00571D18">
        <w:rPr>
          <w:rFonts w:hint="eastAsia"/>
          <w:sz w:val="24"/>
        </w:rPr>
        <w:t>创新创业教育学院</w:t>
      </w:r>
      <w:r w:rsidRPr="00571D18">
        <w:rPr>
          <w:rFonts w:hint="eastAsia"/>
          <w:sz w:val="24"/>
        </w:rPr>
        <w:t xml:space="preserve">  </w:t>
      </w:r>
      <w:r w:rsidRPr="00571D18">
        <w:rPr>
          <w:rFonts w:hint="eastAsia"/>
          <w:sz w:val="24"/>
        </w:rPr>
        <w:t>阳敏</w:t>
      </w:r>
    </w:p>
    <w:p w:rsidR="00B82720" w:rsidRDefault="0017311A" w:rsidP="00571D18">
      <w:pPr>
        <w:spacing w:line="360" w:lineRule="auto"/>
        <w:ind w:firstLine="480"/>
        <w:rPr>
          <w:rFonts w:ascii="宋体" w:hAnsi="宋体" w:cs="宋体"/>
          <w:sz w:val="24"/>
        </w:rPr>
      </w:pPr>
      <w:r>
        <w:rPr>
          <w:rFonts w:hint="eastAsia"/>
          <w:sz w:val="24"/>
        </w:rPr>
        <w:t xml:space="preserve"> </w:t>
      </w:r>
      <w:r>
        <w:rPr>
          <w:rFonts w:hint="eastAsia"/>
          <w:sz w:val="24"/>
        </w:rPr>
        <w:t>高校是国家实施科教兴国和人才强国战略的重要基地，党的领导尤为重要。高校党组织建设是党的基层建设的重要组成部分，高校党组织担负着培养“有理想、有道德、有文化、有纪律”的社会主义建设者和接班人、保证党的教育事业健康发展和学校坚持社会主义办学方向的重任。因此，高校基层党建工作必须面对新情况，创新工作形式，才能更好开展高校基层党建工作。本文将从高校基层党建工作的现状分析和</w:t>
      </w:r>
      <w:r>
        <w:rPr>
          <w:rFonts w:ascii="宋体" w:hAnsi="宋体" w:cs="宋体" w:hint="eastAsia"/>
          <w:sz w:val="24"/>
        </w:rPr>
        <w:t>创新高校基层党建工作</w:t>
      </w:r>
      <w:r>
        <w:rPr>
          <w:rFonts w:hint="eastAsia"/>
          <w:sz w:val="24"/>
        </w:rPr>
        <w:t>两个方面讨论。</w:t>
      </w:r>
    </w:p>
    <w:p w:rsidR="00B82720" w:rsidRDefault="0017311A" w:rsidP="00571D18">
      <w:pPr>
        <w:numPr>
          <w:ilvl w:val="0"/>
          <w:numId w:val="7"/>
        </w:numPr>
        <w:spacing w:line="360" w:lineRule="auto"/>
        <w:ind w:firstLineChars="200" w:firstLine="480"/>
        <w:rPr>
          <w:sz w:val="24"/>
        </w:rPr>
      </w:pPr>
      <w:r>
        <w:rPr>
          <w:rFonts w:hint="eastAsia"/>
          <w:sz w:val="24"/>
        </w:rPr>
        <w:t>高校基层党建工作的现状分析</w:t>
      </w:r>
    </w:p>
    <w:p w:rsidR="00B82720" w:rsidRDefault="0017311A" w:rsidP="00571D18">
      <w:pPr>
        <w:numPr>
          <w:ilvl w:val="0"/>
          <w:numId w:val="8"/>
        </w:numPr>
        <w:spacing w:line="360" w:lineRule="auto"/>
        <w:ind w:firstLineChars="200" w:firstLine="480"/>
        <w:rPr>
          <w:sz w:val="24"/>
        </w:rPr>
      </w:pPr>
      <w:r>
        <w:rPr>
          <w:rFonts w:hint="eastAsia"/>
          <w:sz w:val="24"/>
        </w:rPr>
        <w:t>学生入党动机难以把握</w:t>
      </w:r>
    </w:p>
    <w:p w:rsidR="00B82720" w:rsidRDefault="0017311A" w:rsidP="00571D18">
      <w:pPr>
        <w:spacing w:line="360" w:lineRule="auto"/>
        <w:ind w:firstLineChars="200" w:firstLine="480"/>
        <w:rPr>
          <w:rFonts w:ascii="宋体" w:hAnsi="宋体" w:cs="宋体"/>
          <w:sz w:val="24"/>
        </w:rPr>
      </w:pPr>
      <w:r>
        <w:rPr>
          <w:rFonts w:ascii="宋体" w:hAnsi="宋体" w:cs="宋体" w:hint="eastAsia"/>
          <w:sz w:val="24"/>
        </w:rPr>
        <w:t>入党动机是一个人要求入党的内在原因，是推动其争取入党的精神力量。然而，在目前高校基层党建工作实践中，对入党动机的把握却是比较困难的，同学们申请入党的动机多数是功利大于信念的，这可能是在大学的社会态度的折射。典型例子就是：</w:t>
      </w:r>
      <w:proofErr w:type="gramStart"/>
      <w:r>
        <w:rPr>
          <w:rFonts w:ascii="宋体" w:hAnsi="宋体" w:cs="宋体" w:hint="eastAsia"/>
          <w:sz w:val="24"/>
        </w:rPr>
        <w:t>片面将</w:t>
      </w:r>
      <w:proofErr w:type="gramEnd"/>
      <w:r>
        <w:rPr>
          <w:rFonts w:ascii="宋体" w:hAnsi="宋体" w:cs="宋体" w:hint="eastAsia"/>
          <w:sz w:val="24"/>
        </w:rPr>
        <w:t>入党与个人的发展相联系，在现实生活中</w:t>
      </w:r>
      <w:proofErr w:type="gramStart"/>
      <w:r>
        <w:rPr>
          <w:rFonts w:ascii="宋体" w:hAnsi="宋体" w:cs="宋体" w:hint="eastAsia"/>
          <w:sz w:val="24"/>
        </w:rPr>
        <w:t>片面将</w:t>
      </w:r>
      <w:proofErr w:type="gramEnd"/>
      <w:r>
        <w:rPr>
          <w:rFonts w:ascii="宋体" w:hAnsi="宋体" w:cs="宋体" w:hint="eastAsia"/>
          <w:sz w:val="24"/>
        </w:rPr>
        <w:t>入党所获得的身份和资格作为个人目的的“敲门砖”。</w:t>
      </w:r>
    </w:p>
    <w:p w:rsidR="00B82720" w:rsidRDefault="0017311A" w:rsidP="00571D18">
      <w:pPr>
        <w:spacing w:line="360" w:lineRule="auto"/>
        <w:ind w:firstLineChars="200" w:firstLine="480"/>
        <w:rPr>
          <w:rFonts w:ascii="宋体" w:hAnsi="宋体" w:cs="宋体"/>
          <w:sz w:val="24"/>
        </w:rPr>
      </w:pPr>
      <w:r>
        <w:rPr>
          <w:rFonts w:ascii="宋体" w:hAnsi="宋体" w:cs="宋体" w:hint="eastAsia"/>
          <w:sz w:val="24"/>
        </w:rPr>
        <w:t>一个人的入党动机其实始终处在变化之中，有些正确的入党动机不等于永远正确。我们看到，有的学生党员在入党之前各方面表现都很优秀，可是入党后成绩下滑，做事消极拖拉，主观能动性差，同样一个人为何前后反差如此之大，究其原因就是入党动机发生了改变。</w:t>
      </w:r>
    </w:p>
    <w:p w:rsidR="00B82720" w:rsidRDefault="0017311A" w:rsidP="00571D18">
      <w:pPr>
        <w:numPr>
          <w:ilvl w:val="0"/>
          <w:numId w:val="8"/>
        </w:numPr>
        <w:spacing w:line="360" w:lineRule="auto"/>
        <w:ind w:firstLineChars="200" w:firstLine="480"/>
        <w:rPr>
          <w:rFonts w:ascii="宋体" w:hAnsi="宋体" w:cs="宋体"/>
          <w:sz w:val="24"/>
        </w:rPr>
      </w:pPr>
      <w:r>
        <w:rPr>
          <w:rFonts w:ascii="宋体" w:hAnsi="宋体" w:cs="宋体" w:hint="eastAsia"/>
          <w:sz w:val="24"/>
        </w:rPr>
        <w:t xml:space="preserve">党员发展标准错位 </w:t>
      </w:r>
    </w:p>
    <w:p w:rsidR="00B82720" w:rsidRDefault="0017311A" w:rsidP="00571D18">
      <w:pPr>
        <w:spacing w:line="360" w:lineRule="auto"/>
        <w:ind w:firstLineChars="200" w:firstLine="480"/>
        <w:rPr>
          <w:rFonts w:ascii="宋体" w:hAnsi="宋体" w:cs="宋体"/>
          <w:sz w:val="24"/>
        </w:rPr>
      </w:pPr>
      <w:r>
        <w:rPr>
          <w:rFonts w:ascii="宋体" w:hAnsi="宋体" w:cs="宋体" w:hint="eastAsia"/>
          <w:sz w:val="24"/>
        </w:rPr>
        <w:t>在高校学生党员的发展工作中，入党的标准一般是：学习成绩好；担任学生干部；积极参加组织集体活动；遵守纪律。把以上这四点作为发展学生党员的重要标准无可厚非，但在实际工作中，我们往往把这些方面作为主要的标准，甚至唯一标准，而最重要的对学生的共产主义信念的培养却被我们忽视了，使一些信仰不忠诚、态度不端正的人加入党组织，要明白考试成绩排名和生活细节上的要求与思想信仰是不属于同一层面的问题。</w:t>
      </w:r>
    </w:p>
    <w:p w:rsidR="00B82720" w:rsidRDefault="0017311A" w:rsidP="00571D18">
      <w:pPr>
        <w:numPr>
          <w:ilvl w:val="0"/>
          <w:numId w:val="8"/>
        </w:numPr>
        <w:spacing w:line="360" w:lineRule="auto"/>
        <w:ind w:firstLineChars="200" w:firstLine="480"/>
        <w:rPr>
          <w:rFonts w:ascii="宋体" w:hAnsi="宋体" w:cs="宋体"/>
          <w:sz w:val="24"/>
        </w:rPr>
      </w:pPr>
      <w:r>
        <w:rPr>
          <w:rFonts w:ascii="宋体" w:hAnsi="宋体" w:cs="宋体" w:hint="eastAsia"/>
          <w:sz w:val="24"/>
        </w:rPr>
        <w:t>部分学生党员党性不强</w:t>
      </w:r>
    </w:p>
    <w:p w:rsidR="00B82720" w:rsidRDefault="0017311A" w:rsidP="00571D18">
      <w:pPr>
        <w:spacing w:line="360" w:lineRule="auto"/>
        <w:ind w:firstLineChars="200" w:firstLine="480"/>
        <w:rPr>
          <w:rFonts w:ascii="宋体" w:hAnsi="宋体" w:cs="宋体"/>
          <w:sz w:val="24"/>
        </w:rPr>
      </w:pPr>
      <w:r>
        <w:rPr>
          <w:rFonts w:ascii="宋体" w:hAnsi="宋体" w:cs="宋体" w:hint="eastAsia"/>
          <w:sz w:val="24"/>
        </w:rPr>
        <w:t>部分学生党员党性不强主要体现在三个方面：一是学生党员由于缺少针对性与有效性的严格要求，忽视政治理论学习，对党的知识和理论学习程度不够，缺乏对马克思主义理论的系统学习；二对党的认可度不够，学生党员对于自身队伍认可度不强，对党组织的归属感不</w:t>
      </w:r>
      <w:r>
        <w:rPr>
          <w:rFonts w:ascii="宋体" w:hAnsi="宋体" w:cs="宋体" w:hint="eastAsia"/>
          <w:sz w:val="24"/>
        </w:rPr>
        <w:lastRenderedPageBreak/>
        <w:t>强；</w:t>
      </w:r>
      <w:proofErr w:type="gramStart"/>
      <w:r>
        <w:rPr>
          <w:rFonts w:ascii="宋体" w:hAnsi="宋体" w:cs="宋体" w:hint="eastAsia"/>
          <w:sz w:val="24"/>
        </w:rPr>
        <w:t>三党员</w:t>
      </w:r>
      <w:proofErr w:type="gramEnd"/>
      <w:r>
        <w:rPr>
          <w:rFonts w:ascii="宋体" w:hAnsi="宋体" w:cs="宋体" w:hint="eastAsia"/>
          <w:sz w:val="24"/>
        </w:rPr>
        <w:t>的先锋模范作用不强，不能以一名党员的严格身份时时要求自己，在生活中无法起到表率作用，且缺乏奉献精神，为人民服务的思想基础不牢固。</w:t>
      </w:r>
    </w:p>
    <w:p w:rsidR="00B82720" w:rsidRDefault="0017311A" w:rsidP="00571D18">
      <w:pPr>
        <w:numPr>
          <w:ilvl w:val="0"/>
          <w:numId w:val="8"/>
        </w:numPr>
        <w:spacing w:line="360" w:lineRule="auto"/>
        <w:ind w:firstLineChars="200" w:firstLine="480"/>
        <w:rPr>
          <w:rFonts w:ascii="宋体" w:hAnsi="宋体" w:cs="宋体"/>
          <w:sz w:val="24"/>
        </w:rPr>
      </w:pPr>
      <w:r>
        <w:rPr>
          <w:rFonts w:ascii="宋体" w:hAnsi="宋体" w:cs="宋体" w:hint="eastAsia"/>
          <w:sz w:val="24"/>
        </w:rPr>
        <w:t>学生党员主体地位被弱化</w:t>
      </w:r>
    </w:p>
    <w:p w:rsidR="00B82720" w:rsidRDefault="0017311A" w:rsidP="00571D18">
      <w:pPr>
        <w:spacing w:line="360" w:lineRule="auto"/>
        <w:ind w:firstLineChars="200" w:firstLine="480"/>
        <w:rPr>
          <w:rFonts w:ascii="宋体" w:hAnsi="宋体" w:cs="宋体"/>
          <w:sz w:val="24"/>
        </w:rPr>
      </w:pPr>
      <w:r>
        <w:rPr>
          <w:rFonts w:ascii="宋体" w:hAnsi="宋体" w:cs="宋体" w:hint="eastAsia"/>
          <w:sz w:val="24"/>
        </w:rPr>
        <w:t>大学生党员是高校基层党建的主要力量，是高校党组织的新鲜血液，他们在全国七千多万党员中具有特殊重要的地位。而根据党章规定，大学生党员应该拥有党章赋予他们的权利，成为党内监督的主体、发展党内民主的主体。但事实上，在高校党组织活动中，学生党员的主体地位往往被弱化甚至忽视，处于被管理、被领导的地位。聆听指示的多，参与意见的少。这主要是因为：在高校中，学生党员的身份具有双重性，他们既是普通的学生，又是党组织的一员，但他们往往学生的意识较重，对于党员的主体地位有所忽视。在工作中常常被动地等待党组织安排，缺乏积极性和主动性，无法为党组织提出创造性、建设性的意见，从而在党建工作中失去了主动探索、主动实践的意识。</w:t>
      </w:r>
    </w:p>
    <w:p w:rsidR="00B82720" w:rsidRDefault="0017311A" w:rsidP="00571D18">
      <w:pPr>
        <w:numPr>
          <w:ilvl w:val="0"/>
          <w:numId w:val="8"/>
        </w:numPr>
        <w:spacing w:line="360" w:lineRule="auto"/>
        <w:ind w:firstLineChars="200" w:firstLine="480"/>
        <w:rPr>
          <w:rFonts w:ascii="宋体" w:hAnsi="宋体" w:cs="宋体"/>
          <w:sz w:val="24"/>
        </w:rPr>
      </w:pPr>
      <w:r>
        <w:rPr>
          <w:rFonts w:ascii="宋体" w:hAnsi="宋体" w:cs="宋体" w:hint="eastAsia"/>
          <w:sz w:val="24"/>
        </w:rPr>
        <w:t>教师党员与学生党员相互交流较少</w:t>
      </w:r>
    </w:p>
    <w:p w:rsidR="00B82720" w:rsidRDefault="0017311A" w:rsidP="00571D18">
      <w:pPr>
        <w:spacing w:line="360" w:lineRule="auto"/>
        <w:ind w:firstLine="480"/>
        <w:rPr>
          <w:rFonts w:ascii="宋体" w:hAnsi="宋体" w:cs="宋体"/>
          <w:sz w:val="24"/>
        </w:rPr>
      </w:pPr>
      <w:r>
        <w:rPr>
          <w:rFonts w:ascii="宋体" w:hAnsi="宋体" w:cs="宋体" w:hint="eastAsia"/>
          <w:sz w:val="24"/>
        </w:rPr>
        <w:t>高校的教师党支部和学生党支部是相互分离的两个组织，学生党支部除了支部书记由一名教师担任以外，其他的教师党员与学生党员几乎没有交流，而大学生党员年龄层次较低，且预备党员人数居多，受党的教育时间短，社会经验缺乏，政治辨别能力还不强，仅仅由支部书记与党员进行沟通、教育，远远不能达到对学生党员的引领指导作用。</w:t>
      </w:r>
    </w:p>
    <w:p w:rsidR="00B82720" w:rsidRDefault="0017311A" w:rsidP="00571D18">
      <w:pPr>
        <w:spacing w:line="360" w:lineRule="auto"/>
        <w:ind w:firstLine="480"/>
        <w:rPr>
          <w:rFonts w:ascii="宋体" w:hAnsi="宋体" w:cs="宋体"/>
          <w:sz w:val="24"/>
        </w:rPr>
      </w:pPr>
      <w:r>
        <w:rPr>
          <w:rFonts w:ascii="宋体" w:hAnsi="宋体" w:cs="宋体" w:hint="eastAsia"/>
          <w:sz w:val="24"/>
        </w:rPr>
        <w:t>二、高校基层党建工作创新研究</w:t>
      </w:r>
    </w:p>
    <w:p w:rsidR="00B82720" w:rsidRDefault="0017311A" w:rsidP="00571D18">
      <w:pPr>
        <w:numPr>
          <w:ilvl w:val="0"/>
          <w:numId w:val="9"/>
        </w:numPr>
        <w:spacing w:line="360" w:lineRule="auto"/>
        <w:rPr>
          <w:rFonts w:ascii="宋体" w:hAnsi="宋体" w:cs="宋体"/>
          <w:sz w:val="24"/>
        </w:rPr>
      </w:pPr>
      <w:r>
        <w:rPr>
          <w:rFonts w:ascii="宋体" w:hAnsi="宋体" w:cs="宋体" w:hint="eastAsia"/>
          <w:sz w:val="24"/>
        </w:rPr>
        <w:t>加强学生党员的教育和管理工作</w:t>
      </w:r>
    </w:p>
    <w:p w:rsidR="00B82720" w:rsidRDefault="0017311A" w:rsidP="00571D18">
      <w:pPr>
        <w:spacing w:line="360" w:lineRule="auto"/>
        <w:ind w:firstLine="480"/>
        <w:rPr>
          <w:rFonts w:ascii="宋体" w:hAnsi="宋体" w:cs="宋体"/>
          <w:sz w:val="24"/>
        </w:rPr>
      </w:pPr>
      <w:r>
        <w:rPr>
          <w:rFonts w:ascii="宋体" w:hAnsi="宋体" w:cs="宋体" w:hint="eastAsia"/>
          <w:sz w:val="24"/>
        </w:rPr>
        <w:t>首先，在实践中把握学生的入党动机，不断引导学生端正入党动机。第一，要教育所有学生党员，不但要在组织上入党，更要做到思想上入党，思想上入党比组织上入党更难。还要明确，思想入党是对一个党员永恒的要求，思想上不入党的人绝不能让他组织上入党。第二，在考察学生的入党动机时，不能只听他们怎么说，更重要的是看他们怎么做。首先要看学生是否刻苦学习，能否以自身的榜样作用影响身边的同学一起努力学习，帮助学习能力弱的同学。毕竟作为一名学生，学习是我们的首要任务。同时，还要看学生能否积极为班集体和其他同学老师乃至社会服务，是否真正理解了党为人民服务的思想，只有通过学生的具体表现来反映入党动机才能真正准确地把握学生的入党动机。</w:t>
      </w:r>
    </w:p>
    <w:p w:rsidR="00B82720" w:rsidRDefault="0017311A" w:rsidP="00571D18">
      <w:pPr>
        <w:spacing w:line="360" w:lineRule="auto"/>
        <w:ind w:firstLine="480"/>
        <w:rPr>
          <w:rFonts w:ascii="宋体" w:hAnsi="宋体" w:cs="宋体"/>
          <w:sz w:val="24"/>
        </w:rPr>
      </w:pPr>
      <w:r>
        <w:rPr>
          <w:rFonts w:ascii="宋体" w:hAnsi="宋体" w:cs="宋体" w:hint="eastAsia"/>
          <w:sz w:val="24"/>
        </w:rPr>
        <w:t>其次，加强对入党积极分子和预备党员的培养和考察，并贯彻学生党员终身学习的教育思想，做好学生党员入党后的教育管理工作。完善学生党员系统教育，可以对其制作有针对性的读书计划，要求他们认真研读，做读书笔记，以及进行监督和检查。利用网络为新时期</w:t>
      </w:r>
      <w:r>
        <w:rPr>
          <w:rFonts w:ascii="宋体" w:hAnsi="宋体" w:cs="宋体" w:hint="eastAsia"/>
          <w:sz w:val="24"/>
        </w:rPr>
        <w:lastRenderedPageBreak/>
        <w:t>高校基层党建工作服务，努力开拓网上党建，如开展线上知识竞赛学习、党的重要精神传播等活动。</w:t>
      </w:r>
    </w:p>
    <w:p w:rsidR="00B82720" w:rsidRDefault="0017311A" w:rsidP="00571D18">
      <w:pPr>
        <w:spacing w:line="360" w:lineRule="auto"/>
        <w:ind w:firstLine="480"/>
        <w:rPr>
          <w:rFonts w:ascii="宋体" w:hAnsi="宋体" w:cs="宋体"/>
          <w:sz w:val="24"/>
        </w:rPr>
      </w:pPr>
      <w:r>
        <w:rPr>
          <w:rFonts w:ascii="宋体" w:hAnsi="宋体" w:cs="宋体" w:hint="eastAsia"/>
          <w:sz w:val="24"/>
        </w:rPr>
        <w:t>定期开展教师支部和学生支部交流工作，开展主题丰富、形式多样的、有时代性和针对性的教育活动，结合实际开展入党前后的各种教育，如组织观看先进人物电影、去革命圣地扫墓、瞻仰烈士纪念碑、看时事政治片等等，通过这些活动不仅可以强化学生党员的历史责任感，帮助学生党员坚定共产主义信念，还能增进教师党员与学生党员之间的交流和沟通，“传、帮、带”作用发挥明显。</w:t>
      </w:r>
    </w:p>
    <w:p w:rsidR="00B82720" w:rsidRDefault="0017311A" w:rsidP="00571D18">
      <w:pPr>
        <w:spacing w:line="360" w:lineRule="auto"/>
        <w:ind w:firstLine="480"/>
        <w:rPr>
          <w:rFonts w:ascii="宋体" w:hAnsi="宋体" w:cs="宋体"/>
          <w:sz w:val="24"/>
        </w:rPr>
      </w:pPr>
      <w:r>
        <w:rPr>
          <w:rFonts w:ascii="宋体" w:hAnsi="宋体" w:cs="宋体" w:hint="eastAsia"/>
          <w:sz w:val="24"/>
        </w:rPr>
        <w:t>再次，重视入党积极分析和预备党员定期的培养和考察工作，制定培养考察制度，通过本人谈话、深入同学、深入宿舍等行之有效的方式，改正他们在入党时存在的不足，提升他们的党性修养。</w:t>
      </w:r>
    </w:p>
    <w:p w:rsidR="00B82720" w:rsidRDefault="0017311A" w:rsidP="00571D18">
      <w:pPr>
        <w:numPr>
          <w:ilvl w:val="0"/>
          <w:numId w:val="9"/>
        </w:numPr>
        <w:spacing w:line="360" w:lineRule="auto"/>
        <w:rPr>
          <w:rFonts w:ascii="宋体" w:hAnsi="宋体" w:cs="宋体"/>
          <w:sz w:val="24"/>
        </w:rPr>
      </w:pPr>
      <w:r>
        <w:rPr>
          <w:rFonts w:ascii="宋体" w:hAnsi="宋体" w:cs="宋体" w:hint="eastAsia"/>
          <w:sz w:val="24"/>
        </w:rPr>
        <w:t>发挥大学生党员的主体作用</w:t>
      </w:r>
    </w:p>
    <w:p w:rsidR="00B82720" w:rsidRDefault="0017311A" w:rsidP="00571D18">
      <w:pPr>
        <w:spacing w:line="360" w:lineRule="auto"/>
        <w:ind w:firstLine="480"/>
        <w:rPr>
          <w:rFonts w:ascii="宋体" w:hAnsi="宋体" w:cs="宋体"/>
          <w:sz w:val="24"/>
        </w:rPr>
      </w:pPr>
      <w:r>
        <w:rPr>
          <w:rFonts w:ascii="宋体" w:hAnsi="宋体" w:cs="宋体" w:hint="eastAsia"/>
          <w:sz w:val="24"/>
        </w:rPr>
        <w:t>创新是保持基层学生党建工作生命力的源泉，高校基层党建应该坚持党员权利与义务相统一，保障学生党员的民主权利，发挥学生党员的主体作用，把这项原则贯彻到党内生活的方方面面，贯穿于学校的各项工作之中。</w:t>
      </w:r>
    </w:p>
    <w:p w:rsidR="00B82720" w:rsidRDefault="0017311A" w:rsidP="00571D18">
      <w:pPr>
        <w:spacing w:line="360" w:lineRule="auto"/>
        <w:ind w:firstLine="480"/>
        <w:rPr>
          <w:rFonts w:ascii="宋体" w:hAnsi="宋体" w:cs="宋体"/>
          <w:sz w:val="24"/>
        </w:rPr>
      </w:pPr>
      <w:r>
        <w:rPr>
          <w:rFonts w:ascii="宋体" w:hAnsi="宋体" w:cs="宋体" w:hint="eastAsia"/>
          <w:sz w:val="24"/>
        </w:rPr>
        <w:t>首先，在党建工作中，要把学生党员作为党建的主体，激发他们自我教育的积极性和主动性，充分发挥他们的先锋模范作用。高校党组织应该意识到，学生党员是一个有个性、有思想、有创造性的个体，在党建工作中不包办代替，切实发挥自己在思想上引导、政治上保障、活动中监督的职能，做好学生党员的领路人，充分发挥学生党员个体的主观能动性，不断提高学生党员党性修养和政治觉悟，增强党员意识和组织观念，使学生党员成为实践社会主义核心价值体系的模范，做共产主义远大理想和中国</w:t>
      </w:r>
      <w:proofErr w:type="gramStart"/>
      <w:r>
        <w:rPr>
          <w:rFonts w:ascii="宋体" w:hAnsi="宋体" w:cs="宋体" w:hint="eastAsia"/>
          <w:sz w:val="24"/>
        </w:rPr>
        <w:t>特</w:t>
      </w:r>
      <w:proofErr w:type="gramEnd"/>
      <w:r>
        <w:rPr>
          <w:rFonts w:ascii="宋体" w:hAnsi="宋体" w:cs="宋体" w:hint="eastAsia"/>
          <w:sz w:val="24"/>
        </w:rPr>
        <w:t>社会主义共同理想的鉴定信仰者，科学发展观的忠实执行者。</w:t>
      </w:r>
    </w:p>
    <w:p w:rsidR="00B82720" w:rsidRDefault="0017311A" w:rsidP="00571D18">
      <w:pPr>
        <w:spacing w:line="360" w:lineRule="auto"/>
        <w:ind w:firstLine="480"/>
        <w:rPr>
          <w:rFonts w:ascii="宋体" w:hAnsi="宋体" w:cs="宋体"/>
          <w:sz w:val="24"/>
        </w:rPr>
      </w:pPr>
      <w:r>
        <w:rPr>
          <w:rFonts w:ascii="宋体" w:hAnsi="宋体" w:cs="宋体" w:hint="eastAsia"/>
          <w:sz w:val="24"/>
        </w:rPr>
        <w:t>其次， 创新高校基层党建的工作方式，创建发挥学生党员主体作用的平台。丰富活动内容，提供巨大的舞台和空间，让学生党员亲自参与学生党建工作，充分发挥学生党员尤其是学生党员干部在基层干部在基层组织工作中的作用，让学生党员既成为党支部工作的对象，又成为党支部开展工作的骨干力量，使学生党员在角色转换中，不仅积极主动培养发展新党员，又培养他们自身的党性原则意识和责任意识，还锻炼、提高工作能力，充分发挥他们的自主性、主动和创造性，在实践中不断成长，在党组织活动中提高学生党员的参与意识。</w:t>
      </w:r>
    </w:p>
    <w:p w:rsidR="00571D18" w:rsidRDefault="00571D18">
      <w:pPr>
        <w:spacing w:line="360" w:lineRule="auto"/>
        <w:jc w:val="center"/>
        <w:rPr>
          <w:b/>
          <w:sz w:val="28"/>
          <w:szCs w:val="28"/>
        </w:rPr>
      </w:pPr>
    </w:p>
    <w:p w:rsidR="00571D18" w:rsidRDefault="00571D18">
      <w:pPr>
        <w:spacing w:line="360" w:lineRule="auto"/>
        <w:jc w:val="center"/>
        <w:rPr>
          <w:b/>
          <w:sz w:val="28"/>
          <w:szCs w:val="28"/>
        </w:rPr>
      </w:pPr>
    </w:p>
    <w:p w:rsidR="00B82720" w:rsidRPr="00571D18" w:rsidRDefault="0017311A" w:rsidP="00C72FDF">
      <w:pPr>
        <w:spacing w:beforeLines="100" w:before="312" w:afterLines="50" w:after="156"/>
        <w:jc w:val="center"/>
        <w:rPr>
          <w:b/>
          <w:sz w:val="32"/>
          <w:szCs w:val="32"/>
        </w:rPr>
      </w:pPr>
      <w:r w:rsidRPr="00571D18">
        <w:rPr>
          <w:rFonts w:hint="eastAsia"/>
          <w:b/>
          <w:sz w:val="32"/>
          <w:szCs w:val="32"/>
        </w:rPr>
        <w:lastRenderedPageBreak/>
        <w:t>紧跟十九大步伐，争做时代“弄潮儿”</w:t>
      </w:r>
    </w:p>
    <w:p w:rsidR="00B82720" w:rsidRDefault="0017311A" w:rsidP="008B65E2">
      <w:pPr>
        <w:spacing w:afterLines="50" w:after="156"/>
        <w:jc w:val="center"/>
        <w:rPr>
          <w:sz w:val="24"/>
        </w:rPr>
      </w:pPr>
      <w:r>
        <w:rPr>
          <w:rFonts w:hint="eastAsia"/>
          <w:sz w:val="24"/>
        </w:rPr>
        <w:t xml:space="preserve">                                            </w:t>
      </w:r>
      <w:r>
        <w:rPr>
          <w:rFonts w:hint="eastAsia"/>
          <w:sz w:val="24"/>
        </w:rPr>
        <w:t>——</w:t>
      </w:r>
      <w:r>
        <w:rPr>
          <w:rFonts w:hint="eastAsia"/>
          <w:sz w:val="24"/>
        </w:rPr>
        <w:t xml:space="preserve"> </w:t>
      </w:r>
      <w:r>
        <w:rPr>
          <w:rFonts w:hint="eastAsia"/>
          <w:sz w:val="24"/>
        </w:rPr>
        <w:t>创新创业教育学院</w:t>
      </w:r>
      <w:r>
        <w:rPr>
          <w:rFonts w:hint="eastAsia"/>
          <w:sz w:val="24"/>
        </w:rPr>
        <w:t xml:space="preserve"> </w:t>
      </w:r>
      <w:proofErr w:type="gramStart"/>
      <w:r>
        <w:rPr>
          <w:rFonts w:hint="eastAsia"/>
          <w:sz w:val="24"/>
        </w:rPr>
        <w:t>赖艺其</w:t>
      </w:r>
      <w:proofErr w:type="gramEnd"/>
    </w:p>
    <w:p w:rsidR="00B82720" w:rsidRDefault="0017311A" w:rsidP="00571D18">
      <w:pPr>
        <w:spacing w:line="360" w:lineRule="auto"/>
        <w:ind w:firstLineChars="200" w:firstLine="480"/>
        <w:rPr>
          <w:rFonts w:ascii="宋体" w:hAnsi="宋体"/>
          <w:sz w:val="24"/>
        </w:rPr>
      </w:pPr>
      <w:r>
        <w:rPr>
          <w:rFonts w:ascii="宋体" w:hAnsi="宋体"/>
          <w:sz w:val="24"/>
        </w:rPr>
        <w:t>金秋十月，丹桂飘香。党的十九大开启了全面建设社会主义现代化国家新征程，带领伟大祖国步入新时代。</w:t>
      </w:r>
      <w:r>
        <w:rPr>
          <w:rFonts w:ascii="宋体" w:hAnsi="宋体" w:hint="eastAsia"/>
          <w:sz w:val="24"/>
        </w:rPr>
        <w:t>2017年10月18日党的十九大开幕，举世瞩目，这是牵挂着全国人民群众的人民的大会，更是无时无刻不牵挂着群众的心，带着人民的期待和关注，党的十九大胜利召开。2017年10月24日党的十九大胜利闭幕，在十九大期间，党对一系列的国家政策和人民群众问题进行了认真严肃的探讨和决策，</w:t>
      </w:r>
      <w:proofErr w:type="gramStart"/>
      <w:r>
        <w:rPr>
          <w:rFonts w:ascii="宋体" w:hAnsi="宋体" w:hint="eastAsia"/>
          <w:sz w:val="24"/>
        </w:rPr>
        <w:t>作出</w:t>
      </w:r>
      <w:proofErr w:type="gramEnd"/>
      <w:r>
        <w:rPr>
          <w:rFonts w:ascii="宋体" w:hAnsi="宋体" w:hint="eastAsia"/>
          <w:sz w:val="24"/>
        </w:rPr>
        <w:t>了一系列新的政策和条令，一切以人民为先、一切以人民为重，切实做好党社会主义事业的领导核心作用，坚持从群众中来到群众中去，坚持为人民服务、对人民负责，以一个执政党的国际视野开启了中国特色社会主义建设的新征程。在21世纪的新时代，我们</w:t>
      </w:r>
      <w:proofErr w:type="gramStart"/>
      <w:r>
        <w:rPr>
          <w:rFonts w:ascii="宋体" w:hAnsi="宋体" w:hint="eastAsia"/>
          <w:sz w:val="24"/>
        </w:rPr>
        <w:t>怀揣着</w:t>
      </w:r>
      <w:proofErr w:type="gramEnd"/>
      <w:r>
        <w:rPr>
          <w:rFonts w:ascii="宋体" w:hAnsi="宋体" w:hint="eastAsia"/>
          <w:sz w:val="24"/>
        </w:rPr>
        <w:t>新的梦想、新的目标继续在社会主义的阳光大道上大步前进，每一步都是那么的坚实有力，不忘初心、砥砺前行！</w:t>
      </w:r>
    </w:p>
    <w:p w:rsidR="00B82720" w:rsidRDefault="0017311A" w:rsidP="00571D18">
      <w:pPr>
        <w:spacing w:line="360" w:lineRule="auto"/>
        <w:ind w:firstLineChars="200" w:firstLine="480"/>
        <w:rPr>
          <w:rFonts w:ascii="宋体" w:hAnsi="宋体"/>
          <w:sz w:val="24"/>
        </w:rPr>
      </w:pPr>
      <w:r>
        <w:rPr>
          <w:rFonts w:ascii="宋体" w:hAnsi="宋体"/>
          <w:sz w:val="24"/>
        </w:rPr>
        <w:t>党的十九大是在全面建成小康社会决胜阶段、中国特色社会主义进入新时代的关键时期召开的一次重要大会。</w:t>
      </w:r>
      <w:r>
        <w:rPr>
          <w:rFonts w:ascii="宋体" w:hAnsi="宋体" w:hint="eastAsia"/>
          <w:sz w:val="24"/>
        </w:rPr>
        <w:t>党的十九大在全面建设小康社会的过程中起着承前启后的重要作用。</w:t>
      </w:r>
      <w:r>
        <w:rPr>
          <w:rFonts w:ascii="宋体" w:hAnsi="宋体"/>
          <w:sz w:val="24"/>
        </w:rPr>
        <w:t>党的十八大以来，以习近平同志为核心的党中央以非凡的政治智慧、强烈的历史担当、坚定的战略定力，推动党和国家事业发生历史性变革，</w:t>
      </w:r>
      <w:r>
        <w:rPr>
          <w:rFonts w:ascii="宋体" w:hAnsi="宋体" w:hint="eastAsia"/>
          <w:sz w:val="24"/>
        </w:rPr>
        <w:t>脚踏实地地走在社会主义的道路上，一步一步推进</w:t>
      </w:r>
      <w:r>
        <w:rPr>
          <w:rFonts w:ascii="宋体" w:hAnsi="宋体"/>
          <w:sz w:val="24"/>
        </w:rPr>
        <w:t>中国特色社会主义进入了新时代。在这个伟大实践中，以习近平同志为核心的党中央紧紧围绕新时代坚持和发展什么样的中国特色社会主义、怎样坚持和发展中国特色社会主义这个重大时代课题，进行艰辛理论探索，创立了习近平新时代中国特色社会主义思想。习近平新时代中国特色社会主义思想是被实践证明了的科学真理，</w:t>
      </w:r>
      <w:r>
        <w:rPr>
          <w:rFonts w:ascii="宋体" w:hAnsi="宋体" w:hint="eastAsia"/>
          <w:sz w:val="24"/>
        </w:rPr>
        <w:t>是对马克思列宁主义的继承和发展，在中国特色社会主义理论体系的基础上，不断丰富和发展了其内涵，成为了中国特色社会主义理论体系的又一重要组成部分，</w:t>
      </w:r>
      <w:r>
        <w:rPr>
          <w:rFonts w:ascii="宋体" w:hAnsi="宋体"/>
          <w:sz w:val="24"/>
        </w:rPr>
        <w:t>是进行伟大斗争、建设伟大工程、推进伟大事业、实现伟大梦想的实践指南，是党的十九大最大的亮点，具有深远的历史意义、政治意义和现实意义。</w:t>
      </w:r>
    </w:p>
    <w:p w:rsidR="00B82720" w:rsidRDefault="0017311A" w:rsidP="00571D18">
      <w:pPr>
        <w:spacing w:line="360" w:lineRule="auto"/>
        <w:ind w:firstLineChars="200" w:firstLine="480"/>
        <w:rPr>
          <w:rFonts w:ascii="宋体" w:hAnsi="宋体"/>
          <w:sz w:val="24"/>
        </w:rPr>
      </w:pPr>
      <w:r>
        <w:rPr>
          <w:rFonts w:ascii="宋体" w:hAnsi="宋体"/>
          <w:sz w:val="24"/>
        </w:rPr>
        <w:t>习近平同志在党的十九大报告中指出，青年一代有理想、有本领、有担当，国家就有前途，民族就有希望。中国梦是历史的、现实的，也是未来的；是我们这一代的，更是青年一代的。中华民族伟大复兴的中国梦终将在一代</w:t>
      </w:r>
      <w:proofErr w:type="gramStart"/>
      <w:r>
        <w:rPr>
          <w:rFonts w:ascii="宋体" w:hAnsi="宋体"/>
          <w:sz w:val="24"/>
        </w:rPr>
        <w:t>代</w:t>
      </w:r>
      <w:proofErr w:type="gramEnd"/>
      <w:r>
        <w:rPr>
          <w:rFonts w:ascii="宋体" w:hAnsi="宋体"/>
          <w:sz w:val="24"/>
        </w:rPr>
        <w:t>青年的接力奋斗中变为现实。青年兴则国家兴，青年强则国家强。青年一代的命运始终与振兴中华的历史进程紧密相联。中华民族伟大复兴的奔梦路上，青年人从来没有缺席过。而我们党从成立之日起，就始终代表广大青年、赢得广大青年、依靠广大青年，从而使我们的事业得以永葆青春，长盛不衰。</w:t>
      </w:r>
      <w:r>
        <w:rPr>
          <w:rFonts w:ascii="宋体" w:hAnsi="宋体" w:hint="eastAsia"/>
          <w:sz w:val="24"/>
        </w:rPr>
        <w:t>青少年一代是建设中国特色社会主义社会的新时代的重要后备力量，所谓少年强则国强，青少年一代怀有</w:t>
      </w:r>
      <w:r>
        <w:rPr>
          <w:rFonts w:ascii="宋体" w:hAnsi="宋体" w:hint="eastAsia"/>
          <w:sz w:val="24"/>
        </w:rPr>
        <w:lastRenderedPageBreak/>
        <w:t>梦想、富有朝气，国家的未来发展也更具活力，作为21世纪新时代的大学生党员，我们更有责任和义务把党和国家的未来放在心上，发挥大学生党员的先锋模范作用，切实做好每一件工作，积极引领团结广大同学为了社会主义的伟大建设努力奋斗，为中国建设添砖加瓦，争做时代的“弄潮儿”</w:t>
      </w:r>
    </w:p>
    <w:p w:rsidR="00B82720" w:rsidRDefault="0017311A" w:rsidP="00571D18">
      <w:pPr>
        <w:spacing w:line="360" w:lineRule="auto"/>
        <w:ind w:firstLineChars="200" w:firstLine="480"/>
        <w:rPr>
          <w:rFonts w:ascii="宋体" w:hAnsi="宋体"/>
          <w:sz w:val="24"/>
        </w:rPr>
      </w:pPr>
      <w:r>
        <w:rPr>
          <w:rFonts w:ascii="宋体" w:hAnsi="宋体" w:hint="eastAsia"/>
          <w:sz w:val="24"/>
        </w:rPr>
        <w:t>在建设中国特色社会主义的道路上容不得一丝一毫的懈怠，必须坚持理论联系实践，坚持立足本国国情，坚持改革开放、大胆创新，方能在前行的道路上大步迈进。</w:t>
      </w:r>
    </w:p>
    <w:p w:rsidR="00B82720" w:rsidRDefault="0017311A" w:rsidP="00571D18">
      <w:pPr>
        <w:spacing w:line="360" w:lineRule="auto"/>
        <w:ind w:firstLineChars="200" w:firstLine="480"/>
        <w:rPr>
          <w:rFonts w:ascii="宋体" w:hAnsi="宋体"/>
          <w:sz w:val="24"/>
        </w:rPr>
      </w:pPr>
      <w:r>
        <w:rPr>
          <w:rFonts w:ascii="宋体" w:hAnsi="宋体" w:hint="eastAsia"/>
          <w:sz w:val="24"/>
        </w:rPr>
        <w:t>实践出真知、实践是检验真理的唯一标准，在中国特色社会主义如何发展的问题上必然少不了实践探索，必须坚持一切从实际出发、脚踏实地、实事求是的工作原则，理论联系实践，用理论指导实践，焕发出中国特色社会主义理论体系的伟大光芒。党的十九大创立了习近平新时代中国特色社会主义思想，是对中国特色社会主义理论体系的进一步丰富和发展，对于中国未来的发展问题指出了明确的方向。在中国特色社会主义理论体系的基础上更有针对性地对发展问题提出了大胆的创新，必须正确认识党的十九大的深刻内涵和创新之处，才能更好地进行社会主义现代化建设。在</w:t>
      </w:r>
      <w:r>
        <w:rPr>
          <w:rFonts w:ascii="宋体" w:hAnsi="宋体"/>
          <w:sz w:val="24"/>
        </w:rPr>
        <w:t>新时代该坚持和发展什么样的中国特色社会主义、怎样坚持和发展中国特色社会主义的问题上，习近平新时代中国特色社会主义思想</w:t>
      </w:r>
      <w:proofErr w:type="gramStart"/>
      <w:r>
        <w:rPr>
          <w:rFonts w:ascii="宋体" w:hAnsi="宋体"/>
          <w:sz w:val="24"/>
        </w:rPr>
        <w:t>作出</w:t>
      </w:r>
      <w:proofErr w:type="gramEnd"/>
      <w:r>
        <w:rPr>
          <w:rFonts w:ascii="宋体" w:hAnsi="宋体"/>
          <w:sz w:val="24"/>
        </w:rPr>
        <w:t>了明确的答案：基本理论“八个明确”以及基本方略“十四个坚持”。 基本理论“八个明确”以及基本方略“十四个坚持”作为习近平新时代中国特色社会主义思想重要内容，是马克思主义中国化的最新成果；党和人民实践经验与集体智慧的结晶；中国特色社会主义理论体系的组成部分；实现中华民族伟大复兴的行动指南。必须不断长期坚持并不断发展。</w:t>
      </w:r>
    </w:p>
    <w:p w:rsidR="00B82720" w:rsidRDefault="0017311A" w:rsidP="00571D18">
      <w:pPr>
        <w:spacing w:line="360" w:lineRule="auto"/>
        <w:ind w:firstLineChars="200" w:firstLine="480"/>
        <w:rPr>
          <w:rFonts w:ascii="宋体" w:hAnsi="宋体"/>
          <w:sz w:val="24"/>
        </w:rPr>
      </w:pPr>
      <w:r>
        <w:rPr>
          <w:rFonts w:ascii="宋体" w:hAnsi="宋体"/>
          <w:sz w:val="24"/>
        </w:rPr>
        <w:t>“经过长期努力，中国特色社会主义进入了新时代，这是我国发展新的历史方位。”在十九大报告中，习近平总书记提出了上述重大政治判断。中国特色社会主义进入新时代，意味着我国发展进入新起点、新使命、新矛盾、新思想、新征程。</w:t>
      </w:r>
      <w:r>
        <w:rPr>
          <w:rFonts w:ascii="宋体" w:hAnsi="宋体" w:hint="eastAsia"/>
          <w:sz w:val="24"/>
        </w:rPr>
        <w:t>在中国特色社会主义的新征程，实现中华民族的伟大复兴的历史使命没有改变，需不断坚持。在建设中国特色社会主义的历史进程中，容不得半点马虎，一切须从国情出发，选择真正适合自己的发展模式，并不是</w:t>
      </w:r>
      <w:proofErr w:type="gramStart"/>
      <w:r>
        <w:rPr>
          <w:rFonts w:ascii="宋体" w:hAnsi="宋体" w:hint="eastAsia"/>
          <w:sz w:val="24"/>
        </w:rPr>
        <w:t>一昧</w:t>
      </w:r>
      <w:proofErr w:type="gramEnd"/>
      <w:r>
        <w:rPr>
          <w:rFonts w:ascii="宋体" w:hAnsi="宋体" w:hint="eastAsia"/>
          <w:sz w:val="24"/>
        </w:rPr>
        <w:t>地盲目跟风随大流，必须形成自身独特的发展模式，开创发展的新局面。经过长期的努力，中国特色社会主义进入了新时代，但在我国的基本国情仍然不变，仍然处于社会主义发展的初级阶段，必须明确这一基本国情，才能在后续发展中选择适合本国国情发展的新模式。在认清本国基本国情的基础上，需要重新认识新时代我国社会的主要矛盾。</w:t>
      </w:r>
      <w:r>
        <w:rPr>
          <w:rFonts w:ascii="宋体" w:hAnsi="宋体"/>
          <w:sz w:val="24"/>
        </w:rPr>
        <w:t>我国社会主要矛盾已经由人民日益增长的物质文化需要同落后的社会生产之间的矛盾转化为人民日益增长的美好生活需要和不平衡不充分的发展之间的矛盾。社会主要矛盾的转化是对发展战略的调整、发展质量的提升、人的全面发展的关注、社会全面进步的关切，</w:t>
      </w:r>
      <w:r>
        <w:rPr>
          <w:rFonts w:ascii="宋体" w:hAnsi="宋体" w:hint="eastAsia"/>
          <w:sz w:val="24"/>
        </w:rPr>
        <w:t>是社会主义建设的又</w:t>
      </w:r>
      <w:r>
        <w:rPr>
          <w:rFonts w:ascii="宋体" w:hAnsi="宋体" w:hint="eastAsia"/>
          <w:sz w:val="24"/>
        </w:rPr>
        <w:lastRenderedPageBreak/>
        <w:t>一进步</w:t>
      </w:r>
      <w:r>
        <w:rPr>
          <w:rFonts w:ascii="宋体" w:hAnsi="宋体"/>
          <w:sz w:val="24"/>
        </w:rPr>
        <w:t>。</w:t>
      </w:r>
      <w:r>
        <w:rPr>
          <w:rFonts w:ascii="宋体" w:hAnsi="宋体" w:hint="eastAsia"/>
          <w:sz w:val="24"/>
        </w:rPr>
        <w:t>在立足当然国情的情况下，便要进行下一轮发展的规划和筹备，这就需要认清我国特色社会主义发展的两个重要时期和两步走战略：从现在起到二零二零年是全面建成小康社会的决胜期；从党的十九大到党的二十大是两个一百年奋斗目标的历史交汇期。第一阶段，从二零二零年到二零三五年，在全面建成小康社会的基础上，再奋斗十五年，基本实现社会主义现代化；第二个阶段，从二零三五年到本世纪中叶，在基本实现现代化的基础上，再奋斗十五年，把我国建成富强民主文明和谐美丽的社会主义现代化强国。我国特色社会主义发展的两个重要时期和两步走战略是基于我国当前国情而制定的，是我国未来发展的行动指南。</w:t>
      </w:r>
    </w:p>
    <w:p w:rsidR="00B82720" w:rsidRDefault="0017311A" w:rsidP="00571D18">
      <w:pPr>
        <w:spacing w:line="360" w:lineRule="auto"/>
        <w:ind w:firstLineChars="200" w:firstLine="480"/>
        <w:rPr>
          <w:rFonts w:ascii="宋体" w:hAnsi="宋体"/>
          <w:sz w:val="24"/>
        </w:rPr>
      </w:pPr>
      <w:r>
        <w:rPr>
          <w:rFonts w:ascii="宋体" w:hAnsi="宋体" w:hint="eastAsia"/>
          <w:sz w:val="24"/>
        </w:rPr>
        <w:t>创新是一个国家和民族发展的重要驱动力，物竞天择、适者生存，落后就要挨打，在这弱肉强食的社会，缺乏创新的国家和民族注定会被淘汰。纵观清末民初中国，由于闭关锁国政策，拒绝对外开放和对外贸易，几乎断绝了与外界的联系，使得清末的中国远远落后于西方，并为鸦片战争、第二次鸦片战争、甲午中日战争和八国联军侵华战争埋下了祸根，导致了中国长时间地遭受外来侵略，成为了西方国家的殖民地，造成了巨大的财产损失和人员伤亡，破坏了中国主权的完整，使得中国远远落后于世界。在1949年新中国成立后，中国仍然落后于世界，抗日战争和解放战争的爆发，香港、澳门、台湾问题都与清末民初的闭关锁国有着很大的关系。中国在经过长期的抗战和艰难的发展摸索下，才找到了适合中国发展的正确道路，坚持社会主义制度、坚持改革开放、坚持一国两制，一步步把中国从落后贫穷的发展中国家建设为最大的发展中国家、世界第二大经济体，成为世界发展不容忽视的力量。取得的种种成就都离不开改革开放，改革开放和“走出去”战略让中国经济腾飞、民族富强，使得中国在世界上占有了一席之地，加入了世界贸易组织，重返了联合国，为中国发展赢来了许多的机遇，也为中国特色社会主义的发展注入了源源不断的新动力。</w:t>
      </w:r>
      <w:r>
        <w:rPr>
          <w:rFonts w:ascii="宋体" w:hAnsi="宋体"/>
          <w:sz w:val="24"/>
        </w:rPr>
        <w:t>青年强则国家强</w:t>
      </w:r>
      <w:r>
        <w:rPr>
          <w:rFonts w:ascii="宋体" w:hAnsi="宋体" w:hint="eastAsia"/>
          <w:sz w:val="24"/>
        </w:rPr>
        <w:t>在国家发展、民族复兴面前，</w:t>
      </w:r>
      <w:r>
        <w:rPr>
          <w:rFonts w:ascii="宋体" w:hAnsi="宋体"/>
          <w:sz w:val="24"/>
        </w:rPr>
        <w:t>广大青年要坚定理想信念，志存高远，脚踏实地，勇做时代的弄潮儿，不忘初心，继续前进，在为人民利益的不懈奋斗中书写人生华章！</w:t>
      </w:r>
    </w:p>
    <w:p w:rsidR="00B82720" w:rsidRDefault="00B82720">
      <w:pPr>
        <w:spacing w:line="400" w:lineRule="exact"/>
        <w:rPr>
          <w:rFonts w:ascii="仿宋_GB2312" w:eastAsia="仿宋_GB2312" w:hAnsi="仿宋_GB2312" w:cs="仿宋_GB2312"/>
          <w:sz w:val="32"/>
          <w:szCs w:val="32"/>
        </w:rPr>
      </w:pPr>
    </w:p>
    <w:p w:rsidR="004D69D5" w:rsidRDefault="004D69D5">
      <w:pPr>
        <w:spacing w:line="400" w:lineRule="exact"/>
        <w:rPr>
          <w:rFonts w:ascii="仿宋_GB2312" w:eastAsia="仿宋_GB2312" w:hAnsi="仿宋_GB2312" w:cs="仿宋_GB2312"/>
          <w:sz w:val="32"/>
          <w:szCs w:val="32"/>
        </w:rPr>
      </w:pPr>
    </w:p>
    <w:p w:rsidR="004D69D5" w:rsidRDefault="004D69D5">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F240FE" w:rsidRDefault="00F240FE">
      <w:pPr>
        <w:spacing w:line="400" w:lineRule="exact"/>
        <w:rPr>
          <w:rFonts w:ascii="仿宋_GB2312" w:eastAsia="仿宋_GB2312" w:hAnsi="仿宋_GB2312" w:cs="仿宋_GB2312"/>
          <w:sz w:val="32"/>
          <w:szCs w:val="32"/>
        </w:rPr>
      </w:pPr>
    </w:p>
    <w:p w:rsidR="00B82720" w:rsidRPr="00571D18" w:rsidRDefault="004E6410" w:rsidP="008B65E2">
      <w:pPr>
        <w:rPr>
          <w:rFonts w:ascii="华文中宋" w:eastAsia="华文中宋" w:hAnsi="华文中宋" w:cs="仿宋_GB2312"/>
          <w:b/>
          <w:sz w:val="32"/>
          <w:szCs w:val="32"/>
        </w:rPr>
      </w:pPr>
      <w:r>
        <w:rPr>
          <w:rFonts w:ascii="华文中宋" w:eastAsia="华文中宋" w:hAnsi="华文中宋" w:cs="仿宋_GB2312" w:hint="eastAsia"/>
          <w:b/>
          <w:sz w:val="32"/>
          <w:szCs w:val="32"/>
        </w:rPr>
        <w:lastRenderedPageBreak/>
        <w:t>【</w:t>
      </w:r>
      <w:r w:rsidR="0017311A" w:rsidRPr="00571D18">
        <w:rPr>
          <w:rFonts w:ascii="华文中宋" w:eastAsia="华文中宋" w:hAnsi="华文中宋" w:cs="仿宋_GB2312" w:hint="eastAsia"/>
          <w:b/>
          <w:sz w:val="32"/>
          <w:szCs w:val="32"/>
        </w:rPr>
        <w:t>大学生园地</w:t>
      </w:r>
      <w:r>
        <w:rPr>
          <w:rFonts w:ascii="华文中宋" w:eastAsia="华文中宋" w:hAnsi="华文中宋" w:cs="仿宋_GB2312" w:hint="eastAsia"/>
          <w:b/>
          <w:sz w:val="32"/>
          <w:szCs w:val="32"/>
        </w:rPr>
        <w:t>】</w:t>
      </w:r>
    </w:p>
    <w:p w:rsidR="00B82720" w:rsidRDefault="0017311A" w:rsidP="00C72FDF">
      <w:pPr>
        <w:spacing w:beforeLines="100" w:before="312" w:afterLines="50" w:after="156"/>
        <w:ind w:firstLineChars="200" w:firstLine="643"/>
        <w:contextualSpacing/>
        <w:jc w:val="center"/>
        <w:rPr>
          <w:rFonts w:ascii="宋体" w:hAnsi="宋体" w:cs="黑体"/>
          <w:b/>
          <w:bCs/>
          <w:sz w:val="32"/>
          <w:szCs w:val="32"/>
        </w:rPr>
      </w:pPr>
      <w:r>
        <w:rPr>
          <w:rFonts w:ascii="宋体" w:hAnsi="宋体" w:cs="黑体" w:hint="eastAsia"/>
          <w:b/>
          <w:bCs/>
          <w:sz w:val="32"/>
          <w:szCs w:val="32"/>
        </w:rPr>
        <w:t>初读《论语》有感</w:t>
      </w:r>
    </w:p>
    <w:p w:rsidR="00B82720" w:rsidRPr="00571D18" w:rsidRDefault="0017311A" w:rsidP="008B65E2">
      <w:pPr>
        <w:spacing w:afterLines="50" w:after="156"/>
        <w:jc w:val="center"/>
        <w:rPr>
          <w:rFonts w:ascii="宋体" w:hAnsi="宋体" w:cs="黑体"/>
          <w:bCs/>
          <w:sz w:val="24"/>
        </w:rPr>
      </w:pPr>
      <w:r>
        <w:rPr>
          <w:rFonts w:ascii="宋体" w:hAnsi="宋体" w:cs="黑体" w:hint="eastAsia"/>
          <w:bCs/>
          <w:szCs w:val="21"/>
        </w:rPr>
        <w:t xml:space="preserve">                                                 </w:t>
      </w:r>
      <w:r w:rsidRPr="00571D18">
        <w:rPr>
          <w:rFonts w:ascii="宋体" w:hAnsi="宋体" w:cs="黑体" w:hint="eastAsia"/>
          <w:bCs/>
          <w:sz w:val="24"/>
        </w:rPr>
        <w:t xml:space="preserve"> </w:t>
      </w:r>
      <w:r w:rsidRPr="008B65E2">
        <w:rPr>
          <w:rFonts w:hint="eastAsia"/>
          <w:sz w:val="24"/>
        </w:rPr>
        <w:t>——</w:t>
      </w:r>
      <w:r w:rsidRPr="008B65E2">
        <w:rPr>
          <w:rFonts w:hint="eastAsia"/>
          <w:sz w:val="24"/>
        </w:rPr>
        <w:t>2014</w:t>
      </w:r>
      <w:r w:rsidRPr="008B65E2">
        <w:rPr>
          <w:rFonts w:hint="eastAsia"/>
          <w:sz w:val="24"/>
        </w:rPr>
        <w:t>级工商管理</w:t>
      </w:r>
      <w:r w:rsidRPr="008B65E2">
        <w:rPr>
          <w:rFonts w:hint="eastAsia"/>
          <w:sz w:val="24"/>
        </w:rPr>
        <w:t>4</w:t>
      </w:r>
      <w:r w:rsidRPr="008B65E2">
        <w:rPr>
          <w:rFonts w:hint="eastAsia"/>
          <w:sz w:val="24"/>
        </w:rPr>
        <w:t>班</w:t>
      </w:r>
      <w:r w:rsidRPr="008B65E2">
        <w:rPr>
          <w:rFonts w:hint="eastAsia"/>
          <w:sz w:val="24"/>
        </w:rPr>
        <w:t xml:space="preserve">  </w:t>
      </w:r>
      <w:r w:rsidRPr="008B65E2">
        <w:rPr>
          <w:rFonts w:hint="eastAsia"/>
          <w:sz w:val="24"/>
        </w:rPr>
        <w:t>方梦蝶</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我们几乎从小到大都在听“学而时习之，不亦说乎？有朋自远方来，不亦乐乎？人不知而不</w:t>
      </w:r>
      <w:proofErr w:type="gramStart"/>
      <w:r>
        <w:rPr>
          <w:rFonts w:ascii="宋体" w:hAnsi="宋体" w:cs="宋体" w:hint="eastAsia"/>
          <w:sz w:val="24"/>
        </w:rPr>
        <w:t>愠</w:t>
      </w:r>
      <w:proofErr w:type="gramEnd"/>
      <w:r>
        <w:rPr>
          <w:rFonts w:ascii="宋体" w:hAnsi="宋体" w:cs="宋体" w:hint="eastAsia"/>
          <w:sz w:val="24"/>
        </w:rPr>
        <w:t>，不亦君子乎”？“三人行，必有我师焉”等之类的语句，等长大一些后才知道原来这是出自孔子的《论语》，是我国</w:t>
      </w:r>
      <w:proofErr w:type="gramStart"/>
      <w:r>
        <w:rPr>
          <w:rFonts w:ascii="宋体" w:hAnsi="宋体" w:cs="宋体" w:hint="eastAsia"/>
          <w:sz w:val="24"/>
        </w:rPr>
        <w:t>最</w:t>
      </w:r>
      <w:proofErr w:type="gramEnd"/>
      <w:r>
        <w:rPr>
          <w:rFonts w:ascii="宋体" w:hAnsi="宋体" w:cs="宋体" w:hint="eastAsia"/>
          <w:sz w:val="24"/>
        </w:rPr>
        <w:t>经典的著作之一，也是儒家的核心思想。在选修《中国文化概论》这门课程之前，我也知道《论语》的经典之处，但一直没有决心或说提不起兴趣好好去读，这次因为是老师要求的作业，我终于捧起《论语》开始了阅读的道路。我很诚实地说，初衷确实只是为了完成杨老师的课后作业，但一边读一边在领悟了，发现里面涉及的思想真的很伟岸，我用一个月的时间把整整20章读完。然而，每句言语却不是我用这短短的时间就能理解透的，我依然对里面所讲的“仁”“礼”“孝”“忠”“君子”“中庸”等思想颇为疑惑，并不能理解其现实意义，只能就自身感受谈谈浅薄的见解。</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我漫步在《论语》的知识海洋里，如刘姥姥进大观园般，样样惊奇。</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古人有云：“半部论语治天下”，由此可见论语在历代统治者心中的地位。对我而言，粗看《论语》只是一本语录，如同《毛主席语录》，但30天下来，渐渐地感受到孔子与其弟子们的政治观、人生观、价值观及其教育理念。感触极深的是，常常一边品读，一边构想出孔子与弟子们围坐在古树下交流思想的情景，美好到仿佛身临其境一般。</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论语》总共20章，虽然每章都有各自的内容，但是几乎都离不开“仁德”这一主心骨，孔子的“仁”不是表面的，在他看来，别人看不见的地方更是体现“仁”的最深之处，是“君子”之德。印象深刻的一件小事是：</w:t>
      </w:r>
      <w:proofErr w:type="gramStart"/>
      <w:r>
        <w:rPr>
          <w:rFonts w:ascii="宋体" w:hAnsi="宋体" w:cs="宋体" w:hint="eastAsia"/>
          <w:sz w:val="24"/>
        </w:rPr>
        <w:t>厩焚</w:t>
      </w:r>
      <w:proofErr w:type="gramEnd"/>
      <w:r>
        <w:rPr>
          <w:rFonts w:ascii="宋体" w:hAnsi="宋体" w:cs="宋体" w:hint="eastAsia"/>
          <w:sz w:val="24"/>
        </w:rPr>
        <w:t>，子退朝，曰：“伤人乎？”不问马。可见孔子“仁”的思想已深入骨髓，着实令人敬佩。</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“孝”是我最能引起我共鸣的一点，所以我打算仔细谈谈我的看法。在我看来，父母、亲情是我一生最为牵挂的情感，我十分赞同孔子的“父母在，</w:t>
      </w:r>
      <w:proofErr w:type="gramStart"/>
      <w:r>
        <w:rPr>
          <w:rFonts w:ascii="宋体" w:hAnsi="宋体" w:cs="宋体" w:hint="eastAsia"/>
          <w:sz w:val="24"/>
        </w:rPr>
        <w:t>不</w:t>
      </w:r>
      <w:proofErr w:type="gramEnd"/>
      <w:r>
        <w:rPr>
          <w:rFonts w:ascii="宋体" w:hAnsi="宋体" w:cs="宋体" w:hint="eastAsia"/>
          <w:sz w:val="24"/>
        </w:rPr>
        <w:t>远行。”的思想。现今21世纪了，大多数人也选择在外闯荡，盼望着努力的自己能事业有成。我今年大四，也即将面临人生中的重大选择，但我的心早早帮我定了局，选择回家发展，父母在，不忍心远行，我常常说：“我年轻可以等，但我的父母等不了。”这并不是愚孝，是内心最珍重、最幸福的自我选择。</w:t>
      </w:r>
    </w:p>
    <w:p w:rsidR="00B82720" w:rsidRDefault="0017311A" w:rsidP="00571D18">
      <w:pPr>
        <w:spacing w:line="360" w:lineRule="auto"/>
        <w:ind w:firstLineChars="200" w:firstLine="480"/>
        <w:contextualSpacing/>
        <w:rPr>
          <w:rFonts w:ascii="宋体" w:hAnsi="宋体" w:cs="宋体"/>
          <w:sz w:val="24"/>
          <w:shd w:val="clear" w:color="auto" w:fill="FFFFFF"/>
        </w:rPr>
      </w:pPr>
      <w:r>
        <w:rPr>
          <w:rFonts w:ascii="宋体" w:hAnsi="宋体" w:cs="宋体" w:hint="eastAsia"/>
          <w:sz w:val="24"/>
        </w:rPr>
        <w:t>“中庸”的思想也是我极感兴趣的一点。在《论语》中，孔子主张从客观现实中寻找答案，以中庸原则来变通、校正，子曰：“始吾于人也，听其言而信其行；今吾于人也，听其言而观其行。” 我比较认同是那个时代催生了这种思想，在当时的封建社会，“中庸”的思</w:t>
      </w:r>
      <w:r>
        <w:rPr>
          <w:rFonts w:ascii="宋体" w:hAnsi="宋体" w:cs="宋体" w:hint="eastAsia"/>
          <w:sz w:val="24"/>
        </w:rPr>
        <w:lastRenderedPageBreak/>
        <w:t>想是极其伟大的，它主张</w:t>
      </w:r>
      <w:r>
        <w:rPr>
          <w:rFonts w:ascii="宋体" w:hAnsi="宋体" w:cs="宋体" w:hint="eastAsia"/>
          <w:sz w:val="24"/>
          <w:shd w:val="clear" w:color="auto" w:fill="FFFFFF"/>
        </w:rPr>
        <w:t>达到一种平衡状态，</w:t>
      </w:r>
      <w:proofErr w:type="gramStart"/>
      <w:r>
        <w:rPr>
          <w:rFonts w:ascii="宋体" w:hAnsi="宋体" w:cs="宋体" w:hint="eastAsia"/>
          <w:sz w:val="24"/>
          <w:shd w:val="clear" w:color="auto" w:fill="FFFFFF"/>
        </w:rPr>
        <w:t>不</w:t>
      </w:r>
      <w:proofErr w:type="gramEnd"/>
      <w:r>
        <w:rPr>
          <w:rFonts w:ascii="宋体" w:hAnsi="宋体" w:cs="宋体" w:hint="eastAsia"/>
          <w:sz w:val="24"/>
          <w:shd w:val="clear" w:color="auto" w:fill="FFFFFF"/>
        </w:rPr>
        <w:t>走极端，即是保持一种中立的态度，旨在劝慰人们离开对于执着、追求、欲望、梦想所陷入的困境。其本质上是善的、是健康的，使人免除</w:t>
      </w:r>
      <w:proofErr w:type="gramStart"/>
      <w:r>
        <w:rPr>
          <w:rFonts w:ascii="宋体" w:hAnsi="宋体" w:cs="宋体" w:hint="eastAsia"/>
          <w:sz w:val="24"/>
          <w:shd w:val="clear" w:color="auto" w:fill="FFFFFF"/>
        </w:rPr>
        <w:t>困惑以</w:t>
      </w:r>
      <w:proofErr w:type="gramEnd"/>
      <w:r>
        <w:rPr>
          <w:rFonts w:ascii="宋体" w:hAnsi="宋体" w:cs="宋体" w:hint="eastAsia"/>
          <w:sz w:val="24"/>
          <w:shd w:val="clear" w:color="auto" w:fill="FFFFFF"/>
        </w:rPr>
        <w:t>达到心灵慰藉。</w:t>
      </w:r>
      <w:r>
        <w:rPr>
          <w:rFonts w:ascii="宋体" w:hAnsi="宋体" w:cs="宋体" w:hint="eastAsia"/>
          <w:sz w:val="24"/>
        </w:rPr>
        <w:t>但是现如今，这思想颇有贬义，因为这并不能</w:t>
      </w:r>
      <w:r>
        <w:rPr>
          <w:rFonts w:ascii="宋体" w:hAnsi="宋体" w:cs="宋体" w:hint="eastAsia"/>
          <w:sz w:val="24"/>
          <w:shd w:val="clear" w:color="auto" w:fill="FFFFFF"/>
        </w:rPr>
        <w:t>解决实质的问题，仅仅是精神上的宽慰，是保守派的做法，所以现实里受到许多人的批判。在我看来，孔子的“中庸”思想是好的，主要在于我们自身如何运用把握，“中庸”思想不是墙头草、明哲保身的借口，我们仍然应该奉行“中庸之道”，但需要秉承批判继承的态度。</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shd w:val="clear" w:color="auto" w:fill="FFFFFF"/>
        </w:rPr>
        <w:t>曾经我以为孔子只是一个严谨治学的老师，现在我不仅知道他是一个伟大的政治家、思想家，更是一个喜好养生的老人家。在《论语》第十篇《乡党篇》中他曾说“食不厌精，脍不厌细。”“肉虽多，不使胜食气。唯酒无量，不及乱。沽酒市脯，不食。不撤姜食，</w:t>
      </w:r>
      <w:proofErr w:type="gramStart"/>
      <w:r>
        <w:rPr>
          <w:rFonts w:ascii="宋体" w:hAnsi="宋体" w:cs="宋体" w:hint="eastAsia"/>
          <w:sz w:val="24"/>
          <w:shd w:val="clear" w:color="auto" w:fill="FFFFFF"/>
        </w:rPr>
        <w:t>不</w:t>
      </w:r>
      <w:proofErr w:type="gramEnd"/>
      <w:r>
        <w:rPr>
          <w:rFonts w:ascii="宋体" w:hAnsi="宋体" w:cs="宋体" w:hint="eastAsia"/>
          <w:sz w:val="24"/>
          <w:shd w:val="clear" w:color="auto" w:fill="FFFFFF"/>
        </w:rPr>
        <w:t>多食”，足</w:t>
      </w:r>
      <w:r>
        <w:rPr>
          <w:rFonts w:ascii="宋体" w:hAnsi="宋体" w:cs="宋体" w:hint="eastAsia"/>
          <w:sz w:val="24"/>
        </w:rPr>
        <w:t>见孔子对待饮食的态度。我自身也极好养生，喜欢烹饪，我认为食物能带给人们幸福，所以《乡党篇》涉及的有关饮食健康的理论触发我极大的兴趣，也改变了我一贯对于孔老夫子的认识。</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孔子《论语》中的思想是高深的，也是莫测的，我在学习领悟的过程中，深深接受着精神洗礼。同时，又必须承认，在这一个月来，我的内心是不安的，因为越是深读，越是发现自己的差距，一点点审视自己的品行，一个自以为是的好孩子，其实有着许多的人格伪装，仿佛自身变得透明，被看得一清二楚。</w:t>
      </w:r>
    </w:p>
    <w:p w:rsidR="00B82720" w:rsidRDefault="0017311A" w:rsidP="00571D18">
      <w:pPr>
        <w:spacing w:line="360" w:lineRule="auto"/>
        <w:ind w:firstLineChars="200" w:firstLine="480"/>
        <w:contextualSpacing/>
        <w:rPr>
          <w:rFonts w:ascii="宋体" w:hAnsi="宋体" w:cs="宋体"/>
          <w:sz w:val="24"/>
        </w:rPr>
      </w:pPr>
      <w:r>
        <w:rPr>
          <w:rFonts w:ascii="宋体" w:hAnsi="宋体" w:cs="宋体" w:hint="eastAsia"/>
          <w:sz w:val="24"/>
        </w:rPr>
        <w:t>30天，20章，当初并不自愿的开始，最终带来满满收获。虽然已经逛完了这满是风景的大观园，但是依然还有很多疑问，或许是自己的阅历不足，并不能完全理解《论语》所讲的一些思想。长路漫漫，修炼还需继续。</w:t>
      </w:r>
    </w:p>
    <w:p w:rsidR="00571D18" w:rsidRDefault="00571D18" w:rsidP="00571D18">
      <w:pPr>
        <w:spacing w:line="360" w:lineRule="auto"/>
        <w:ind w:firstLineChars="200" w:firstLine="480"/>
        <w:contextualSpacing/>
        <w:rPr>
          <w:rFonts w:ascii="宋体" w:hAnsi="宋体" w:cs="宋体"/>
          <w:sz w:val="24"/>
        </w:rPr>
      </w:pPr>
    </w:p>
    <w:p w:rsidR="00571D18" w:rsidRDefault="00571D18" w:rsidP="00571D18">
      <w:pPr>
        <w:spacing w:line="360" w:lineRule="auto"/>
        <w:ind w:firstLineChars="200" w:firstLine="480"/>
        <w:contextualSpacing/>
        <w:rPr>
          <w:rFonts w:ascii="宋体" w:hAnsi="宋体" w:cs="宋体"/>
          <w:sz w:val="24"/>
        </w:rPr>
      </w:pPr>
    </w:p>
    <w:p w:rsidR="00B82720" w:rsidRPr="004D69D5" w:rsidRDefault="0017311A" w:rsidP="008B65E2">
      <w:pPr>
        <w:spacing w:afterLines="50" w:after="156"/>
        <w:ind w:firstLineChars="200" w:firstLine="643"/>
        <w:contextualSpacing/>
        <w:jc w:val="center"/>
        <w:rPr>
          <w:rFonts w:ascii="宋体" w:hAnsi="宋体" w:cs="黑体"/>
          <w:b/>
          <w:bCs/>
          <w:sz w:val="32"/>
          <w:szCs w:val="32"/>
        </w:rPr>
      </w:pPr>
      <w:r w:rsidRPr="004D69D5">
        <w:rPr>
          <w:rFonts w:ascii="宋体" w:hAnsi="宋体" w:cs="黑体" w:hint="eastAsia"/>
          <w:b/>
          <w:bCs/>
          <w:sz w:val="32"/>
          <w:szCs w:val="32"/>
        </w:rPr>
        <w:t>《西游记》读后感</w:t>
      </w:r>
    </w:p>
    <w:p w:rsidR="00B82720" w:rsidRDefault="0017311A" w:rsidP="008B65E2">
      <w:pPr>
        <w:spacing w:afterLines="50" w:after="156"/>
        <w:jc w:val="center"/>
        <w:rPr>
          <w:rFonts w:ascii="宋体" w:hAnsi="宋体" w:cs="宋体"/>
          <w:sz w:val="24"/>
        </w:rPr>
      </w:pPr>
      <w:r>
        <w:rPr>
          <w:rFonts w:ascii="宋体" w:hAnsi="宋体" w:cs="宋体" w:hint="eastAsia"/>
          <w:sz w:val="24"/>
        </w:rPr>
        <w:t xml:space="preserve">                                    </w:t>
      </w:r>
      <w:r w:rsidRPr="008B65E2">
        <w:rPr>
          <w:rFonts w:hint="eastAsia"/>
          <w:sz w:val="24"/>
        </w:rPr>
        <w:t>——</w:t>
      </w:r>
      <w:r w:rsidRPr="008B65E2">
        <w:rPr>
          <w:rFonts w:hint="eastAsia"/>
          <w:sz w:val="24"/>
        </w:rPr>
        <w:t>2014</w:t>
      </w:r>
      <w:r w:rsidRPr="008B65E2">
        <w:rPr>
          <w:rFonts w:hint="eastAsia"/>
          <w:sz w:val="24"/>
        </w:rPr>
        <w:t>级人力资源管理专业</w:t>
      </w:r>
      <w:r w:rsidRPr="008B65E2">
        <w:rPr>
          <w:rFonts w:hint="eastAsia"/>
          <w:sz w:val="24"/>
        </w:rPr>
        <w:t>1</w:t>
      </w:r>
      <w:r w:rsidRPr="008B65E2">
        <w:rPr>
          <w:rFonts w:hint="eastAsia"/>
          <w:sz w:val="24"/>
        </w:rPr>
        <w:t>班</w:t>
      </w:r>
      <w:r w:rsidRPr="008B65E2">
        <w:rPr>
          <w:rFonts w:hint="eastAsia"/>
          <w:sz w:val="24"/>
        </w:rPr>
        <w:t xml:space="preserve">  </w:t>
      </w:r>
      <w:r w:rsidRPr="008B65E2">
        <w:rPr>
          <w:rFonts w:hint="eastAsia"/>
          <w:sz w:val="24"/>
        </w:rPr>
        <w:t>沈然</w:t>
      </w:r>
    </w:p>
    <w:p w:rsidR="00B82720" w:rsidRDefault="0017311A" w:rsidP="00324A22">
      <w:pPr>
        <w:spacing w:line="360" w:lineRule="auto"/>
        <w:ind w:firstLineChars="200" w:firstLine="480"/>
        <w:contextualSpacing/>
        <w:rPr>
          <w:sz w:val="24"/>
        </w:rPr>
      </w:pPr>
      <w:r>
        <w:rPr>
          <w:rFonts w:hint="eastAsia"/>
          <w:sz w:val="24"/>
        </w:rPr>
        <w:t>《西游记》是大家耳熟能详的著名神话小说，也是我们的童年。每当寒暑假电视台就会播放西游记的电视剧。相比于电视剧，原著小说更吸引我，所以我利用了一些时间认真拜读了这</w:t>
      </w:r>
      <w:proofErr w:type="gramStart"/>
      <w:r>
        <w:rPr>
          <w:rFonts w:hint="eastAsia"/>
          <w:sz w:val="24"/>
        </w:rPr>
        <w:t>部著</w:t>
      </w:r>
      <w:proofErr w:type="gramEnd"/>
      <w:r>
        <w:rPr>
          <w:rFonts w:hint="eastAsia"/>
          <w:sz w:val="24"/>
        </w:rPr>
        <w:t>名的小说，并得出一些感悟。</w:t>
      </w:r>
    </w:p>
    <w:p w:rsidR="00B82720" w:rsidRDefault="0017311A" w:rsidP="00324A22">
      <w:pPr>
        <w:spacing w:line="360" w:lineRule="auto"/>
        <w:ind w:firstLineChars="200" w:firstLine="480"/>
        <w:contextualSpacing/>
        <w:rPr>
          <w:sz w:val="24"/>
        </w:rPr>
      </w:pPr>
      <w:r>
        <w:rPr>
          <w:rFonts w:hint="eastAsia"/>
          <w:sz w:val="24"/>
        </w:rPr>
        <w:t>《西游记》塑造了四个鲜明的人物形象：唐僧、猪八戒、孙悟空和沙僧，这四个人物各有特点，性格各不相同。恰恰形成鲜明对比。</w:t>
      </w:r>
    </w:p>
    <w:p w:rsidR="00B82720" w:rsidRDefault="0017311A" w:rsidP="00324A22">
      <w:pPr>
        <w:spacing w:line="360" w:lineRule="auto"/>
        <w:ind w:firstLineChars="200" w:firstLine="480"/>
        <w:contextualSpacing/>
        <w:rPr>
          <w:sz w:val="24"/>
        </w:rPr>
      </w:pPr>
      <w:r>
        <w:rPr>
          <w:rFonts w:hint="eastAsia"/>
          <w:sz w:val="24"/>
        </w:rPr>
        <w:t>唐僧是一个心慈面善的僧人，他胸怀天下，惠及黎民百姓，为了求取真经而不惜远行，并在所到之处宣扬佛法。他坚定不移，百折不挠，遇到很多困难，但他从未气馁从未打消过</w:t>
      </w:r>
      <w:r>
        <w:rPr>
          <w:rFonts w:hint="eastAsia"/>
          <w:sz w:val="24"/>
        </w:rPr>
        <w:lastRenderedPageBreak/>
        <w:t>取得真经的念头。佛祖如来和观音帮助唐僧他们一行人，让他们总能化险为夷，但我觉得唐僧的个性很懦弱，虽然为人和善，却不能明辨是非，反而屡屡听信猪八戒的挑拨，误会能识破妖魔诡计的孙悟空，总是落入了陷阱后才大喊：“悟空，救我”！</w:t>
      </w:r>
    </w:p>
    <w:p w:rsidR="00B82720" w:rsidRDefault="0017311A" w:rsidP="00324A22">
      <w:pPr>
        <w:spacing w:line="360" w:lineRule="auto"/>
        <w:ind w:firstLineChars="200" w:firstLine="480"/>
        <w:contextualSpacing/>
        <w:rPr>
          <w:sz w:val="24"/>
        </w:rPr>
      </w:pPr>
      <w:r>
        <w:rPr>
          <w:rFonts w:hint="eastAsia"/>
          <w:sz w:val="24"/>
        </w:rPr>
        <w:t>孙悟空不仅神通广大，技艺高超，一路保护唐僧成功取得真经，还是一个热爱自由的人。悟空就是自由的化身，他破土而出，“不忧麒麟辖，不忧凤凰管，又不忧人间王位所拘束”。闯龙宫、闹冥府，在花果山称王。他始终追求着自由，他所做的一切斗争也是为了自由，追逐自由的力量和勇气，我们还要学习孙悟空那种不畏艰险，勇往直前，积极乐观的斗争精神，孙悟空有火眼金睛。但是，我们也要学习他善于分辨真假善恶，不被社会上形形色色的“妖魔鬼怪”所迷惑，只有擦亮眼睛，明辨是非，才能撕破一切伪装的画皮，而孙悟空的缺点就是不服管教，脾气暴躁，动不动就赌气，就回花果山，所以才戴上了观音给他的紧箍咒。</w:t>
      </w:r>
    </w:p>
    <w:p w:rsidR="00B82720" w:rsidRDefault="0017311A" w:rsidP="00324A22">
      <w:pPr>
        <w:spacing w:line="360" w:lineRule="auto"/>
        <w:ind w:firstLineChars="200" w:firstLine="480"/>
        <w:contextualSpacing/>
        <w:rPr>
          <w:sz w:val="24"/>
        </w:rPr>
      </w:pPr>
      <w:r>
        <w:rPr>
          <w:rFonts w:hint="eastAsia"/>
          <w:sz w:val="24"/>
        </w:rPr>
        <w:t>猪八戒是名副其实的好色贪财，当初就是因为调戏嫦娥而被贬下凡间。不过猪八戒很忠诚，自从做了唐僧的徒弟就再也没有三心二意，放弃了在高老庄的惬意生活，随唐僧去西天取经。一路上经过了好多坎坷，经历了多少磨难和风风雨雨，直到协助师傅取得真经，做了净坛使者。在路上，他受到大师兄孙悟空数不尽的窝囊气，所以说他忠诚，当之无愧，猪八戒还有个优点就是心宽，西天取经路上，孙悟空怎么地拿捏他，他也从不计较。猪八戒这种待人宽容的性格值得我们去学习，待人以宽，遇事退一步海阔天空。但是，留给我印象最深的是沙和尚，他就像一头老黄牛，与世无争，任劳任怨。当孙悟空和猪八戒出门打妖怪的时候，就需要他来保护师傅，当孙悟空与猪八戒吵架的时候，就要他出面调解。他比孙悟空更善良，他比猪八戒更忠诚，他勤快，挑行李的重活由他来做，他这种精神我很敬佩。吴承恩对他描述的笔墨不如前三个人的多，但明明沙和尚的战斗力也不低，在水中他比孙悟空还厉害，对于沙和尚默默无闻的精神我们应向他学习，正如社会上一些基层劳动者，</w:t>
      </w:r>
      <w:proofErr w:type="gramStart"/>
      <w:r>
        <w:rPr>
          <w:rFonts w:hint="eastAsia"/>
          <w:sz w:val="24"/>
        </w:rPr>
        <w:t>社会维稳人员</w:t>
      </w:r>
      <w:proofErr w:type="gramEnd"/>
      <w:r>
        <w:rPr>
          <w:rFonts w:hint="eastAsia"/>
          <w:sz w:val="24"/>
        </w:rPr>
        <w:t>，他们也在我们不知道的地方，坚持着自己的岗位，数十年如一日地耕耘着。</w:t>
      </w:r>
    </w:p>
    <w:p w:rsidR="00B82720" w:rsidRDefault="0017311A" w:rsidP="00324A22">
      <w:pPr>
        <w:spacing w:line="360" w:lineRule="auto"/>
        <w:ind w:firstLineChars="200" w:firstLine="480"/>
        <w:contextualSpacing/>
        <w:rPr>
          <w:sz w:val="24"/>
        </w:rPr>
      </w:pPr>
      <w:r>
        <w:rPr>
          <w:rFonts w:hint="eastAsia"/>
          <w:sz w:val="24"/>
        </w:rPr>
        <w:t>阅读完《西游记》，不禁想起我们的学习，“路漫漫其修远兮，吾将上下而求索”。学习的道路任重而道远，我们有些人像猪八戒，爱偷懒，对于学习不够坚持，背个单词不能持之以恒，三天打鱼两天晒网，对任何事情都草草了事，没有一点儿恒心。有些人像唐僧，坚定不移，百折不挠。我们有的同学遇到难解的问题毫不畏惧，一定要反复不断地演算，哪怕最后算不出来，也不会轻易放弃，懂得求助老师和请教同学。还有人像沙和尚，踏踏实实做事，做人不虚伪，也有人像孙悟空，足智多谋，学习天赋强，也好学。他们师徒四人各有优缺点，但他们最后也取得了真经，这说明任何人在任何事情上都是不完美的，取长补短，团结他人，就能在学习上，在生活中取到“真经”，修成“正果”。</w:t>
      </w:r>
    </w:p>
    <w:p w:rsidR="00B82720" w:rsidRDefault="0017311A" w:rsidP="00107653">
      <w:pPr>
        <w:spacing w:afterLines="50" w:after="156" w:line="360" w:lineRule="auto"/>
        <w:contextualSpacing/>
        <w:jc w:val="center"/>
        <w:rPr>
          <w:b/>
          <w:sz w:val="32"/>
          <w:szCs w:val="32"/>
        </w:rPr>
      </w:pPr>
      <w:r>
        <w:rPr>
          <w:rFonts w:asciiTheme="minorEastAsia" w:eastAsiaTheme="minorEastAsia" w:hAnsiTheme="minorEastAsia" w:hint="eastAsia"/>
          <w:sz w:val="28"/>
          <w:szCs w:val="28"/>
        </w:rPr>
        <w:lastRenderedPageBreak/>
        <w:t xml:space="preserve"> </w:t>
      </w:r>
      <w:r>
        <w:rPr>
          <w:rFonts w:hint="eastAsia"/>
          <w:b/>
          <w:sz w:val="32"/>
          <w:szCs w:val="32"/>
        </w:rPr>
        <w:t>《汉书·苏武传》读后感</w:t>
      </w:r>
    </w:p>
    <w:p w:rsidR="00B82720" w:rsidRPr="00324A22" w:rsidRDefault="0017311A" w:rsidP="008B65E2">
      <w:pPr>
        <w:spacing w:afterLines="50" w:after="156"/>
        <w:jc w:val="center"/>
        <w:rPr>
          <w:sz w:val="24"/>
        </w:rPr>
      </w:pPr>
      <w:r>
        <w:rPr>
          <w:rFonts w:hint="eastAsia"/>
          <w:szCs w:val="21"/>
        </w:rPr>
        <w:t xml:space="preserve">                                              </w:t>
      </w:r>
      <w:r w:rsidRPr="008B65E2">
        <w:rPr>
          <w:rFonts w:hint="eastAsia"/>
          <w:sz w:val="24"/>
        </w:rPr>
        <w:t xml:space="preserve"> </w:t>
      </w:r>
      <w:r w:rsidRPr="00324A22">
        <w:rPr>
          <w:rFonts w:hint="eastAsia"/>
          <w:sz w:val="24"/>
        </w:rPr>
        <w:t>——</w:t>
      </w:r>
      <w:r w:rsidRPr="00324A22">
        <w:rPr>
          <w:rFonts w:hint="eastAsia"/>
          <w:sz w:val="24"/>
        </w:rPr>
        <w:t>2015</w:t>
      </w:r>
      <w:r w:rsidRPr="00324A22">
        <w:rPr>
          <w:rFonts w:hint="eastAsia"/>
          <w:sz w:val="24"/>
        </w:rPr>
        <w:t>级国际经济与贸易</w:t>
      </w:r>
      <w:r w:rsidRPr="00324A22">
        <w:rPr>
          <w:rFonts w:hint="eastAsia"/>
          <w:sz w:val="24"/>
        </w:rPr>
        <w:t>1</w:t>
      </w:r>
      <w:r w:rsidRPr="00324A22">
        <w:rPr>
          <w:rFonts w:hint="eastAsia"/>
          <w:sz w:val="24"/>
        </w:rPr>
        <w:t>班</w:t>
      </w:r>
      <w:r w:rsidRPr="00324A22">
        <w:rPr>
          <w:rFonts w:hint="eastAsia"/>
          <w:sz w:val="24"/>
        </w:rPr>
        <w:t xml:space="preserve">  </w:t>
      </w:r>
      <w:r w:rsidRPr="00324A22">
        <w:rPr>
          <w:rFonts w:hint="eastAsia"/>
          <w:sz w:val="24"/>
        </w:rPr>
        <w:t>郑在希</w:t>
      </w:r>
    </w:p>
    <w:p w:rsidR="00B82720" w:rsidRDefault="0017311A" w:rsidP="00324A22">
      <w:pPr>
        <w:spacing w:line="360" w:lineRule="auto"/>
        <w:ind w:firstLineChars="200" w:firstLine="480"/>
        <w:contextualSpacing/>
        <w:rPr>
          <w:sz w:val="24"/>
        </w:rPr>
      </w:pPr>
      <w:r>
        <w:rPr>
          <w:rFonts w:hint="eastAsia"/>
          <w:sz w:val="24"/>
        </w:rPr>
        <w:t>苏武（</w:t>
      </w:r>
      <w:r>
        <w:rPr>
          <w:rFonts w:hint="eastAsia"/>
          <w:sz w:val="24"/>
        </w:rPr>
        <w:t>B.C.140-B.C.60</w:t>
      </w:r>
      <w:r>
        <w:rPr>
          <w:rFonts w:hint="eastAsia"/>
          <w:sz w:val="24"/>
        </w:rPr>
        <w:t>），字子陵，杜陵（今陕西）人。“苏武牧羊”的故事在中国广为流传，且演绎成戏曲在舞台上也常演不衰。在广大老百姓心中，苏武已成为一个民族气节的符号和爱国者的化身，这个故事我们从小就耳熟能详，由于学习了《中国文化概论》这门课，我专门拜读了班固的《汉书》，虽然原文晦涩难懂，但有些翻译水平实属不错，与原文意思相差不大，也是能够略知细节。通过原文，我对苏</w:t>
      </w:r>
      <w:proofErr w:type="gramStart"/>
      <w:r>
        <w:rPr>
          <w:rFonts w:hint="eastAsia"/>
          <w:sz w:val="24"/>
        </w:rPr>
        <w:t>武有了</w:t>
      </w:r>
      <w:proofErr w:type="gramEnd"/>
      <w:r>
        <w:rPr>
          <w:rFonts w:hint="eastAsia"/>
          <w:sz w:val="24"/>
        </w:rPr>
        <w:t>不一样的了解与看法，苏武的职位用现在的话来讲就是一个“官二代”，文中“少以父任，兄弟并为郎”，因为父亲的缘故，他与兄弟二人都当了皇帝的随从，这也是苏武后来宁死不降的原因，因为受到皇帝的恩泽，死守忠节，愿誓死以忠，所以苏武也能因此流传千古。</w:t>
      </w:r>
    </w:p>
    <w:p w:rsidR="00B82720" w:rsidRDefault="0017311A" w:rsidP="00324A22">
      <w:pPr>
        <w:spacing w:line="360" w:lineRule="auto"/>
        <w:ind w:firstLine="420"/>
        <w:contextualSpacing/>
        <w:rPr>
          <w:sz w:val="24"/>
        </w:rPr>
      </w:pPr>
      <w:r>
        <w:rPr>
          <w:rFonts w:hint="eastAsia"/>
          <w:sz w:val="24"/>
        </w:rPr>
        <w:t>苏武是大汉的使者，出使匈奴后，作为使节团团长，没有很好地约束部下，其副使张</w:t>
      </w:r>
      <w:proofErr w:type="gramStart"/>
      <w:r>
        <w:rPr>
          <w:rFonts w:hint="eastAsia"/>
          <w:sz w:val="24"/>
        </w:rPr>
        <w:t>胜卷</w:t>
      </w:r>
      <w:proofErr w:type="gramEnd"/>
      <w:r>
        <w:rPr>
          <w:rFonts w:hint="eastAsia"/>
          <w:sz w:val="24"/>
        </w:rPr>
        <w:t>入一个匈奴内部的叛乱事件中，匈奴单于平定哗变，苏武才知道部下有人与此事牵连，所以，因此受到单于“连坐”的罪名。而苏武当时的第一反应就是，自己是大汉使者，自己受辱如同汉天子受辱，想要以死证明自己的清白，后在法庭审判中</w:t>
      </w:r>
      <w:proofErr w:type="gramStart"/>
      <w:r>
        <w:rPr>
          <w:rFonts w:hint="eastAsia"/>
          <w:sz w:val="24"/>
        </w:rPr>
        <w:t>一度屡想自杀</w:t>
      </w:r>
      <w:proofErr w:type="gramEnd"/>
      <w:r>
        <w:rPr>
          <w:rFonts w:hint="eastAsia"/>
          <w:sz w:val="24"/>
        </w:rPr>
        <w:t>，但是没有成功。单于看中苏武的气节，便想留其位为己用，苏武宁死不从，不管是威逼利诱，还是好友李陵的劝解，都不能使苏武变节，“富贵不能淫，贫贱不能移，威武不能屈。”在苏武身上体现得淋漓尽致。</w:t>
      </w:r>
    </w:p>
    <w:p w:rsidR="00B82720" w:rsidRDefault="0017311A" w:rsidP="00324A22">
      <w:pPr>
        <w:spacing w:line="360" w:lineRule="auto"/>
        <w:ind w:firstLine="420"/>
        <w:contextualSpacing/>
        <w:rPr>
          <w:sz w:val="24"/>
        </w:rPr>
      </w:pPr>
      <w:r>
        <w:rPr>
          <w:rFonts w:hint="eastAsia"/>
          <w:sz w:val="24"/>
        </w:rPr>
        <w:t>苏武享年八十余岁，</w:t>
      </w:r>
      <w:proofErr w:type="gramStart"/>
      <w:r>
        <w:rPr>
          <w:rFonts w:hint="eastAsia"/>
          <w:sz w:val="24"/>
        </w:rPr>
        <w:t>班固只取</w:t>
      </w:r>
      <w:proofErr w:type="gramEnd"/>
      <w:r>
        <w:rPr>
          <w:rFonts w:hint="eastAsia"/>
          <w:sz w:val="24"/>
        </w:rPr>
        <w:t>其牧羊十九年，最困苦的时候，没有饮食，“天雨雪，武卧</w:t>
      </w:r>
      <w:proofErr w:type="gramStart"/>
      <w:r>
        <w:rPr>
          <w:rFonts w:hint="eastAsia"/>
          <w:sz w:val="24"/>
        </w:rPr>
        <w:t>啮</w:t>
      </w:r>
      <w:proofErr w:type="gramEnd"/>
      <w:r>
        <w:rPr>
          <w:rFonts w:hint="eastAsia"/>
          <w:sz w:val="24"/>
        </w:rPr>
        <w:t>雪与</w:t>
      </w:r>
      <w:proofErr w:type="gramStart"/>
      <w:r>
        <w:rPr>
          <w:rFonts w:hint="eastAsia"/>
          <w:sz w:val="24"/>
        </w:rPr>
        <w:t>旃</w:t>
      </w:r>
      <w:proofErr w:type="gramEnd"/>
      <w:r>
        <w:rPr>
          <w:rFonts w:hint="eastAsia"/>
          <w:sz w:val="24"/>
        </w:rPr>
        <w:t>毛并咽之，数日不死。”可见其生活条件是多么残酷艰辛，出使时，苏武正值壮年，归汉已是须发皆白，出使的一百余人</w:t>
      </w:r>
      <w:proofErr w:type="gramStart"/>
      <w:r>
        <w:rPr>
          <w:rFonts w:hint="eastAsia"/>
          <w:sz w:val="24"/>
        </w:rPr>
        <w:t>只剩九人</w:t>
      </w:r>
      <w:proofErr w:type="gramEnd"/>
      <w:r>
        <w:rPr>
          <w:rFonts w:hint="eastAsia"/>
          <w:sz w:val="24"/>
        </w:rPr>
        <w:t>，想来大部分已是归降，能坚守本心的是少之又少，这又能从侧面体现出苏武对大汉的忠诚。</w:t>
      </w:r>
    </w:p>
    <w:p w:rsidR="00B82720" w:rsidRDefault="0017311A" w:rsidP="00324A22">
      <w:pPr>
        <w:spacing w:line="360" w:lineRule="auto"/>
        <w:ind w:firstLine="420"/>
        <w:contextualSpacing/>
        <w:rPr>
          <w:sz w:val="24"/>
        </w:rPr>
      </w:pPr>
      <w:r>
        <w:rPr>
          <w:rFonts w:hint="eastAsia"/>
          <w:sz w:val="24"/>
        </w:rPr>
        <w:t>在原文中有一段话让我感受颇深，“武父子</w:t>
      </w:r>
      <w:proofErr w:type="gramStart"/>
      <w:r>
        <w:rPr>
          <w:rFonts w:hint="eastAsia"/>
          <w:sz w:val="24"/>
        </w:rPr>
        <w:t>亡</w:t>
      </w:r>
      <w:proofErr w:type="gramEnd"/>
      <w:r>
        <w:rPr>
          <w:rFonts w:hint="eastAsia"/>
          <w:sz w:val="24"/>
        </w:rPr>
        <w:t>功德，皆为陛下所成就，位列将，</w:t>
      </w:r>
      <w:proofErr w:type="gramStart"/>
      <w:r>
        <w:rPr>
          <w:rFonts w:hint="eastAsia"/>
          <w:sz w:val="24"/>
        </w:rPr>
        <w:t>爵</w:t>
      </w:r>
      <w:proofErr w:type="gramEnd"/>
      <w:r>
        <w:rPr>
          <w:rFonts w:hint="eastAsia"/>
          <w:sz w:val="24"/>
        </w:rPr>
        <w:t>通侯，兄弟亲近，常愿肝脑涂地，今得杀身自效，虽蒙斧钺汤镬，诚甘乐之。臣事君，犹子事父也。子为父死亡所恨，愿勿复言”，这是苏武对李陵说的一席话，无不流露出他的一种忠孝的气节，其思想高尚至伟。不过，在我看来，这也许是一种愚忠吧！</w:t>
      </w:r>
    </w:p>
    <w:p w:rsidR="00B82720" w:rsidRDefault="0017311A" w:rsidP="00324A22">
      <w:pPr>
        <w:spacing w:line="360" w:lineRule="auto"/>
        <w:ind w:firstLine="420"/>
        <w:contextualSpacing/>
        <w:rPr>
          <w:sz w:val="24"/>
        </w:rPr>
      </w:pPr>
      <w:r>
        <w:rPr>
          <w:rFonts w:hint="eastAsia"/>
          <w:sz w:val="24"/>
        </w:rPr>
        <w:t>苏武没能有效管理他的下属，</w:t>
      </w:r>
      <w:proofErr w:type="gramStart"/>
      <w:r>
        <w:rPr>
          <w:rFonts w:hint="eastAsia"/>
          <w:sz w:val="24"/>
        </w:rPr>
        <w:t>一</w:t>
      </w:r>
      <w:proofErr w:type="gramEnd"/>
      <w:r>
        <w:rPr>
          <w:rFonts w:hint="eastAsia"/>
          <w:sz w:val="24"/>
        </w:rPr>
        <w:t>出事便以死相逼，已妻离子散，家破人亡仍对昏君愚忠，削弱了我对苏武的敬佩，但其气节仍是值得后世学习的！后世所流传的文章，读来时常令人潸然泪下，感人肺腑，也是有政治因素在内吧。</w:t>
      </w:r>
    </w:p>
    <w:p w:rsidR="00B82720" w:rsidRDefault="0017311A" w:rsidP="00324A22">
      <w:pPr>
        <w:spacing w:line="360" w:lineRule="auto"/>
        <w:ind w:firstLine="420"/>
        <w:contextualSpacing/>
        <w:rPr>
          <w:sz w:val="24"/>
        </w:rPr>
      </w:pPr>
      <w:r>
        <w:rPr>
          <w:rFonts w:hint="eastAsia"/>
          <w:sz w:val="24"/>
        </w:rPr>
        <w:t>比起苏武，我更喜欢的是李陵，当大家都归汉时，只有他没有回去，因为单于对他有恩，当初李陵背叛祖国的时候，也是为了他的母亲。与苏武比起来，李陵更多的是感性，在他的</w:t>
      </w:r>
      <w:r>
        <w:rPr>
          <w:rFonts w:hint="eastAsia"/>
          <w:sz w:val="24"/>
        </w:rPr>
        <w:lastRenderedPageBreak/>
        <w:t>眼里，爱比忠诚更重要。当然，他也很爱他的祖国，那里是生他，养他的地方。可是单于将他擒住却没有杀他，而是把他这个人才用在有用的地方，这对一个大将是多么至高无上的荣誉。于是，这份恩情在最后体现出来了，别人回到了自己的家乡，而他却没有，他总是被自己的利益束缚着，或者被某种感情束缚着。</w:t>
      </w:r>
    </w:p>
    <w:p w:rsidR="00B82720" w:rsidRDefault="0017311A" w:rsidP="00324A22">
      <w:pPr>
        <w:spacing w:line="360" w:lineRule="auto"/>
        <w:ind w:firstLine="420"/>
        <w:contextualSpacing/>
        <w:rPr>
          <w:sz w:val="24"/>
        </w:rPr>
      </w:pPr>
      <w:r>
        <w:rPr>
          <w:rFonts w:hint="eastAsia"/>
          <w:sz w:val="24"/>
        </w:rPr>
        <w:t>李陵是善终的，决定报答一个人就要坚持到底。但他也是痛苦的，谁能说明他不想回到那个生他、养他的地方呢？在他泪眼婆娑与苏武诀别的时候，又有谁能体会他的心情？也许他动摇，在回与不回中徘徊过，但他最终选择了留下。想当年，李陵大将军用</w:t>
      </w:r>
      <w:proofErr w:type="gramStart"/>
      <w:r>
        <w:rPr>
          <w:rFonts w:hint="eastAsia"/>
          <w:sz w:val="24"/>
        </w:rPr>
        <w:t>不足五千</w:t>
      </w:r>
      <w:proofErr w:type="gramEnd"/>
      <w:r>
        <w:rPr>
          <w:rFonts w:hint="eastAsia"/>
          <w:sz w:val="24"/>
        </w:rPr>
        <w:t>的兵力，斩杀匈奴一万多人，其实投降也是为了保护自己的母亲，但是大汉却让他失望了，灭他全家，致使他最终心灰意冷。</w:t>
      </w:r>
    </w:p>
    <w:p w:rsidR="00B82720" w:rsidRDefault="0017311A" w:rsidP="00324A22">
      <w:pPr>
        <w:spacing w:line="360" w:lineRule="auto"/>
        <w:ind w:firstLine="420"/>
        <w:contextualSpacing/>
        <w:rPr>
          <w:sz w:val="24"/>
        </w:rPr>
      </w:pPr>
      <w:r>
        <w:rPr>
          <w:rFonts w:hint="eastAsia"/>
          <w:sz w:val="24"/>
        </w:rPr>
        <w:t>人们常说李陵是个爱兵如子的将领，士兵不吃他不吃，士兵不睡他不睡，他是个极其重感情的人，对谁都坦诚相待。苏武是他的好朋友，他却没同苏武一起回到那个一直向往的国土，心中的压抑不言而喻，便把他所有的感情都抒发在赠予苏武的诀别诗中：</w:t>
      </w:r>
    </w:p>
    <w:p w:rsidR="00B82720" w:rsidRDefault="0017311A" w:rsidP="00324A22">
      <w:pPr>
        <w:spacing w:line="360" w:lineRule="auto"/>
        <w:ind w:firstLine="420"/>
        <w:contextualSpacing/>
        <w:rPr>
          <w:sz w:val="24"/>
        </w:rPr>
      </w:pPr>
      <w:r>
        <w:rPr>
          <w:rFonts w:hint="eastAsia"/>
          <w:sz w:val="24"/>
        </w:rPr>
        <w:t>骨肉缘枝叶，结交亦相同。四海皆兄弟，谁为行路人。</w:t>
      </w:r>
      <w:proofErr w:type="gramStart"/>
      <w:r>
        <w:rPr>
          <w:rFonts w:hint="eastAsia"/>
          <w:sz w:val="24"/>
        </w:rPr>
        <w:t>况</w:t>
      </w:r>
      <w:proofErr w:type="gramEnd"/>
      <w:r>
        <w:rPr>
          <w:rFonts w:hint="eastAsia"/>
          <w:sz w:val="24"/>
        </w:rPr>
        <w:t>我连枝树，与子同一身。</w:t>
      </w:r>
    </w:p>
    <w:p w:rsidR="00B82720" w:rsidRDefault="0017311A" w:rsidP="00324A22">
      <w:pPr>
        <w:spacing w:line="360" w:lineRule="auto"/>
        <w:ind w:firstLine="420"/>
        <w:contextualSpacing/>
        <w:rPr>
          <w:sz w:val="24"/>
        </w:rPr>
      </w:pPr>
      <w:r>
        <w:rPr>
          <w:rFonts w:hint="eastAsia"/>
          <w:sz w:val="24"/>
        </w:rPr>
        <w:t>昔为</w:t>
      </w:r>
      <w:proofErr w:type="gramStart"/>
      <w:r>
        <w:rPr>
          <w:rFonts w:hint="eastAsia"/>
          <w:sz w:val="24"/>
        </w:rPr>
        <w:t>鸳</w:t>
      </w:r>
      <w:proofErr w:type="gramEnd"/>
      <w:r>
        <w:rPr>
          <w:rFonts w:hint="eastAsia"/>
          <w:sz w:val="24"/>
        </w:rPr>
        <w:t>与</w:t>
      </w:r>
      <w:proofErr w:type="gramStart"/>
      <w:r>
        <w:rPr>
          <w:rFonts w:hint="eastAsia"/>
          <w:sz w:val="24"/>
        </w:rPr>
        <w:t>鸯</w:t>
      </w:r>
      <w:proofErr w:type="gramEnd"/>
      <w:r>
        <w:rPr>
          <w:rFonts w:hint="eastAsia"/>
          <w:sz w:val="24"/>
        </w:rPr>
        <w:t>，今为参与辰。昔在常相近，</w:t>
      </w:r>
      <w:proofErr w:type="gramStart"/>
      <w:r>
        <w:rPr>
          <w:rFonts w:hint="eastAsia"/>
          <w:sz w:val="24"/>
        </w:rPr>
        <w:t>邈若胡</w:t>
      </w:r>
      <w:proofErr w:type="gramEnd"/>
      <w:r>
        <w:rPr>
          <w:rFonts w:hint="eastAsia"/>
          <w:sz w:val="24"/>
        </w:rPr>
        <w:t>与秦。惟念当离别，</w:t>
      </w:r>
      <w:proofErr w:type="gramStart"/>
      <w:r>
        <w:rPr>
          <w:rFonts w:hint="eastAsia"/>
          <w:sz w:val="24"/>
        </w:rPr>
        <w:t>思情日</w:t>
      </w:r>
      <w:proofErr w:type="gramEnd"/>
      <w:r>
        <w:rPr>
          <w:rFonts w:hint="eastAsia"/>
          <w:sz w:val="24"/>
        </w:rPr>
        <w:t>已新。</w:t>
      </w:r>
    </w:p>
    <w:p w:rsidR="00B82720" w:rsidRDefault="0017311A" w:rsidP="00324A22">
      <w:pPr>
        <w:spacing w:line="360" w:lineRule="auto"/>
        <w:ind w:firstLine="420"/>
        <w:contextualSpacing/>
        <w:rPr>
          <w:sz w:val="24"/>
        </w:rPr>
      </w:pPr>
      <w:r>
        <w:rPr>
          <w:rFonts w:hint="eastAsia"/>
          <w:sz w:val="24"/>
        </w:rPr>
        <w:t>鹿鸣思野草，可以</w:t>
      </w:r>
      <w:proofErr w:type="gramStart"/>
      <w:r>
        <w:rPr>
          <w:rFonts w:hint="eastAsia"/>
          <w:sz w:val="24"/>
        </w:rPr>
        <w:t>喻</w:t>
      </w:r>
      <w:proofErr w:type="gramEnd"/>
      <w:r>
        <w:rPr>
          <w:rFonts w:hint="eastAsia"/>
          <w:sz w:val="24"/>
        </w:rPr>
        <w:t>嘉宾。我有一</w:t>
      </w:r>
      <w:proofErr w:type="gramStart"/>
      <w:r>
        <w:rPr>
          <w:rFonts w:hint="eastAsia"/>
          <w:sz w:val="24"/>
        </w:rPr>
        <w:t>樽</w:t>
      </w:r>
      <w:proofErr w:type="gramEnd"/>
      <w:r>
        <w:rPr>
          <w:rFonts w:hint="eastAsia"/>
          <w:sz w:val="24"/>
        </w:rPr>
        <w:t>酒，</w:t>
      </w:r>
      <w:proofErr w:type="gramStart"/>
      <w:r>
        <w:rPr>
          <w:rFonts w:hint="eastAsia"/>
          <w:sz w:val="24"/>
        </w:rPr>
        <w:t>欲赠远行</w:t>
      </w:r>
      <w:proofErr w:type="gramEnd"/>
      <w:r>
        <w:rPr>
          <w:rFonts w:hint="eastAsia"/>
          <w:sz w:val="24"/>
        </w:rPr>
        <w:t>人。</w:t>
      </w:r>
      <w:proofErr w:type="gramStart"/>
      <w:r>
        <w:rPr>
          <w:rFonts w:hint="eastAsia"/>
          <w:sz w:val="24"/>
        </w:rPr>
        <w:t>愿子留</w:t>
      </w:r>
      <w:proofErr w:type="gramEnd"/>
      <w:r>
        <w:rPr>
          <w:rFonts w:hint="eastAsia"/>
          <w:sz w:val="24"/>
        </w:rPr>
        <w:t>斟酌，</w:t>
      </w:r>
      <w:proofErr w:type="gramStart"/>
      <w:r>
        <w:rPr>
          <w:rFonts w:hint="eastAsia"/>
          <w:sz w:val="24"/>
        </w:rPr>
        <w:t>慰</w:t>
      </w:r>
      <w:proofErr w:type="gramEnd"/>
      <w:r>
        <w:rPr>
          <w:rFonts w:hint="eastAsia"/>
          <w:sz w:val="24"/>
        </w:rPr>
        <w:t>我平生亲。</w:t>
      </w:r>
    </w:p>
    <w:p w:rsidR="00B82720" w:rsidRDefault="0017311A" w:rsidP="00324A22">
      <w:pPr>
        <w:spacing w:line="360" w:lineRule="auto"/>
        <w:ind w:firstLine="420"/>
        <w:contextualSpacing/>
        <w:rPr>
          <w:sz w:val="24"/>
        </w:rPr>
      </w:pPr>
      <w:r>
        <w:rPr>
          <w:rFonts w:hint="eastAsia"/>
          <w:sz w:val="24"/>
        </w:rPr>
        <w:t>苏武，一个尽忠尽孝、可歌可泣的爱国使臣；李陵，一个感人肺腑有血有泪的爱国大将军！</w:t>
      </w:r>
    </w:p>
    <w:p w:rsidR="00324A22" w:rsidRDefault="00324A22" w:rsidP="00F240FE">
      <w:pPr>
        <w:spacing w:line="360" w:lineRule="auto"/>
        <w:ind w:firstLine="420"/>
        <w:contextualSpacing/>
        <w:rPr>
          <w:sz w:val="24"/>
        </w:rPr>
      </w:pPr>
    </w:p>
    <w:p w:rsidR="00BE7036" w:rsidRDefault="00BE7036" w:rsidP="00F240FE">
      <w:pPr>
        <w:spacing w:line="360" w:lineRule="auto"/>
        <w:ind w:firstLine="420"/>
        <w:contextualSpacing/>
        <w:rPr>
          <w:sz w:val="24"/>
        </w:rPr>
      </w:pPr>
    </w:p>
    <w:p w:rsidR="00B82720" w:rsidRDefault="0017311A" w:rsidP="00107653">
      <w:pPr>
        <w:spacing w:afterLines="50" w:after="156" w:line="360" w:lineRule="auto"/>
        <w:ind w:firstLineChars="1100" w:firstLine="3534"/>
        <w:contextualSpacing/>
        <w:rPr>
          <w:rFonts w:ascii="宋体" w:hAnsi="宋体"/>
          <w:b/>
          <w:sz w:val="32"/>
          <w:szCs w:val="32"/>
        </w:rPr>
      </w:pPr>
      <w:r>
        <w:rPr>
          <w:rFonts w:ascii="宋体" w:hAnsi="宋体"/>
          <w:b/>
          <w:sz w:val="32"/>
          <w:szCs w:val="32"/>
        </w:rPr>
        <w:t>《聊斋志异》读后感</w:t>
      </w:r>
    </w:p>
    <w:p w:rsidR="00B82720" w:rsidRPr="00324A22" w:rsidRDefault="0017311A" w:rsidP="008B65E2">
      <w:pPr>
        <w:spacing w:afterLines="50" w:after="156"/>
        <w:jc w:val="center"/>
        <w:rPr>
          <w:rFonts w:ascii="宋体" w:hAnsi="宋体"/>
          <w:sz w:val="24"/>
        </w:rPr>
      </w:pPr>
      <w:r>
        <w:rPr>
          <w:rFonts w:ascii="宋体" w:hAnsi="宋体" w:hint="eastAsia"/>
        </w:rPr>
        <w:t xml:space="preserve">     </w:t>
      </w:r>
      <w:r w:rsidR="00324A22">
        <w:rPr>
          <w:rFonts w:ascii="宋体" w:hAnsi="宋体" w:hint="eastAsia"/>
        </w:rPr>
        <w:t xml:space="preserve">                       </w:t>
      </w:r>
      <w:r w:rsidR="008B65E2">
        <w:rPr>
          <w:rFonts w:ascii="宋体" w:hAnsi="宋体" w:hint="eastAsia"/>
        </w:rPr>
        <w:t xml:space="preserve">　　　　　　　</w:t>
      </w:r>
      <w:r w:rsidRPr="008B65E2">
        <w:rPr>
          <w:rFonts w:hint="eastAsia"/>
          <w:sz w:val="24"/>
        </w:rPr>
        <w:t>——</w:t>
      </w:r>
      <w:r w:rsidRPr="008B65E2">
        <w:rPr>
          <w:rFonts w:hint="eastAsia"/>
          <w:sz w:val="24"/>
        </w:rPr>
        <w:t xml:space="preserve"> </w:t>
      </w:r>
      <w:r w:rsidRPr="008B65E2">
        <w:rPr>
          <w:sz w:val="24"/>
        </w:rPr>
        <w:t>2015</w:t>
      </w:r>
      <w:r w:rsidRPr="008B65E2">
        <w:rPr>
          <w:rFonts w:hint="eastAsia"/>
          <w:sz w:val="24"/>
        </w:rPr>
        <w:t>级</w:t>
      </w:r>
      <w:r w:rsidRPr="008B65E2">
        <w:rPr>
          <w:sz w:val="24"/>
        </w:rPr>
        <w:t>国</w:t>
      </w:r>
      <w:r w:rsidRPr="008B65E2">
        <w:rPr>
          <w:rFonts w:hint="eastAsia"/>
          <w:sz w:val="24"/>
        </w:rPr>
        <w:t>际</w:t>
      </w:r>
      <w:r w:rsidRPr="008B65E2">
        <w:rPr>
          <w:sz w:val="24"/>
        </w:rPr>
        <w:t>贸</w:t>
      </w:r>
      <w:r w:rsidRPr="008B65E2">
        <w:rPr>
          <w:rFonts w:hint="eastAsia"/>
          <w:sz w:val="24"/>
        </w:rPr>
        <w:t>易</w:t>
      </w:r>
      <w:r w:rsidRPr="008B65E2">
        <w:rPr>
          <w:sz w:val="24"/>
        </w:rPr>
        <w:t>4</w:t>
      </w:r>
      <w:r w:rsidRPr="008B65E2">
        <w:rPr>
          <w:sz w:val="24"/>
        </w:rPr>
        <w:t>班</w:t>
      </w:r>
      <w:r w:rsidRPr="008B65E2">
        <w:rPr>
          <w:rFonts w:hint="eastAsia"/>
          <w:sz w:val="24"/>
        </w:rPr>
        <w:t xml:space="preserve">   </w:t>
      </w:r>
      <w:r w:rsidRPr="008B65E2">
        <w:rPr>
          <w:sz w:val="24"/>
        </w:rPr>
        <w:t>卢光强</w:t>
      </w:r>
      <w:r w:rsidRPr="00324A22">
        <w:rPr>
          <w:rFonts w:ascii="宋体" w:hAnsi="宋体"/>
          <w:sz w:val="24"/>
        </w:rPr>
        <w:t xml:space="preserve"> </w:t>
      </w:r>
    </w:p>
    <w:p w:rsidR="00B82720" w:rsidRDefault="0017311A" w:rsidP="00BE7036">
      <w:pPr>
        <w:spacing w:line="360" w:lineRule="auto"/>
        <w:ind w:firstLineChars="200" w:firstLine="480"/>
        <w:contextualSpacing/>
        <w:rPr>
          <w:rFonts w:ascii="宋体" w:hAnsi="宋体"/>
          <w:sz w:val="24"/>
        </w:rPr>
      </w:pPr>
      <w:r>
        <w:rPr>
          <w:rFonts w:ascii="宋体" w:hAnsi="宋体"/>
          <w:sz w:val="24"/>
        </w:rPr>
        <w:t>《聊斋志异》是蒲松龄写的一部优秀的文言文短篇小说，运用题材十分广泛，资料丰富，艺术成就很高。作品塑造了很多经典艺术典型，人物细节刻画得栩栩如生。通过描写狐、鬼、花、</w:t>
      </w:r>
      <w:proofErr w:type="gramStart"/>
      <w:r>
        <w:rPr>
          <w:rFonts w:ascii="宋体" w:hAnsi="宋体"/>
          <w:sz w:val="24"/>
        </w:rPr>
        <w:t>妖来反映</w:t>
      </w:r>
      <w:proofErr w:type="gramEnd"/>
      <w:r>
        <w:rPr>
          <w:rFonts w:ascii="宋体" w:hAnsi="宋体"/>
          <w:sz w:val="24"/>
        </w:rPr>
        <w:t>当时社会状况和社会关系。既有对黑暗现实社会的不满，又有志士怀才不遇、壮志难酬的无奈。</w:t>
      </w:r>
    </w:p>
    <w:p w:rsidR="00B82720" w:rsidRDefault="0017311A" w:rsidP="00BE7036">
      <w:pPr>
        <w:spacing w:line="360" w:lineRule="auto"/>
        <w:contextualSpacing/>
        <w:rPr>
          <w:rFonts w:ascii="宋体" w:hAnsi="宋体"/>
          <w:sz w:val="24"/>
        </w:rPr>
      </w:pPr>
      <w:r>
        <w:rPr>
          <w:rFonts w:ascii="宋体" w:hAnsi="宋体"/>
          <w:sz w:val="24"/>
        </w:rPr>
        <w:t xml:space="preserve">    这本书其中有对贪官污吏狼狈为奸的憎恶，又有对平凡百姓勇于反抗的歌颂。其中写的最多的是那些人与狐妖、人与鬼神和人与人之间纯真的感情篇章。情节曲折离奇，幻化形象独具特色。我觉</w:t>
      </w:r>
      <w:r>
        <w:rPr>
          <w:rFonts w:ascii="宋体" w:hAnsi="宋体" w:hint="eastAsia"/>
          <w:sz w:val="24"/>
        </w:rPr>
        <w:t>得</w:t>
      </w:r>
      <w:r>
        <w:rPr>
          <w:rFonts w:ascii="宋体" w:hAnsi="宋体"/>
          <w:sz w:val="24"/>
        </w:rPr>
        <w:t>这本文言文小说抓住了人们对鬼妖的恐惧和对神灵的敬畏，运用</w:t>
      </w:r>
      <w:r>
        <w:rPr>
          <w:rFonts w:ascii="宋体" w:hAnsi="宋体" w:hint="eastAsia"/>
          <w:sz w:val="24"/>
        </w:rPr>
        <w:t>浪漫</w:t>
      </w:r>
      <w:r>
        <w:rPr>
          <w:rFonts w:ascii="宋体" w:hAnsi="宋体"/>
          <w:sz w:val="24"/>
        </w:rPr>
        <w:t>象征的手法，把当时社会风貌表现得淋漓尽致。更能让人深刻体会当时社会的黑暗不堪，然后引起人们对当下现实的思考，激发共鸣！</w:t>
      </w:r>
    </w:p>
    <w:p w:rsidR="00B82720" w:rsidRDefault="0017311A" w:rsidP="00BE7036">
      <w:pPr>
        <w:spacing w:line="360" w:lineRule="auto"/>
        <w:contextualSpacing/>
        <w:rPr>
          <w:rFonts w:ascii="宋体" w:hAnsi="宋体"/>
          <w:sz w:val="24"/>
        </w:rPr>
      </w:pPr>
      <w:r>
        <w:rPr>
          <w:rFonts w:ascii="宋体" w:hAnsi="宋体"/>
          <w:sz w:val="24"/>
        </w:rPr>
        <w:lastRenderedPageBreak/>
        <w:t xml:space="preserve">    《狼》就是其中的一篇，情节跌宕起伏，生动</w:t>
      </w:r>
      <w:r>
        <w:rPr>
          <w:rFonts w:ascii="宋体" w:hAnsi="宋体" w:hint="eastAsia"/>
          <w:sz w:val="24"/>
        </w:rPr>
        <w:t>地</w:t>
      </w:r>
      <w:r>
        <w:rPr>
          <w:rFonts w:ascii="宋体" w:hAnsi="宋体"/>
          <w:sz w:val="24"/>
        </w:rPr>
        <w:t>表现了狼的贪婪、凶恶、狡猾本性，也衬托了屠夫的勇敢机智。《狼》这篇反映的是社会上像狼一样贪婪、凶恶、狡猾的坏人，无论他们耍什么阴谋诡计，都会被正义所打败的，正义从来都不会缺席。将现实意义融入到作品中，使得《聊斋志异》具有很强的现实批判性，发人深省。</w:t>
      </w:r>
    </w:p>
    <w:p w:rsidR="00B82720" w:rsidRDefault="0017311A" w:rsidP="00BE7036">
      <w:pPr>
        <w:spacing w:line="360" w:lineRule="auto"/>
        <w:contextualSpacing/>
        <w:rPr>
          <w:rFonts w:ascii="宋体" w:hAnsi="宋体"/>
          <w:sz w:val="24"/>
        </w:rPr>
      </w:pPr>
      <w:r>
        <w:rPr>
          <w:rFonts w:ascii="宋体" w:hAnsi="宋体"/>
          <w:sz w:val="24"/>
        </w:rPr>
        <w:t xml:space="preserve">    在现实生活中，虽没有真的鬼神之说，但在人们心中，还是有“鬼神”之分的。那些损人利己、无恶不作、残害生命的人就是“鬼”；那些乐于助人、无私奉献、品格高尚的人就是“神”。以前的封建社会百姓人民无法安居乐业，经济不发达，但如今社会经济发达了，人民不再为吃穿而担忧，可还是有那么一些小人</w:t>
      </w:r>
      <w:r>
        <w:rPr>
          <w:rFonts w:ascii="宋体" w:hAnsi="宋体" w:hint="eastAsia"/>
          <w:sz w:val="24"/>
        </w:rPr>
        <w:t>做</w:t>
      </w:r>
      <w:r>
        <w:rPr>
          <w:rFonts w:ascii="宋体" w:hAnsi="宋体"/>
          <w:sz w:val="24"/>
        </w:rPr>
        <w:t>出损人利己的</w:t>
      </w:r>
      <w:r>
        <w:rPr>
          <w:rFonts w:ascii="宋体" w:hAnsi="宋体" w:hint="eastAsia"/>
          <w:sz w:val="24"/>
        </w:rPr>
        <w:t>坏</w:t>
      </w:r>
      <w:r>
        <w:rPr>
          <w:rFonts w:ascii="宋体" w:hAnsi="宋体"/>
          <w:sz w:val="24"/>
        </w:rPr>
        <w:t>事，违法犯罪</w:t>
      </w:r>
      <w:r>
        <w:rPr>
          <w:rFonts w:ascii="宋体" w:hAnsi="宋体" w:hint="eastAsia"/>
          <w:sz w:val="24"/>
        </w:rPr>
        <w:t>，</w:t>
      </w:r>
      <w:r>
        <w:rPr>
          <w:rFonts w:ascii="宋体" w:hAnsi="宋体"/>
          <w:sz w:val="24"/>
        </w:rPr>
        <w:t>这些人是社会的</w:t>
      </w:r>
      <w:r>
        <w:rPr>
          <w:rFonts w:ascii="宋体" w:hAnsi="宋体" w:hint="eastAsia"/>
          <w:sz w:val="24"/>
        </w:rPr>
        <w:t>毒瘤</w:t>
      </w:r>
      <w:r>
        <w:rPr>
          <w:rFonts w:ascii="宋体" w:hAnsi="宋体"/>
          <w:sz w:val="24"/>
        </w:rPr>
        <w:t>，国家的耻辱！</w:t>
      </w:r>
    </w:p>
    <w:p w:rsidR="00B82720" w:rsidRDefault="0017311A" w:rsidP="00BE7036">
      <w:pPr>
        <w:spacing w:line="360" w:lineRule="auto"/>
        <w:contextualSpacing/>
        <w:rPr>
          <w:rFonts w:ascii="宋体" w:hAnsi="宋体"/>
          <w:sz w:val="24"/>
        </w:rPr>
      </w:pPr>
      <w:r>
        <w:rPr>
          <w:rFonts w:ascii="宋体" w:hAnsi="宋体"/>
          <w:sz w:val="24"/>
        </w:rPr>
        <w:t xml:space="preserve">   《聊斋志异》让我明白了，人类无论生活在哪个时代，都会有相</w:t>
      </w:r>
      <w:r>
        <w:rPr>
          <w:rFonts w:ascii="宋体" w:hAnsi="宋体" w:hint="eastAsia"/>
          <w:sz w:val="24"/>
        </w:rPr>
        <w:t>应</w:t>
      </w:r>
      <w:r>
        <w:rPr>
          <w:rFonts w:ascii="宋体" w:hAnsi="宋体"/>
          <w:sz w:val="24"/>
        </w:rPr>
        <w:t>的磨难</w:t>
      </w:r>
      <w:r>
        <w:rPr>
          <w:rFonts w:ascii="宋体" w:hAnsi="宋体" w:hint="eastAsia"/>
          <w:sz w:val="24"/>
        </w:rPr>
        <w:t>，</w:t>
      </w:r>
      <w:r>
        <w:rPr>
          <w:rFonts w:ascii="宋体" w:hAnsi="宋体"/>
          <w:sz w:val="24"/>
        </w:rPr>
        <w:t>似乎人类生活水平</w:t>
      </w:r>
      <w:r>
        <w:rPr>
          <w:rFonts w:ascii="宋体" w:hAnsi="宋体" w:hint="eastAsia"/>
          <w:sz w:val="24"/>
        </w:rPr>
        <w:t>提得</w:t>
      </w:r>
      <w:r>
        <w:rPr>
          <w:rFonts w:ascii="宋体" w:hAnsi="宋体"/>
          <w:sz w:val="24"/>
        </w:rPr>
        <w:t>再高，正义与邪恶</w:t>
      </w:r>
      <w:r>
        <w:rPr>
          <w:rFonts w:ascii="宋体" w:hAnsi="宋体" w:hint="eastAsia"/>
          <w:sz w:val="24"/>
        </w:rPr>
        <w:t>的斗争</w:t>
      </w:r>
      <w:r>
        <w:rPr>
          <w:rFonts w:ascii="宋体" w:hAnsi="宋体"/>
          <w:sz w:val="24"/>
        </w:rPr>
        <w:t>都</w:t>
      </w:r>
      <w:r>
        <w:rPr>
          <w:rFonts w:ascii="宋体" w:hAnsi="宋体" w:hint="eastAsia"/>
          <w:sz w:val="24"/>
        </w:rPr>
        <w:t>会永远存在</w:t>
      </w:r>
      <w:r>
        <w:rPr>
          <w:rFonts w:ascii="宋体" w:hAnsi="宋体"/>
          <w:sz w:val="24"/>
        </w:rPr>
        <w:t>。因为每个人有</w:t>
      </w:r>
      <w:r>
        <w:rPr>
          <w:rFonts w:ascii="宋体" w:hAnsi="宋体" w:hint="eastAsia"/>
          <w:sz w:val="24"/>
        </w:rPr>
        <w:t>他</w:t>
      </w:r>
      <w:r>
        <w:rPr>
          <w:rFonts w:ascii="宋体" w:hAnsi="宋体"/>
          <w:sz w:val="24"/>
        </w:rPr>
        <w:t>自己的信念，选</w:t>
      </w:r>
      <w:r>
        <w:rPr>
          <w:rFonts w:ascii="宋体" w:hAnsi="宋体" w:hint="eastAsia"/>
          <w:sz w:val="24"/>
        </w:rPr>
        <w:t>择正确</w:t>
      </w:r>
      <w:r>
        <w:rPr>
          <w:rFonts w:ascii="宋体" w:hAnsi="宋体"/>
          <w:sz w:val="24"/>
        </w:rPr>
        <w:t>的方向，一念成佛；选</w:t>
      </w:r>
      <w:r>
        <w:rPr>
          <w:rFonts w:ascii="宋体" w:hAnsi="宋体" w:hint="eastAsia"/>
          <w:sz w:val="24"/>
        </w:rPr>
        <w:t>择</w:t>
      </w:r>
      <w:r>
        <w:rPr>
          <w:rFonts w:ascii="宋体" w:hAnsi="宋体"/>
          <w:sz w:val="24"/>
        </w:rPr>
        <w:t>错</w:t>
      </w:r>
      <w:r>
        <w:rPr>
          <w:rFonts w:ascii="宋体" w:hAnsi="宋体" w:hint="eastAsia"/>
          <w:sz w:val="24"/>
        </w:rPr>
        <w:t>误</w:t>
      </w:r>
      <w:r>
        <w:rPr>
          <w:rFonts w:ascii="宋体" w:hAnsi="宋体"/>
          <w:sz w:val="24"/>
        </w:rPr>
        <w:t>的方向，一念成魔。即使是一念之差也相差甚远，容易误入歧途。世间总有善恶之分，我们控制不了</w:t>
      </w:r>
      <w:r>
        <w:rPr>
          <w:rFonts w:ascii="宋体" w:hAnsi="宋体" w:hint="eastAsia"/>
          <w:sz w:val="24"/>
        </w:rPr>
        <w:t>总体</w:t>
      </w:r>
      <w:r>
        <w:rPr>
          <w:rFonts w:ascii="宋体" w:hAnsi="宋体"/>
          <w:sz w:val="24"/>
        </w:rPr>
        <w:t>局面，但我们可以尽我们所能去改变</w:t>
      </w:r>
      <w:r>
        <w:rPr>
          <w:rFonts w:ascii="宋体" w:hAnsi="宋体" w:hint="eastAsia"/>
          <w:sz w:val="24"/>
        </w:rPr>
        <w:t>自己，提高自己识别善恶的能力，</w:t>
      </w:r>
      <w:r>
        <w:rPr>
          <w:rFonts w:ascii="宋体" w:hAnsi="宋体"/>
          <w:sz w:val="24"/>
        </w:rPr>
        <w:t>那么世间就会多一点</w:t>
      </w:r>
      <w:r>
        <w:rPr>
          <w:rFonts w:ascii="宋体" w:hAnsi="宋体" w:hint="eastAsia"/>
          <w:sz w:val="24"/>
        </w:rPr>
        <w:t>儿</w:t>
      </w:r>
      <w:r>
        <w:rPr>
          <w:rFonts w:ascii="宋体" w:hAnsi="宋体"/>
          <w:sz w:val="24"/>
        </w:rPr>
        <w:t>好人，少一点</w:t>
      </w:r>
      <w:r>
        <w:rPr>
          <w:rFonts w:ascii="宋体" w:hAnsi="宋体" w:hint="eastAsia"/>
          <w:sz w:val="24"/>
        </w:rPr>
        <w:t>儿</w:t>
      </w:r>
      <w:r>
        <w:rPr>
          <w:rFonts w:ascii="宋体" w:hAnsi="宋体"/>
          <w:sz w:val="24"/>
        </w:rPr>
        <w:t>坏人。</w:t>
      </w:r>
      <w:r>
        <w:rPr>
          <w:rFonts w:ascii="宋体" w:hAnsi="宋体" w:hint="eastAsia"/>
          <w:sz w:val="24"/>
        </w:rPr>
        <w:t>在学习中拥</w:t>
      </w:r>
      <w:r>
        <w:rPr>
          <w:rFonts w:ascii="宋体" w:hAnsi="宋体"/>
          <w:sz w:val="24"/>
        </w:rPr>
        <w:t>有</w:t>
      </w:r>
      <w:r>
        <w:rPr>
          <w:rFonts w:ascii="宋体" w:hAnsi="宋体" w:hint="eastAsia"/>
          <w:sz w:val="24"/>
        </w:rPr>
        <w:t>这</w:t>
      </w:r>
      <w:r>
        <w:rPr>
          <w:rFonts w:ascii="宋体" w:hAnsi="宋体"/>
          <w:sz w:val="24"/>
        </w:rPr>
        <w:t>个美好的想法，</w:t>
      </w:r>
      <w:r>
        <w:rPr>
          <w:rFonts w:ascii="宋体" w:hAnsi="宋体" w:hint="eastAsia"/>
          <w:sz w:val="24"/>
        </w:rPr>
        <w:t>顿感</w:t>
      </w:r>
      <w:r>
        <w:rPr>
          <w:rFonts w:ascii="宋体" w:hAnsi="宋体"/>
          <w:sz w:val="24"/>
        </w:rPr>
        <w:t>祥和美好</w:t>
      </w:r>
      <w:r>
        <w:rPr>
          <w:rFonts w:ascii="宋体" w:hAnsi="宋体" w:hint="eastAsia"/>
          <w:sz w:val="24"/>
        </w:rPr>
        <w:t>到</w:t>
      </w:r>
      <w:r>
        <w:rPr>
          <w:rFonts w:ascii="宋体" w:hAnsi="宋体"/>
          <w:sz w:val="24"/>
        </w:rPr>
        <w:t>至极！</w:t>
      </w:r>
    </w:p>
    <w:p w:rsidR="00B82720" w:rsidRDefault="0017311A" w:rsidP="00BE7036">
      <w:pPr>
        <w:spacing w:line="360" w:lineRule="auto"/>
        <w:contextualSpacing/>
        <w:rPr>
          <w:rFonts w:ascii="宋体" w:hAnsi="宋体"/>
          <w:sz w:val="24"/>
        </w:rPr>
      </w:pPr>
      <w:r>
        <w:rPr>
          <w:rFonts w:ascii="宋体" w:hAnsi="宋体"/>
          <w:sz w:val="24"/>
        </w:rPr>
        <w:t xml:space="preserve">    人有时看狐，</w:t>
      </w:r>
      <w:proofErr w:type="gramStart"/>
      <w:r>
        <w:rPr>
          <w:rFonts w:ascii="宋体" w:hAnsi="宋体"/>
          <w:sz w:val="24"/>
        </w:rPr>
        <w:t>觉得狐比人好</w:t>
      </w:r>
      <w:proofErr w:type="gramEnd"/>
      <w:r>
        <w:rPr>
          <w:rFonts w:ascii="宋体" w:hAnsi="宋体"/>
          <w:sz w:val="24"/>
        </w:rPr>
        <w:t>；而有时</w:t>
      </w:r>
      <w:proofErr w:type="gramStart"/>
      <w:r>
        <w:rPr>
          <w:rFonts w:ascii="宋体" w:hAnsi="宋体"/>
          <w:sz w:val="24"/>
        </w:rPr>
        <w:t>狐</w:t>
      </w:r>
      <w:proofErr w:type="gramEnd"/>
      <w:r>
        <w:rPr>
          <w:rFonts w:ascii="宋体" w:hAnsi="宋体"/>
          <w:sz w:val="24"/>
        </w:rPr>
        <w:t>看人，又觉得做人好。在人看来，</w:t>
      </w:r>
      <w:proofErr w:type="gramStart"/>
      <w:r>
        <w:rPr>
          <w:rFonts w:ascii="宋体" w:hAnsi="宋体"/>
          <w:sz w:val="24"/>
        </w:rPr>
        <w:t>鬼狐自由</w:t>
      </w:r>
      <w:proofErr w:type="gramEnd"/>
      <w:r>
        <w:rPr>
          <w:rFonts w:ascii="宋体" w:hAnsi="宋体"/>
          <w:sz w:val="24"/>
        </w:rPr>
        <w:t>；在狐看来，人活得踏实；在人看来，狐妖神通广大；在狐看来，人虽平凡乃是福。于是，人们认为</w:t>
      </w:r>
      <w:proofErr w:type="gramStart"/>
      <w:r>
        <w:rPr>
          <w:rFonts w:ascii="宋体" w:hAnsi="宋体"/>
          <w:sz w:val="24"/>
        </w:rPr>
        <w:t>鬼狐没有</w:t>
      </w:r>
      <w:proofErr w:type="gramEnd"/>
      <w:r>
        <w:rPr>
          <w:rFonts w:ascii="宋体" w:hAnsi="宋体"/>
          <w:sz w:val="24"/>
        </w:rPr>
        <w:t>想成为人的理由，而</w:t>
      </w:r>
      <w:proofErr w:type="gramStart"/>
      <w:r>
        <w:rPr>
          <w:rFonts w:ascii="宋体" w:hAnsi="宋体"/>
          <w:sz w:val="24"/>
        </w:rPr>
        <w:t>鬼狐却</w:t>
      </w:r>
      <w:proofErr w:type="gramEnd"/>
      <w:r>
        <w:rPr>
          <w:rFonts w:ascii="宋体" w:hAnsi="宋体"/>
          <w:sz w:val="24"/>
        </w:rPr>
        <w:t>千方百计的想去成为人。</w:t>
      </w:r>
      <w:proofErr w:type="gramStart"/>
      <w:r>
        <w:rPr>
          <w:rFonts w:ascii="宋体" w:hAnsi="宋体"/>
          <w:sz w:val="24"/>
        </w:rPr>
        <w:t>鬼狐之中</w:t>
      </w:r>
      <w:proofErr w:type="gramEnd"/>
      <w:r>
        <w:rPr>
          <w:rFonts w:ascii="宋体" w:hAnsi="宋体"/>
          <w:sz w:val="24"/>
        </w:rPr>
        <w:t>，道行高的矢志不渝，</w:t>
      </w:r>
      <w:proofErr w:type="gramStart"/>
      <w:r>
        <w:rPr>
          <w:rFonts w:ascii="宋体" w:hAnsi="宋体"/>
          <w:sz w:val="24"/>
        </w:rPr>
        <w:t>道行低</w:t>
      </w:r>
      <w:proofErr w:type="gramEnd"/>
      <w:r>
        <w:rPr>
          <w:rFonts w:ascii="宋体" w:hAnsi="宋体"/>
          <w:sz w:val="24"/>
        </w:rPr>
        <w:t>的前赴后继。</w:t>
      </w:r>
      <w:proofErr w:type="gramStart"/>
      <w:r>
        <w:rPr>
          <w:rFonts w:ascii="宋体" w:hAnsi="宋体"/>
          <w:sz w:val="24"/>
        </w:rPr>
        <w:t>不少鬼狐也</w:t>
      </w:r>
      <w:proofErr w:type="gramEnd"/>
      <w:r>
        <w:rPr>
          <w:rFonts w:ascii="宋体" w:hAnsi="宋体"/>
          <w:sz w:val="24"/>
        </w:rPr>
        <w:t>因此落得</w:t>
      </w:r>
      <w:proofErr w:type="gramStart"/>
      <w:r>
        <w:rPr>
          <w:rFonts w:ascii="宋体" w:hAnsi="宋体"/>
          <w:sz w:val="24"/>
        </w:rPr>
        <w:t>个</w:t>
      </w:r>
      <w:proofErr w:type="gramEnd"/>
      <w:r>
        <w:rPr>
          <w:rFonts w:ascii="宋体" w:hAnsi="宋体"/>
          <w:sz w:val="24"/>
        </w:rPr>
        <w:t>魂飞魄散的悲凉结局。</w:t>
      </w:r>
      <w:r>
        <w:rPr>
          <w:rFonts w:ascii="宋体" w:hAnsi="宋体" w:hint="eastAsia"/>
          <w:sz w:val="24"/>
        </w:rPr>
        <w:t>对</w:t>
      </w:r>
      <w:r>
        <w:rPr>
          <w:rFonts w:ascii="宋体" w:hAnsi="宋体"/>
          <w:sz w:val="24"/>
        </w:rPr>
        <w:t>它们而言，在成为人的路途上多么艰辛复杂，可又有多少所谓的得道高人不懂人情世故，</w:t>
      </w:r>
      <w:proofErr w:type="gramStart"/>
      <w:r>
        <w:rPr>
          <w:rFonts w:ascii="宋体" w:hAnsi="宋体"/>
          <w:sz w:val="24"/>
        </w:rPr>
        <w:t>秉持着</w:t>
      </w:r>
      <w:proofErr w:type="gramEnd"/>
      <w:r>
        <w:rPr>
          <w:rFonts w:ascii="宋体" w:hAnsi="宋体"/>
          <w:sz w:val="24"/>
        </w:rPr>
        <w:t>“人妖殊途”的理念</w:t>
      </w:r>
      <w:r>
        <w:rPr>
          <w:rFonts w:ascii="宋体" w:hAnsi="宋体" w:hint="eastAsia"/>
          <w:sz w:val="24"/>
        </w:rPr>
        <w:t>，</w:t>
      </w:r>
      <w:r>
        <w:rPr>
          <w:rFonts w:ascii="宋体" w:hAnsi="宋体"/>
          <w:sz w:val="24"/>
        </w:rPr>
        <w:t>把人拒之门外，阻挠打击。</w:t>
      </w:r>
      <w:proofErr w:type="gramStart"/>
      <w:r>
        <w:rPr>
          <w:rFonts w:ascii="宋体" w:hAnsi="宋体"/>
          <w:sz w:val="24"/>
        </w:rPr>
        <w:t>但鬼狐们</w:t>
      </w:r>
      <w:proofErr w:type="gramEnd"/>
      <w:r>
        <w:rPr>
          <w:rFonts w:ascii="宋体" w:hAnsi="宋体"/>
          <w:sz w:val="24"/>
        </w:rPr>
        <w:t>仍然</w:t>
      </w:r>
      <w:proofErr w:type="gramStart"/>
      <w:r>
        <w:rPr>
          <w:rFonts w:ascii="宋体" w:hAnsi="宋体"/>
          <w:sz w:val="24"/>
        </w:rPr>
        <w:t>坚韧不拔</w:t>
      </w:r>
      <w:proofErr w:type="gramEnd"/>
      <w:r>
        <w:rPr>
          <w:rFonts w:ascii="宋体" w:hAnsi="宋体"/>
          <w:sz w:val="24"/>
        </w:rPr>
        <w:t>，粉身碎骨也在所不惜。也真是做人难，做妖也难啊！</w:t>
      </w:r>
    </w:p>
    <w:p w:rsidR="00BE7036" w:rsidRDefault="0017311A" w:rsidP="00BE7036">
      <w:pPr>
        <w:spacing w:line="360" w:lineRule="auto"/>
        <w:ind w:firstLine="480"/>
        <w:contextualSpacing/>
        <w:rPr>
          <w:rFonts w:ascii="宋体" w:hAnsi="宋体"/>
          <w:sz w:val="24"/>
        </w:rPr>
      </w:pPr>
      <w:r>
        <w:rPr>
          <w:rFonts w:ascii="宋体" w:hAnsi="宋体"/>
          <w:sz w:val="24"/>
        </w:rPr>
        <w:t>看完《聊斋志异》，使我想起了电视剧《仙剑奇侠传》里面的刘晋元和彩蝶之间可歌可泣的人妖恋。为了报答刘晋元的救命之恩，身为蝴蝶精的彩蝶幻化成人</w:t>
      </w:r>
      <w:proofErr w:type="gramStart"/>
      <w:r>
        <w:rPr>
          <w:rFonts w:ascii="宋体" w:hAnsi="宋体"/>
          <w:sz w:val="24"/>
        </w:rPr>
        <w:t>嫁入刘府</w:t>
      </w:r>
      <w:proofErr w:type="gramEnd"/>
      <w:r>
        <w:rPr>
          <w:rFonts w:ascii="宋体" w:hAnsi="宋体" w:hint="eastAsia"/>
          <w:sz w:val="24"/>
        </w:rPr>
        <w:t>，</w:t>
      </w:r>
      <w:r>
        <w:rPr>
          <w:rFonts w:ascii="宋体" w:hAnsi="宋体"/>
          <w:sz w:val="24"/>
        </w:rPr>
        <w:t>而命运总喜欢开玩笑，刘晋元因为救彩蝶身中蜘蛛精剧毒命不久矣，为了不让彩蝶对他有依恋便对她恶</w:t>
      </w:r>
      <w:r>
        <w:rPr>
          <w:rFonts w:ascii="宋体" w:hAnsi="宋体" w:hint="eastAsia"/>
          <w:sz w:val="24"/>
        </w:rPr>
        <w:t>语</w:t>
      </w:r>
      <w:r>
        <w:rPr>
          <w:rFonts w:ascii="宋体" w:hAnsi="宋体"/>
          <w:sz w:val="24"/>
        </w:rPr>
        <w:t>相加，心里却在默默流泪。而彩蝶却仍然爱意不悔，无私付出。故事到了最后，彩蝶还</w:t>
      </w:r>
      <w:proofErr w:type="gramStart"/>
      <w:r>
        <w:rPr>
          <w:rFonts w:ascii="宋体" w:hAnsi="宋体"/>
          <w:sz w:val="24"/>
        </w:rPr>
        <w:t>为了救刘晋</w:t>
      </w:r>
      <w:proofErr w:type="gramEnd"/>
      <w:r>
        <w:rPr>
          <w:rFonts w:ascii="宋体" w:hAnsi="宋体"/>
          <w:sz w:val="24"/>
        </w:rPr>
        <w:t>元将自己</w:t>
      </w:r>
      <w:proofErr w:type="gramStart"/>
      <w:r>
        <w:rPr>
          <w:rFonts w:ascii="宋体" w:hAnsi="宋体"/>
          <w:sz w:val="24"/>
        </w:rPr>
        <w:t>真元渡给他</w:t>
      </w:r>
      <w:proofErr w:type="gramEnd"/>
      <w:r>
        <w:rPr>
          <w:rFonts w:ascii="宋体" w:hAnsi="宋体"/>
          <w:sz w:val="24"/>
        </w:rPr>
        <w:t>，自己形神俱灭，却也只换来他几年寿命。不禁使得一旁</w:t>
      </w:r>
      <w:proofErr w:type="gramStart"/>
      <w:r>
        <w:rPr>
          <w:rFonts w:ascii="宋体" w:hAnsi="宋体"/>
          <w:sz w:val="24"/>
        </w:rPr>
        <w:t>的酒剑仙</w:t>
      </w:r>
      <w:proofErr w:type="gramEnd"/>
      <w:r>
        <w:rPr>
          <w:rFonts w:ascii="宋体" w:hAnsi="宋体"/>
          <w:sz w:val="24"/>
        </w:rPr>
        <w:t>感慨到“</w:t>
      </w:r>
      <w:proofErr w:type="gramStart"/>
      <w:r>
        <w:rPr>
          <w:rFonts w:ascii="宋体" w:hAnsi="宋体"/>
          <w:sz w:val="24"/>
        </w:rPr>
        <w:t>世</w:t>
      </w:r>
      <w:proofErr w:type="gramEnd"/>
      <w:r>
        <w:rPr>
          <w:rFonts w:ascii="宋体" w:hAnsi="宋体"/>
          <w:sz w:val="24"/>
        </w:rPr>
        <w:t>有无情人，却有深情妖”啊！</w:t>
      </w:r>
    </w:p>
    <w:p w:rsidR="00BE7036" w:rsidRDefault="00BE7036" w:rsidP="00BE7036">
      <w:pPr>
        <w:spacing w:line="360" w:lineRule="auto"/>
        <w:ind w:firstLine="480"/>
        <w:contextualSpacing/>
        <w:rPr>
          <w:rFonts w:ascii="宋体" w:hAnsi="宋体"/>
          <w:sz w:val="24"/>
        </w:rPr>
      </w:pPr>
      <w:proofErr w:type="gramStart"/>
      <w:r>
        <w:rPr>
          <w:rFonts w:ascii="宋体" w:hAnsi="宋体"/>
          <w:sz w:val="24"/>
        </w:rPr>
        <w:t>妖</w:t>
      </w:r>
      <w:proofErr w:type="gramEnd"/>
      <w:r>
        <w:rPr>
          <w:rFonts w:ascii="宋体" w:hAnsi="宋体"/>
          <w:sz w:val="24"/>
        </w:rPr>
        <w:t>一定是坏的吗</w:t>
      </w:r>
      <w:r>
        <w:rPr>
          <w:rFonts w:ascii="宋体" w:hAnsi="宋体" w:hint="eastAsia"/>
          <w:sz w:val="24"/>
        </w:rPr>
        <w:t>？</w:t>
      </w:r>
      <w:r>
        <w:rPr>
          <w:rFonts w:ascii="宋体" w:hAnsi="宋体"/>
          <w:sz w:val="24"/>
        </w:rPr>
        <w:t>不一定；人一定就是好的吗</w:t>
      </w:r>
      <w:r>
        <w:rPr>
          <w:rFonts w:ascii="宋体" w:hAnsi="宋体" w:hint="eastAsia"/>
          <w:sz w:val="24"/>
        </w:rPr>
        <w:t>？</w:t>
      </w:r>
      <w:r>
        <w:rPr>
          <w:rFonts w:ascii="宋体" w:hAnsi="宋体"/>
          <w:sz w:val="24"/>
        </w:rPr>
        <w:t>也不一定。人心邪恶起来比妖狐厉害百倍，而善良的妖精却有善举多多。所以说，人妖皆一样，心灵的美丽与否，才是判断真正的</w:t>
      </w:r>
    </w:p>
    <w:p w:rsidR="00F240FE" w:rsidRDefault="00F240FE" w:rsidP="00BE7036">
      <w:pPr>
        <w:spacing w:line="360" w:lineRule="auto"/>
        <w:contextualSpacing/>
        <w:rPr>
          <w:rFonts w:ascii="宋体" w:hAnsi="宋体"/>
          <w:sz w:val="24"/>
        </w:rPr>
      </w:pPr>
      <w:r>
        <w:rPr>
          <w:rFonts w:ascii="宋体" w:hAnsi="宋体"/>
          <w:sz w:val="24"/>
        </w:rPr>
        <w:lastRenderedPageBreak/>
        <w:t>善恶之分的唯一标准！！</w:t>
      </w:r>
    </w:p>
    <w:p w:rsidR="00B82720" w:rsidRDefault="0017311A" w:rsidP="00BE7036">
      <w:pPr>
        <w:spacing w:line="360" w:lineRule="auto"/>
        <w:contextualSpacing/>
        <w:rPr>
          <w:rFonts w:ascii="宋体" w:hAnsi="宋体"/>
          <w:sz w:val="24"/>
        </w:rPr>
      </w:pPr>
      <w:r>
        <w:rPr>
          <w:rFonts w:ascii="宋体" w:hAnsi="宋体"/>
          <w:sz w:val="24"/>
        </w:rPr>
        <w:t xml:space="preserve">    不可否认，《聊斋志异》这部巨著的伟大，作为苍茫书海的小小一员，吾自当秉持一颗探索的工匠之心去不断钻研摸索，“书山有路勤为径，学海无涯苦作舟”！</w:t>
      </w:r>
    </w:p>
    <w:p w:rsidR="00B82720" w:rsidRDefault="0017311A" w:rsidP="00F240FE">
      <w:pPr>
        <w:spacing w:line="360" w:lineRule="auto"/>
        <w:contextualSpacing/>
        <w:rPr>
          <w:rFonts w:ascii="宋体" w:hAnsi="宋体"/>
          <w:sz w:val="24"/>
        </w:rPr>
      </w:pPr>
      <w:r>
        <w:rPr>
          <w:rFonts w:ascii="宋体" w:hAnsi="宋体"/>
          <w:sz w:val="24"/>
        </w:rPr>
        <w:t xml:space="preserve">         </w:t>
      </w:r>
    </w:p>
    <w:p w:rsidR="00107653" w:rsidRDefault="00107653" w:rsidP="00F240FE">
      <w:pPr>
        <w:spacing w:line="360" w:lineRule="auto"/>
        <w:contextualSpacing/>
        <w:rPr>
          <w:rFonts w:ascii="宋体" w:hAnsi="宋体"/>
          <w:sz w:val="24"/>
        </w:rPr>
      </w:pPr>
    </w:p>
    <w:p w:rsidR="00B82720" w:rsidRPr="00324A22" w:rsidRDefault="0017311A" w:rsidP="00107653">
      <w:pPr>
        <w:spacing w:afterLines="50" w:after="156" w:line="360" w:lineRule="auto"/>
        <w:ind w:firstLineChars="200" w:firstLine="643"/>
        <w:jc w:val="center"/>
        <w:rPr>
          <w:b/>
          <w:sz w:val="32"/>
          <w:szCs w:val="32"/>
        </w:rPr>
      </w:pPr>
      <w:r w:rsidRPr="00324A22">
        <w:rPr>
          <w:rFonts w:hint="eastAsia"/>
          <w:b/>
          <w:sz w:val="32"/>
          <w:szCs w:val="32"/>
        </w:rPr>
        <w:t>《水浒传》读后感</w:t>
      </w:r>
    </w:p>
    <w:p w:rsidR="00B82720" w:rsidRPr="008B65E2" w:rsidRDefault="0017311A" w:rsidP="008B65E2">
      <w:pPr>
        <w:spacing w:afterLines="50" w:after="156"/>
        <w:jc w:val="center"/>
        <w:rPr>
          <w:sz w:val="24"/>
        </w:rPr>
      </w:pPr>
      <w:r>
        <w:rPr>
          <w:rFonts w:hint="eastAsia"/>
          <w:sz w:val="24"/>
        </w:rPr>
        <w:t xml:space="preserve">                                       </w:t>
      </w:r>
      <w:r w:rsidR="008B65E2">
        <w:rPr>
          <w:rFonts w:hint="eastAsia"/>
          <w:sz w:val="24"/>
        </w:rPr>
        <w:t xml:space="preserve">　　</w:t>
      </w:r>
      <w:r w:rsidRPr="008B65E2">
        <w:rPr>
          <w:rFonts w:hint="eastAsia"/>
          <w:sz w:val="24"/>
        </w:rPr>
        <w:t>——</w:t>
      </w:r>
      <w:r w:rsidRPr="008B65E2">
        <w:rPr>
          <w:rFonts w:hint="eastAsia"/>
          <w:sz w:val="24"/>
        </w:rPr>
        <w:t>2015</w:t>
      </w:r>
      <w:r w:rsidRPr="008B65E2">
        <w:rPr>
          <w:rFonts w:hint="eastAsia"/>
          <w:sz w:val="24"/>
        </w:rPr>
        <w:t>级英语专业</w:t>
      </w:r>
      <w:r w:rsidRPr="008B65E2">
        <w:rPr>
          <w:rFonts w:hint="eastAsia"/>
          <w:sz w:val="24"/>
        </w:rPr>
        <w:t>2</w:t>
      </w:r>
      <w:r w:rsidRPr="008B65E2">
        <w:rPr>
          <w:rFonts w:hint="eastAsia"/>
          <w:sz w:val="24"/>
        </w:rPr>
        <w:t>班</w:t>
      </w:r>
      <w:r w:rsidRPr="008B65E2">
        <w:rPr>
          <w:rFonts w:hint="eastAsia"/>
          <w:sz w:val="24"/>
        </w:rPr>
        <w:t xml:space="preserve">  </w:t>
      </w:r>
      <w:r w:rsidRPr="008B65E2">
        <w:rPr>
          <w:rFonts w:hint="eastAsia"/>
          <w:sz w:val="24"/>
        </w:rPr>
        <w:t>曾慧</w:t>
      </w:r>
    </w:p>
    <w:p w:rsidR="00B82720" w:rsidRPr="00324A22" w:rsidRDefault="0017311A" w:rsidP="00324A22">
      <w:pPr>
        <w:spacing w:line="360" w:lineRule="auto"/>
        <w:ind w:firstLineChars="200" w:firstLine="480"/>
        <w:contextualSpacing/>
        <w:rPr>
          <w:sz w:val="24"/>
        </w:rPr>
      </w:pPr>
      <w:r w:rsidRPr="00324A22">
        <w:rPr>
          <w:rFonts w:hint="eastAsia"/>
          <w:sz w:val="24"/>
        </w:rPr>
        <w:t>《水浒传》里面的一百单八将，他们不打不相识，身上都有一种“路见不平，拔刀相助”的义气，但他们所处的社会背景太复杂了，到处是贪官污吏横行霸道，凶残无比，英雄们的命运是十分多舛的。书中英雄们大大小小的故事，都是为了表达水浒英雄们反抗当时封建统治者的压迫。英雄们被迫造反，被逼上了梁山。辽国入侵时，宋江等人接受招安，此后宋江成了奸臣，在第</w:t>
      </w:r>
      <w:r w:rsidRPr="00324A22">
        <w:rPr>
          <w:rFonts w:hint="eastAsia"/>
          <w:sz w:val="24"/>
        </w:rPr>
        <w:t>85</w:t>
      </w:r>
      <w:r w:rsidRPr="00324A22">
        <w:rPr>
          <w:rFonts w:hint="eastAsia"/>
          <w:sz w:val="24"/>
        </w:rPr>
        <w:t>回辽国欧阳侍郎招降宋江，吴用向宋江献策：要富贵，投降辽国；要忠义，报效宋朝。宋江说：“吾辈当尽忠报国，死而后已”。宋江一心想尽忠报国，但不料被招安后，“水浒”英雄们被奸臣排挤、打击和陷害，最后宋江等人被奸臣全部害死。“</w:t>
      </w:r>
      <w:proofErr w:type="gramStart"/>
      <w:r w:rsidRPr="00324A22">
        <w:rPr>
          <w:rFonts w:hint="eastAsia"/>
          <w:sz w:val="24"/>
        </w:rPr>
        <w:t>百八</w:t>
      </w:r>
      <w:proofErr w:type="gramEnd"/>
      <w:r w:rsidRPr="00324A22">
        <w:rPr>
          <w:rFonts w:hint="eastAsia"/>
          <w:sz w:val="24"/>
        </w:rPr>
        <w:t>英雄聚义间，东征西讨日无闲。</w:t>
      </w:r>
      <w:proofErr w:type="gramStart"/>
      <w:r w:rsidRPr="00324A22">
        <w:rPr>
          <w:rFonts w:hint="eastAsia"/>
          <w:sz w:val="24"/>
        </w:rPr>
        <w:t>甫</w:t>
      </w:r>
      <w:proofErr w:type="gramEnd"/>
      <w:r w:rsidRPr="00324A22">
        <w:rPr>
          <w:rFonts w:hint="eastAsia"/>
          <w:sz w:val="24"/>
        </w:rPr>
        <w:t>能待得功成后，死别生离意莫还”。武松失去左臂，林冲染患风病，各路英雄死的死，伤的伤，最后宋江也因为奸臣当道，毒酒害死了李逵，吴用因宋江的离世自缢身亡，一片惨况，起义以失败告终。</w:t>
      </w:r>
    </w:p>
    <w:p w:rsidR="00B82720" w:rsidRPr="00324A22" w:rsidRDefault="0017311A" w:rsidP="00324A22">
      <w:pPr>
        <w:spacing w:line="360" w:lineRule="auto"/>
        <w:ind w:firstLineChars="200" w:firstLine="480"/>
        <w:contextualSpacing/>
        <w:rPr>
          <w:sz w:val="24"/>
        </w:rPr>
      </w:pPr>
      <w:r w:rsidRPr="00324A22">
        <w:rPr>
          <w:rFonts w:hint="eastAsia"/>
          <w:sz w:val="24"/>
        </w:rPr>
        <w:t xml:space="preserve"> </w:t>
      </w:r>
      <w:r w:rsidRPr="00324A22">
        <w:rPr>
          <w:rFonts w:hint="eastAsia"/>
          <w:sz w:val="24"/>
        </w:rPr>
        <w:t>我觉得一个领导者最重要的品质就是要体恤人民疾苦，宋江就是如此。至于梁山好汉们把宋江拦上山，宋江宁死不肯落草，一方面是因为他对统治者还寄予一丝希望，另一方面，因为受家庭教育的影响，不做不忠不孝之人，主要是怕连累家庭。宋江的思想变化使我看得又纠结又心痛，如果不是当时封建势力的压迫，这么一个“安分守法”的宋江，又是怎么被逼上梁山的呢？关于宋江受招安的问题，《毛泽东语录》里说：“《水浒》这部书，好就好在投降。做反面教材，使人民都知道投降派。”起初我也认为，是因为宋江走了“招安”这一条路才导致失败，故带着疑问去查阅了一些资料，宋江在历史上和民间传说的确是被招安，但是因为所处的时代背景是辽金入侵中原，统治阶级采取不抵抗主义，广大人民及农民起义军纷纷进行抵抗，所以宋江被招安后去抗辽，也是对国家和民族忠义的表现，是合乎人民的愿望和要求的。</w:t>
      </w:r>
    </w:p>
    <w:p w:rsidR="00B82720" w:rsidRPr="00324A22" w:rsidRDefault="0017311A" w:rsidP="00324A22">
      <w:pPr>
        <w:spacing w:line="360" w:lineRule="auto"/>
        <w:contextualSpacing/>
        <w:rPr>
          <w:sz w:val="24"/>
        </w:rPr>
      </w:pPr>
      <w:r w:rsidRPr="00324A22">
        <w:rPr>
          <w:rFonts w:hint="eastAsia"/>
          <w:sz w:val="24"/>
        </w:rPr>
        <w:t xml:space="preserve">   </w:t>
      </w:r>
      <w:r w:rsidRPr="00324A22">
        <w:rPr>
          <w:rFonts w:hint="eastAsia"/>
          <w:sz w:val="24"/>
        </w:rPr>
        <w:t>《水浒传》中深藏有许多的智慧，在感受形象生动故事的同时，其哲理内容也时常跃然纸上，这本书上的人物不仅多是历史上的名人，又是治国、平天下的智者，书中一些有深度的智慧是需要我们反复阅读才能深谙其道理的。比如“仗义疏财”“世情看冷暖，人面逐高低”</w:t>
      </w:r>
      <w:r w:rsidRPr="00324A22">
        <w:rPr>
          <w:rFonts w:hint="eastAsia"/>
          <w:sz w:val="24"/>
        </w:rPr>
        <w:lastRenderedPageBreak/>
        <w:t>“寒不择衣，贫要择妻”“四海之内皆兄弟”的交友之道；“得之易，失之易”“人怕落荡、铁怕落炉”“秀士自来多嫉妒”“祸福无门，惟人自召”等价值观和人生观；“上不紧，则下慢”“为官容易、做吏更难”“不怕官、只怕管”等理念，都值得细细品读。下面与大家分享我在阅读中摘录的一些深刻并深有感触的句子。</w:t>
      </w:r>
    </w:p>
    <w:p w:rsidR="00B82720" w:rsidRPr="00324A22" w:rsidRDefault="0017311A" w:rsidP="00324A22">
      <w:pPr>
        <w:spacing w:line="360" w:lineRule="auto"/>
        <w:ind w:firstLineChars="200" w:firstLine="480"/>
        <w:contextualSpacing/>
        <w:rPr>
          <w:sz w:val="24"/>
        </w:rPr>
      </w:pPr>
      <w:r w:rsidRPr="00324A22">
        <w:rPr>
          <w:rFonts w:hint="eastAsia"/>
          <w:sz w:val="24"/>
        </w:rPr>
        <w:t>在第三回“史大郎夜走华阴县，鲁提辖拳打镇关西”中，</w:t>
      </w:r>
      <w:proofErr w:type="gramStart"/>
      <w:r w:rsidRPr="00324A22">
        <w:rPr>
          <w:rFonts w:hint="eastAsia"/>
          <w:sz w:val="24"/>
        </w:rPr>
        <w:t>鲁提辖救了受郑</w:t>
      </w:r>
      <w:proofErr w:type="gramEnd"/>
      <w:r w:rsidRPr="00324A22">
        <w:rPr>
          <w:rFonts w:hint="eastAsia"/>
          <w:sz w:val="24"/>
        </w:rPr>
        <w:t>屠夫侮辱的金姓父女，并来到郑</w:t>
      </w:r>
      <w:proofErr w:type="gramStart"/>
      <w:r w:rsidRPr="00324A22">
        <w:rPr>
          <w:rFonts w:hint="eastAsia"/>
          <w:sz w:val="24"/>
        </w:rPr>
        <w:t>屠</w:t>
      </w:r>
      <w:proofErr w:type="gramEnd"/>
      <w:r w:rsidRPr="00324A22">
        <w:rPr>
          <w:rFonts w:hint="eastAsia"/>
          <w:sz w:val="24"/>
        </w:rPr>
        <w:t>的肉铺，三拳打死了镇关西，离了渭州，如“失群的孤雁，漏网的活鱼”东逃西奔，经过几处州府，正是：“饥不择食，寒不择衣，慌不择路，贫不择妻。”我当时读到这里，觉得这句话很值得玩味，我能理解前面的“饥不择食，寒不择衣，慌不择路”，觉得拿来形容落荒而逃的</w:t>
      </w:r>
      <w:proofErr w:type="gramStart"/>
      <w:r w:rsidRPr="00324A22">
        <w:rPr>
          <w:rFonts w:hint="eastAsia"/>
          <w:sz w:val="24"/>
        </w:rPr>
        <w:t>鲁提辖很恰当</w:t>
      </w:r>
      <w:proofErr w:type="gramEnd"/>
      <w:r w:rsidRPr="00324A22">
        <w:rPr>
          <w:rFonts w:hint="eastAsia"/>
          <w:sz w:val="24"/>
        </w:rPr>
        <w:t>，但是为什么要“贫不择妻”，既然饥饿和寒冷的时候都可以对事物和衣物不加选择，但是为什么贫困时妻子却要挑选呢？其实对一个男人来说，成家立业，娶妻生子也是人生大事，也有人常说“每一个成功背后的男人都站着一个女人”，妻子是可以</w:t>
      </w:r>
      <w:proofErr w:type="gramStart"/>
      <w:r w:rsidRPr="00324A22">
        <w:rPr>
          <w:rFonts w:hint="eastAsia"/>
          <w:sz w:val="24"/>
        </w:rPr>
        <w:t>左右家庭</w:t>
      </w:r>
      <w:proofErr w:type="gramEnd"/>
      <w:r w:rsidRPr="00324A22">
        <w:rPr>
          <w:rFonts w:hint="eastAsia"/>
          <w:sz w:val="24"/>
        </w:rPr>
        <w:t>幸福和影响男人事业的。那如果对于一个男人处于贫困时期，那他选择妻子更应该要注重品德，因为一个有良好品德的妻子，才会与你同舟共济，共度人生。</w:t>
      </w:r>
    </w:p>
    <w:p w:rsidR="00B82720" w:rsidRPr="00324A22" w:rsidRDefault="0017311A" w:rsidP="00324A22">
      <w:pPr>
        <w:spacing w:line="360" w:lineRule="auto"/>
        <w:ind w:firstLineChars="200" w:firstLine="480"/>
        <w:contextualSpacing/>
        <w:rPr>
          <w:sz w:val="24"/>
        </w:rPr>
      </w:pPr>
      <w:r w:rsidRPr="00324A22">
        <w:rPr>
          <w:rFonts w:hint="eastAsia"/>
          <w:sz w:val="24"/>
        </w:rPr>
        <w:t>在第四回“赵员外重修文殊院，鲁智深大闹五台山”中，因鲁智深曾救下金老汉父女，金老汉女儿被许配给赵员外，金老汉遇见逃难的鲁智深，见过赵员外后被送到五台山出家为僧，故法号智深。赵员外临行前，嘱咐智深：“贤弟，你从今日难比往常，凡事自宜省戒，切不可托大。”读到此处时，我不明“切不可托大”是何许意思，故查阅资料，得知“做任何事都应自己反省对与错，不可妄自尊大。”古有孔子的“吾日三省吾身”，今又读到《水浒传》中“凡事自宜省戒，切不可托大”。回想去年自己一次性过了大学英语四、六级、专业四级，今年却错失了教师资格证，痛心疾首，总结了一方面有点过高地看待自己的水平，另一方面准备不够充分。悲伤之余，我更加明白，一个人要想有所作为，就要不断地进行反省，找出不足之处，引以为戒，只有这样才能有进步的机会。切不可骄傲自满，居功自傲。</w:t>
      </w:r>
    </w:p>
    <w:p w:rsidR="00B82720" w:rsidRDefault="00324A22" w:rsidP="00324A22">
      <w:pPr>
        <w:spacing w:line="360" w:lineRule="auto"/>
        <w:contextualSpacing/>
      </w:pPr>
      <w:r>
        <w:rPr>
          <w:rFonts w:hint="eastAsia"/>
          <w:sz w:val="24"/>
        </w:rPr>
        <w:t xml:space="preserve">    </w:t>
      </w:r>
      <w:r w:rsidR="0017311A" w:rsidRPr="00324A22">
        <w:rPr>
          <w:rFonts w:hint="eastAsia"/>
          <w:sz w:val="24"/>
        </w:rPr>
        <w:t>我觉得读完这本书最大的感受就是，它会在潜移默化中帮助我思考人生。读完《水浒传》，我才知道为什么它可以被成为国学，被称为经典，为什么说是我们不可缺少的精神财富？书中的内容不仅仅是一百零八将在梁山泊起义之事这么简单，它不仅可以让你以小见大，书中所反映的人生百态与英雄人物的智慧令人受益无比。书中的社会还可以反映出那个时代的封建政治，引发当代为官者的思考，成为为官者的政治教科书。《水浒传》真的是一部很伟大的作品，值得我们认真阅读，从中汲取有益的养分，取其精华去其糟粕，从而做到古为今用。</w:t>
      </w:r>
    </w:p>
    <w:p w:rsidR="00F240FE" w:rsidRDefault="00F240FE">
      <w:pPr>
        <w:jc w:val="both"/>
        <w:rPr>
          <w:rFonts w:ascii="华文中宋" w:eastAsia="华文中宋" w:hAnsi="华文中宋"/>
          <w:b/>
          <w:sz w:val="32"/>
          <w:szCs w:val="32"/>
        </w:rPr>
      </w:pPr>
    </w:p>
    <w:p w:rsidR="00BE7036" w:rsidRDefault="00BE7036">
      <w:pPr>
        <w:jc w:val="both"/>
        <w:rPr>
          <w:rFonts w:ascii="华文中宋" w:eastAsia="华文中宋" w:hAnsi="华文中宋"/>
          <w:b/>
          <w:sz w:val="32"/>
          <w:szCs w:val="32"/>
        </w:rPr>
      </w:pPr>
    </w:p>
    <w:p w:rsidR="00B82720" w:rsidRPr="00324A22" w:rsidRDefault="004E6410">
      <w:pPr>
        <w:jc w:val="both"/>
        <w:rPr>
          <w:rFonts w:ascii="华文中宋" w:eastAsia="华文中宋" w:hAnsi="华文中宋"/>
          <w:b/>
          <w:sz w:val="32"/>
          <w:szCs w:val="32"/>
        </w:rPr>
      </w:pPr>
      <w:r>
        <w:rPr>
          <w:rFonts w:ascii="华文中宋" w:eastAsia="华文中宋" w:hAnsi="华文中宋" w:hint="eastAsia"/>
          <w:b/>
          <w:sz w:val="32"/>
          <w:szCs w:val="32"/>
        </w:rPr>
        <w:lastRenderedPageBreak/>
        <w:t>【</w:t>
      </w:r>
      <w:r w:rsidR="00CB7854">
        <w:rPr>
          <w:rFonts w:ascii="华文中宋" w:eastAsia="华文中宋" w:hAnsi="华文中宋" w:hint="eastAsia"/>
          <w:b/>
          <w:sz w:val="32"/>
          <w:szCs w:val="32"/>
        </w:rPr>
        <w:t>审核评估</w:t>
      </w:r>
      <w:r>
        <w:rPr>
          <w:rFonts w:ascii="华文中宋" w:eastAsia="华文中宋" w:hAnsi="华文中宋" w:hint="eastAsia"/>
          <w:b/>
          <w:sz w:val="32"/>
          <w:szCs w:val="32"/>
        </w:rPr>
        <w:t>】</w:t>
      </w:r>
    </w:p>
    <w:p w:rsidR="00B82720" w:rsidRPr="00324A22" w:rsidRDefault="0017311A" w:rsidP="00FC54FC">
      <w:pPr>
        <w:shd w:val="clear" w:color="auto" w:fill="FFFFFF"/>
        <w:spacing w:beforeLines="100" w:before="312" w:afterLines="50" w:after="156"/>
        <w:jc w:val="center"/>
        <w:outlineLvl w:val="2"/>
        <w:rPr>
          <w:rFonts w:ascii="宋体" w:hAnsi="宋体" w:cs="宋体"/>
          <w:b/>
          <w:bCs/>
          <w:color w:val="000000"/>
          <w:kern w:val="0"/>
          <w:sz w:val="30"/>
          <w:szCs w:val="30"/>
        </w:rPr>
      </w:pPr>
      <w:r>
        <w:rPr>
          <w:rFonts w:ascii="仿宋_GB2312" w:eastAsia="仿宋_GB2312" w:hAnsi="微软雅黑" w:cs="宋体" w:hint="eastAsia"/>
          <w:b/>
          <w:bCs/>
          <w:color w:val="000000"/>
          <w:kern w:val="0"/>
          <w:sz w:val="39"/>
          <w:szCs w:val="39"/>
        </w:rPr>
        <w:t xml:space="preserve">   </w:t>
      </w:r>
      <w:r w:rsidRPr="00324A22">
        <w:rPr>
          <w:rFonts w:ascii="宋体" w:hAnsi="宋体" w:cs="宋体" w:hint="eastAsia"/>
          <w:b/>
          <w:bCs/>
          <w:color w:val="000000"/>
          <w:kern w:val="0"/>
          <w:sz w:val="30"/>
          <w:szCs w:val="30"/>
        </w:rPr>
        <w:t>我校迎来教育部本科教学工作审核评估专家组进校</w:t>
      </w:r>
      <w:r w:rsidR="00F154A2">
        <w:rPr>
          <w:rFonts w:ascii="宋体" w:hAnsi="宋体" w:cs="宋体" w:hint="eastAsia"/>
          <w:b/>
          <w:bCs/>
          <w:color w:val="000000"/>
          <w:kern w:val="0"/>
          <w:sz w:val="30"/>
          <w:szCs w:val="30"/>
        </w:rPr>
        <w:t>考察</w:t>
      </w:r>
      <w:r w:rsidRPr="00324A22">
        <w:rPr>
          <w:rFonts w:ascii="宋体" w:hAnsi="宋体" w:cs="宋体" w:hint="eastAsia"/>
          <w:b/>
          <w:bCs/>
          <w:color w:val="000000"/>
          <w:kern w:val="0"/>
          <w:sz w:val="30"/>
          <w:szCs w:val="30"/>
        </w:rPr>
        <w:t>评估</w:t>
      </w:r>
    </w:p>
    <w:p w:rsidR="00B82720" w:rsidRDefault="0017311A" w:rsidP="00324A22">
      <w:pPr>
        <w:spacing w:line="360" w:lineRule="auto"/>
        <w:contextualSpacing/>
        <w:rPr>
          <w:sz w:val="24"/>
        </w:rPr>
      </w:pPr>
      <w:r w:rsidRPr="00324A22">
        <w:rPr>
          <w:rFonts w:hint="eastAsia"/>
          <w:sz w:val="24"/>
        </w:rPr>
        <w:t xml:space="preserve"> </w:t>
      </w:r>
      <w:r w:rsidR="00324A22">
        <w:rPr>
          <w:rFonts w:hint="eastAsia"/>
          <w:sz w:val="24"/>
        </w:rPr>
        <w:t xml:space="preserve">    </w:t>
      </w:r>
      <w:r w:rsidRPr="00324A22">
        <w:rPr>
          <w:rFonts w:hint="eastAsia"/>
          <w:sz w:val="24"/>
        </w:rPr>
        <w:t>5</w:t>
      </w:r>
      <w:r w:rsidRPr="00324A22">
        <w:rPr>
          <w:rFonts w:hint="eastAsia"/>
          <w:sz w:val="24"/>
        </w:rPr>
        <w:t>月</w:t>
      </w:r>
      <w:r w:rsidRPr="00324A22">
        <w:rPr>
          <w:rFonts w:hint="eastAsia"/>
          <w:sz w:val="24"/>
        </w:rPr>
        <w:t>14</w:t>
      </w:r>
      <w:r w:rsidRPr="00324A22">
        <w:rPr>
          <w:rFonts w:hint="eastAsia"/>
          <w:sz w:val="24"/>
        </w:rPr>
        <w:t>日上午，我校本科教学工作审核评估专家组见面会在行政楼</w:t>
      </w:r>
      <w:r w:rsidRPr="00324A22">
        <w:rPr>
          <w:rFonts w:hint="eastAsia"/>
          <w:sz w:val="24"/>
        </w:rPr>
        <w:t>326</w:t>
      </w:r>
      <w:r w:rsidRPr="00324A22">
        <w:rPr>
          <w:rFonts w:hint="eastAsia"/>
          <w:sz w:val="24"/>
        </w:rPr>
        <w:t>会议室举行。评估专家组一行</w:t>
      </w:r>
      <w:r w:rsidRPr="00324A22">
        <w:rPr>
          <w:rFonts w:hint="eastAsia"/>
          <w:sz w:val="24"/>
        </w:rPr>
        <w:t>12</w:t>
      </w:r>
      <w:r w:rsidRPr="00324A22">
        <w:rPr>
          <w:rFonts w:hint="eastAsia"/>
          <w:sz w:val="24"/>
        </w:rPr>
        <w:t>人出席会议，包括评估专家组组长广东财经大学校长于海峰教授，副组长广东白云学院校长黄大乾教授，成员有广东科技学院校长黄弢教授，江西科技学院副校长胡剑锋教授，广州商学院副校长张忠福教授，南京财经大学原副校长王开田教授，天津财经大学原副校长高正平教授，华南理工大学张本慎教授，广东金融学院吴立平教授及</w:t>
      </w:r>
      <w:r w:rsidRPr="00324A22">
        <w:rPr>
          <w:rFonts w:hint="eastAsia"/>
          <w:sz w:val="24"/>
        </w:rPr>
        <w:t>3</w:t>
      </w:r>
      <w:r w:rsidRPr="00324A22">
        <w:rPr>
          <w:rFonts w:hint="eastAsia"/>
          <w:sz w:val="24"/>
        </w:rPr>
        <w:t>位工作秘书。省教育厅高教处处长郑文，我校全体校领导及中层干部等出席会议。</w:t>
      </w:r>
    </w:p>
    <w:p w:rsidR="00B82720" w:rsidRPr="00324A22" w:rsidRDefault="0017311A" w:rsidP="00324A22">
      <w:pPr>
        <w:shd w:val="clear" w:color="auto" w:fill="FFFFFF"/>
        <w:spacing w:after="75" w:line="360" w:lineRule="auto"/>
        <w:ind w:left="74" w:right="74" w:firstLine="482"/>
        <w:jc w:val="center"/>
        <w:rPr>
          <w:rFonts w:ascii="仿宋_GB2312" w:eastAsia="仿宋_GB2312" w:hAnsi="微软雅黑" w:cs="宋体"/>
          <w:color w:val="000000"/>
          <w:spacing w:val="36"/>
          <w:kern w:val="0"/>
          <w:sz w:val="24"/>
        </w:rPr>
      </w:pPr>
      <w:r w:rsidRPr="00324A22">
        <w:rPr>
          <w:rFonts w:ascii="宋体" w:hAnsi="宋体" w:cs="宋体"/>
          <w:noProof/>
          <w:color w:val="000000"/>
          <w:spacing w:val="36"/>
          <w:kern w:val="0"/>
          <w:sz w:val="24"/>
        </w:rPr>
        <w:drawing>
          <wp:inline distT="0" distB="0" distL="0" distR="0" wp14:anchorId="5ED15119" wp14:editId="1F2122B2">
            <wp:extent cx="3864634" cy="2563107"/>
            <wp:effectExtent l="0" t="0" r="2540" b="8890"/>
            <wp:docPr id="1" name="图片 1" descr="http://www.peizheng.com.cn/upload/images/2018/05/20180515084349_600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peizheng.com.cn/upload/images/2018/05/20180515084349_600x398.JPG"/>
                    <pic:cNvPicPr>
                      <a:picLocks noChangeAspect="1" noChangeArrowheads="1"/>
                    </pic:cNvPicPr>
                  </pic:nvPicPr>
                  <pic:blipFill>
                    <a:blip r:embed="rId13" cstate="print"/>
                    <a:srcRect/>
                    <a:stretch>
                      <a:fillRect/>
                    </a:stretch>
                  </pic:blipFill>
                  <pic:spPr>
                    <a:xfrm>
                      <a:off x="0" y="0"/>
                      <a:ext cx="3872394" cy="2568254"/>
                    </a:xfrm>
                    <a:prstGeom prst="rect">
                      <a:avLst/>
                    </a:prstGeom>
                    <a:noFill/>
                    <a:ln w="9525">
                      <a:noFill/>
                      <a:miter lim="800000"/>
                      <a:headEnd/>
                      <a:tailEnd/>
                    </a:ln>
                  </pic:spPr>
                </pic:pic>
              </a:graphicData>
            </a:graphic>
          </wp:inline>
        </w:drawing>
      </w:r>
    </w:p>
    <w:p w:rsidR="00B82720" w:rsidRPr="00324A22" w:rsidRDefault="0017311A" w:rsidP="00324A22">
      <w:pPr>
        <w:shd w:val="clear" w:color="auto" w:fill="FFFFFF"/>
        <w:spacing w:after="75" w:line="360" w:lineRule="auto"/>
        <w:ind w:left="74" w:right="74" w:firstLine="482"/>
        <w:jc w:val="center"/>
        <w:rPr>
          <w:rFonts w:ascii="仿宋_GB2312" w:eastAsia="仿宋_GB2312" w:hAnsi="微软雅黑" w:cs="宋体"/>
          <w:color w:val="000000"/>
          <w:spacing w:val="36"/>
          <w:kern w:val="0"/>
          <w:sz w:val="24"/>
        </w:rPr>
      </w:pPr>
      <w:r w:rsidRPr="00324A22">
        <w:rPr>
          <w:rFonts w:ascii="宋体" w:hAnsi="宋体" w:cs="宋体"/>
          <w:noProof/>
          <w:color w:val="000000"/>
          <w:spacing w:val="36"/>
          <w:kern w:val="0"/>
          <w:sz w:val="24"/>
        </w:rPr>
        <w:drawing>
          <wp:inline distT="0" distB="0" distL="0" distR="0" wp14:anchorId="553CCEBE" wp14:editId="18D44530">
            <wp:extent cx="3925019" cy="2618423"/>
            <wp:effectExtent l="0" t="0" r="0" b="0"/>
            <wp:docPr id="2" name="图片 2" descr="http://www.peizheng.com.cn/upload/images/2018/05/20180515084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peizheng.com.cn/upload/images/2018/05/20180515084425.jpg"/>
                    <pic:cNvPicPr>
                      <a:picLocks noChangeAspect="1" noChangeArrowheads="1"/>
                    </pic:cNvPicPr>
                  </pic:nvPicPr>
                  <pic:blipFill>
                    <a:blip r:embed="rId14" cstate="print"/>
                    <a:srcRect/>
                    <a:stretch>
                      <a:fillRect/>
                    </a:stretch>
                  </pic:blipFill>
                  <pic:spPr>
                    <a:xfrm>
                      <a:off x="0" y="0"/>
                      <a:ext cx="3920678" cy="2615527"/>
                    </a:xfrm>
                    <a:prstGeom prst="rect">
                      <a:avLst/>
                    </a:prstGeom>
                    <a:noFill/>
                    <a:ln w="9525">
                      <a:noFill/>
                      <a:miter lim="800000"/>
                      <a:headEnd/>
                      <a:tailEnd/>
                    </a:ln>
                  </pic:spPr>
                </pic:pic>
              </a:graphicData>
            </a:graphic>
          </wp:inline>
        </w:drawing>
      </w:r>
    </w:p>
    <w:p w:rsidR="00B82720" w:rsidRPr="00324A22" w:rsidRDefault="0017311A" w:rsidP="00324A22">
      <w:pPr>
        <w:spacing w:line="360" w:lineRule="auto"/>
        <w:ind w:firstLineChars="200" w:firstLine="480"/>
        <w:contextualSpacing/>
        <w:rPr>
          <w:rFonts w:ascii="仿宋_GB2312" w:eastAsia="仿宋_GB2312" w:hAnsi="微软雅黑" w:cs="宋体"/>
          <w:color w:val="000000"/>
          <w:spacing w:val="36"/>
          <w:kern w:val="0"/>
          <w:sz w:val="24"/>
        </w:rPr>
      </w:pPr>
      <w:r w:rsidRPr="00324A22">
        <w:rPr>
          <w:rFonts w:hint="eastAsia"/>
          <w:sz w:val="24"/>
        </w:rPr>
        <w:t>郑文处长首先介绍了本次评估工作的重要意义并提出以下工作要求。第一，学校要坚持把立德树人作为中心环节，把思想政治工作贯穿教育教学全过程，实现全程育人、全方位育</w:t>
      </w:r>
      <w:r w:rsidRPr="00324A22">
        <w:rPr>
          <w:rFonts w:hint="eastAsia"/>
          <w:sz w:val="24"/>
        </w:rPr>
        <w:lastRenderedPageBreak/>
        <w:t>人；第二，要端正工作态度，学校应以平常心、正常态，学习心、开放态对待评估工作，</w:t>
      </w:r>
      <w:proofErr w:type="gramStart"/>
      <w:r w:rsidRPr="00324A22">
        <w:rPr>
          <w:rFonts w:hint="eastAsia"/>
          <w:sz w:val="24"/>
        </w:rPr>
        <w:t>以评促建</w:t>
      </w:r>
      <w:proofErr w:type="gramEnd"/>
      <w:r w:rsidRPr="00324A22">
        <w:rPr>
          <w:rFonts w:hint="eastAsia"/>
          <w:sz w:val="24"/>
        </w:rPr>
        <w:t>，以评促改，重在建设。同时请专家组全面、准确、细致地进行考察评估，提出宝贵意见和建议。</w:t>
      </w:r>
    </w:p>
    <w:p w:rsidR="00B82720" w:rsidRPr="00324A22" w:rsidRDefault="0017311A" w:rsidP="00324A22">
      <w:pPr>
        <w:shd w:val="clear" w:color="auto" w:fill="FFFFFF"/>
        <w:spacing w:after="75" w:line="360" w:lineRule="auto"/>
        <w:ind w:left="74" w:right="74" w:firstLine="482"/>
        <w:jc w:val="center"/>
        <w:rPr>
          <w:rFonts w:ascii="仿宋_GB2312" w:eastAsia="仿宋_GB2312" w:hAnsi="微软雅黑" w:cs="宋体"/>
          <w:color w:val="000000"/>
          <w:spacing w:val="36"/>
          <w:kern w:val="0"/>
          <w:sz w:val="24"/>
        </w:rPr>
      </w:pPr>
      <w:r w:rsidRPr="00324A22">
        <w:rPr>
          <w:rFonts w:ascii="仿宋_GB2312" w:eastAsia="仿宋_GB2312" w:hAnsi="微软雅黑" w:cs="宋体"/>
          <w:noProof/>
          <w:color w:val="000000"/>
          <w:spacing w:val="36"/>
          <w:kern w:val="0"/>
          <w:sz w:val="24"/>
        </w:rPr>
        <w:drawing>
          <wp:inline distT="0" distB="0" distL="0" distR="0" wp14:anchorId="226F0713" wp14:editId="186F2611">
            <wp:extent cx="3433314" cy="2289070"/>
            <wp:effectExtent l="0" t="0" r="0" b="0"/>
            <wp:docPr id="3" name="图片 3" descr="http://www.peizheng.com.cn/upload/images/2018/05/2018051509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peizheng.com.cn/upload/images/2018/05/20180515090813.jpg"/>
                    <pic:cNvPicPr>
                      <a:picLocks noChangeAspect="1" noChangeArrowheads="1"/>
                    </pic:cNvPicPr>
                  </pic:nvPicPr>
                  <pic:blipFill>
                    <a:blip r:embed="rId15" cstate="print"/>
                    <a:srcRect/>
                    <a:stretch>
                      <a:fillRect/>
                    </a:stretch>
                  </pic:blipFill>
                  <pic:spPr>
                    <a:xfrm>
                      <a:off x="0" y="0"/>
                      <a:ext cx="3433314" cy="2289070"/>
                    </a:xfrm>
                    <a:prstGeom prst="rect">
                      <a:avLst/>
                    </a:prstGeom>
                    <a:noFill/>
                    <a:ln w="9525">
                      <a:noFill/>
                      <a:miter lim="800000"/>
                      <a:headEnd/>
                      <a:tailEnd/>
                    </a:ln>
                  </pic:spPr>
                </pic:pic>
              </a:graphicData>
            </a:graphic>
          </wp:inline>
        </w:drawing>
      </w:r>
    </w:p>
    <w:p w:rsidR="00B82720" w:rsidRPr="00324A22" w:rsidRDefault="0017311A" w:rsidP="00324A22">
      <w:pPr>
        <w:spacing w:line="360" w:lineRule="auto"/>
        <w:ind w:firstLineChars="200" w:firstLine="480"/>
        <w:contextualSpacing/>
        <w:rPr>
          <w:rFonts w:ascii="仿宋_GB2312" w:eastAsia="仿宋_GB2312" w:hAnsi="微软雅黑" w:cs="宋体"/>
          <w:color w:val="000000"/>
          <w:spacing w:val="36"/>
          <w:kern w:val="0"/>
          <w:sz w:val="24"/>
        </w:rPr>
      </w:pPr>
      <w:r w:rsidRPr="00324A22">
        <w:rPr>
          <w:rFonts w:hint="eastAsia"/>
          <w:sz w:val="24"/>
        </w:rPr>
        <w:t>党委杨松书记代表学校向省厅领导和专家组表示热烈欢迎并致辞。她提到，建校</w:t>
      </w:r>
      <w:r w:rsidRPr="00324A22">
        <w:rPr>
          <w:rFonts w:hint="eastAsia"/>
          <w:sz w:val="24"/>
        </w:rPr>
        <w:t>25</w:t>
      </w:r>
      <w:r w:rsidRPr="00324A22">
        <w:rPr>
          <w:rFonts w:hint="eastAsia"/>
          <w:sz w:val="24"/>
        </w:rPr>
        <w:t>年以来，学校始终坚持公益办学、规范办学、诚信办学、特色办学、质量至上的办学方针和原则，一切工作以教学为中心，教学以人才培养为中心，人才培养以立德树人为中心，做到了思想上重视，经费上保证，制度上体现，管理服务上到位，积极推进教学改革，改善办学条件，加强师资队伍建设，创新人才培养模式。杨书记表示，学校将倍加珍惜这次评估机会，全力配合专家们的工作，虚心学习，认真听取意见，努力改进工作，力求交上一份党和人民满意的答卷。</w:t>
      </w:r>
    </w:p>
    <w:p w:rsidR="00B82720" w:rsidRPr="00324A22" w:rsidRDefault="0017311A" w:rsidP="00324A22">
      <w:pPr>
        <w:shd w:val="clear" w:color="auto" w:fill="FFFFFF"/>
        <w:spacing w:after="75" w:line="360" w:lineRule="auto"/>
        <w:ind w:left="74" w:right="74" w:firstLine="482"/>
        <w:jc w:val="center"/>
        <w:rPr>
          <w:rFonts w:ascii="仿宋_GB2312" w:eastAsia="仿宋_GB2312" w:hAnsi="微软雅黑" w:cs="宋体"/>
          <w:color w:val="000000"/>
          <w:spacing w:val="36"/>
          <w:kern w:val="0"/>
          <w:sz w:val="24"/>
        </w:rPr>
      </w:pPr>
      <w:r w:rsidRPr="00324A22">
        <w:rPr>
          <w:rFonts w:ascii="宋体" w:hAnsi="宋体" w:cs="宋体"/>
          <w:noProof/>
          <w:color w:val="000000"/>
          <w:spacing w:val="36"/>
          <w:kern w:val="0"/>
          <w:sz w:val="24"/>
        </w:rPr>
        <w:drawing>
          <wp:inline distT="0" distB="0" distL="0" distR="0" wp14:anchorId="7B141C8F" wp14:editId="4D98979A">
            <wp:extent cx="3435350" cy="2291715"/>
            <wp:effectExtent l="0" t="0" r="12700" b="13335"/>
            <wp:docPr id="4" name="图片 4" descr="http://www.peizheng.com.cn/upload/images/2018/05/2018051508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peizheng.com.cn/upload/images/2018/05/20180515084513.jpg"/>
                    <pic:cNvPicPr>
                      <a:picLocks noChangeAspect="1" noChangeArrowheads="1"/>
                    </pic:cNvPicPr>
                  </pic:nvPicPr>
                  <pic:blipFill>
                    <a:blip r:embed="rId16" cstate="print"/>
                    <a:srcRect/>
                    <a:stretch>
                      <a:fillRect/>
                    </a:stretch>
                  </pic:blipFill>
                  <pic:spPr>
                    <a:xfrm>
                      <a:off x="0" y="0"/>
                      <a:ext cx="3437645" cy="2293292"/>
                    </a:xfrm>
                    <a:prstGeom prst="rect">
                      <a:avLst/>
                    </a:prstGeom>
                    <a:noFill/>
                    <a:ln w="9525">
                      <a:noFill/>
                      <a:miter lim="800000"/>
                      <a:headEnd/>
                      <a:tailEnd/>
                    </a:ln>
                  </pic:spPr>
                </pic:pic>
              </a:graphicData>
            </a:graphic>
          </wp:inline>
        </w:drawing>
      </w:r>
    </w:p>
    <w:p w:rsidR="00B82720" w:rsidRPr="00324A22" w:rsidRDefault="0017311A" w:rsidP="00324A22">
      <w:pPr>
        <w:spacing w:line="360" w:lineRule="auto"/>
        <w:ind w:firstLineChars="200" w:firstLine="480"/>
        <w:contextualSpacing/>
        <w:rPr>
          <w:rFonts w:ascii="仿宋_GB2312" w:eastAsia="仿宋_GB2312" w:hAnsi="微软雅黑" w:cs="宋体"/>
          <w:color w:val="000000"/>
          <w:spacing w:val="36"/>
          <w:kern w:val="0"/>
          <w:sz w:val="24"/>
        </w:rPr>
      </w:pPr>
      <w:r w:rsidRPr="00324A22">
        <w:rPr>
          <w:rFonts w:hint="eastAsia"/>
          <w:sz w:val="24"/>
        </w:rPr>
        <w:t>张曙光校长介绍了学校办学和发展情况，重点围绕特色项目进行阐述。他说，我校基于教学应用型财经类院校的定位，致力于培养适应区域经济社会发展需要、具有社会责任感、创新精神和实践能力的高素质应用型人才。学校通过全面深化创新创业教育改革，培养创新</w:t>
      </w:r>
      <w:r w:rsidRPr="00324A22">
        <w:rPr>
          <w:rFonts w:hint="eastAsia"/>
          <w:sz w:val="24"/>
        </w:rPr>
        <w:lastRenderedPageBreak/>
        <w:t>创业人才。同时注重强化大学英语教学，突出语言应用能力培养。在取得一定成绩的同时在师资队伍建设、条件保障及应用型转型发展等方面也存在一些不足。</w:t>
      </w:r>
    </w:p>
    <w:p w:rsidR="00B82720" w:rsidRPr="00324A22" w:rsidRDefault="0017311A" w:rsidP="00324A22">
      <w:pPr>
        <w:shd w:val="clear" w:color="auto" w:fill="FFFFFF"/>
        <w:spacing w:after="75" w:line="360" w:lineRule="auto"/>
        <w:ind w:left="74" w:right="74" w:firstLine="482"/>
        <w:jc w:val="center"/>
        <w:rPr>
          <w:rFonts w:ascii="仿宋_GB2312" w:eastAsia="仿宋_GB2312" w:hAnsi="微软雅黑" w:cs="宋体"/>
          <w:color w:val="000000"/>
          <w:spacing w:val="36"/>
          <w:kern w:val="0"/>
          <w:sz w:val="24"/>
        </w:rPr>
      </w:pPr>
      <w:r w:rsidRPr="00324A22">
        <w:rPr>
          <w:rFonts w:ascii="宋体" w:hAnsi="宋体" w:cs="宋体"/>
          <w:noProof/>
          <w:color w:val="000000"/>
          <w:spacing w:val="36"/>
          <w:kern w:val="0"/>
          <w:sz w:val="24"/>
        </w:rPr>
        <w:drawing>
          <wp:inline distT="0" distB="0" distL="0" distR="0" wp14:anchorId="71FCE04F" wp14:editId="0D363016">
            <wp:extent cx="4176395" cy="2786380"/>
            <wp:effectExtent l="0" t="0" r="14605" b="13970"/>
            <wp:docPr id="5" name="图片 5" descr="http://www.peizheng.com.cn/upload/images/2018/05/20180515084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peizheng.com.cn/upload/images/2018/05/20180515084531.jpg"/>
                    <pic:cNvPicPr>
                      <a:picLocks noChangeAspect="1" noChangeArrowheads="1"/>
                    </pic:cNvPicPr>
                  </pic:nvPicPr>
                  <pic:blipFill>
                    <a:blip r:embed="rId17" cstate="print"/>
                    <a:srcRect/>
                    <a:stretch>
                      <a:fillRect/>
                    </a:stretch>
                  </pic:blipFill>
                  <pic:spPr>
                    <a:xfrm>
                      <a:off x="0" y="0"/>
                      <a:ext cx="4176883" cy="2786445"/>
                    </a:xfrm>
                    <a:prstGeom prst="rect">
                      <a:avLst/>
                    </a:prstGeom>
                    <a:noFill/>
                    <a:ln w="9525">
                      <a:noFill/>
                      <a:miter lim="800000"/>
                      <a:headEnd/>
                      <a:tailEnd/>
                    </a:ln>
                  </pic:spPr>
                </pic:pic>
              </a:graphicData>
            </a:graphic>
          </wp:inline>
        </w:drawing>
      </w:r>
    </w:p>
    <w:p w:rsidR="00B82720" w:rsidRPr="00324A22" w:rsidRDefault="0017311A" w:rsidP="00324A22">
      <w:pPr>
        <w:spacing w:line="360" w:lineRule="auto"/>
        <w:ind w:firstLineChars="200" w:firstLine="480"/>
        <w:contextualSpacing/>
        <w:rPr>
          <w:sz w:val="24"/>
        </w:rPr>
      </w:pPr>
      <w:r w:rsidRPr="00324A22">
        <w:rPr>
          <w:rFonts w:hint="eastAsia"/>
          <w:sz w:val="24"/>
        </w:rPr>
        <w:t>于海峰组长最后提出，本次审核评估的重点是对学校培养人才目标、立德树人根本任务和培养效果的达成度进行判断。具体包括“五个度”：学校人才培养目标与社会需求的适应度、人才培养方案与人才培养目标的符合度、学校教师和教学资源对人才培养的保障度、学校教学体系运行的有效度、学生学习教育与培养目标的达成度、学生和用人单位的满意度。要始终秉承一个坚持、两个突出、三个强化的指导思想，即坚持以评促改、</w:t>
      </w:r>
      <w:proofErr w:type="gramStart"/>
      <w:r w:rsidRPr="00324A22">
        <w:rPr>
          <w:rFonts w:hint="eastAsia"/>
          <w:sz w:val="24"/>
        </w:rPr>
        <w:t>以评促建</w:t>
      </w:r>
      <w:proofErr w:type="gramEnd"/>
      <w:r w:rsidRPr="00324A22">
        <w:rPr>
          <w:rFonts w:hint="eastAsia"/>
          <w:sz w:val="24"/>
        </w:rPr>
        <w:t>、</w:t>
      </w:r>
      <w:proofErr w:type="gramStart"/>
      <w:r w:rsidRPr="00324A22">
        <w:rPr>
          <w:rFonts w:hint="eastAsia"/>
          <w:sz w:val="24"/>
        </w:rPr>
        <w:t>以评促管</w:t>
      </w:r>
      <w:proofErr w:type="gramEnd"/>
      <w:r w:rsidRPr="00324A22">
        <w:rPr>
          <w:rFonts w:hint="eastAsia"/>
          <w:sz w:val="24"/>
        </w:rPr>
        <w:t>，</w:t>
      </w:r>
      <w:proofErr w:type="gramStart"/>
      <w:r w:rsidRPr="00324A22">
        <w:rPr>
          <w:rFonts w:hint="eastAsia"/>
          <w:sz w:val="24"/>
        </w:rPr>
        <w:t>评建结合</w:t>
      </w:r>
      <w:proofErr w:type="gramEnd"/>
      <w:r w:rsidRPr="00324A22">
        <w:rPr>
          <w:rFonts w:hint="eastAsia"/>
          <w:sz w:val="24"/>
        </w:rPr>
        <w:t>，重在建设的方针，突出内涵建设，突出特色发展，强化办学合理定位，强化人才培养中心地位，强化质量保障体系建设。</w:t>
      </w:r>
    </w:p>
    <w:p w:rsidR="00B82720" w:rsidRPr="00324A22" w:rsidRDefault="0017311A" w:rsidP="00324A22">
      <w:pPr>
        <w:spacing w:line="360" w:lineRule="auto"/>
        <w:ind w:firstLineChars="200" w:firstLine="480"/>
        <w:contextualSpacing/>
        <w:rPr>
          <w:sz w:val="24"/>
        </w:rPr>
      </w:pPr>
      <w:r w:rsidRPr="00324A22">
        <w:rPr>
          <w:rFonts w:hint="eastAsia"/>
          <w:sz w:val="24"/>
        </w:rPr>
        <w:t>他强调，学校要把本次评估</w:t>
      </w:r>
      <w:proofErr w:type="gramStart"/>
      <w:r w:rsidRPr="00324A22">
        <w:rPr>
          <w:rFonts w:hint="eastAsia"/>
          <w:sz w:val="24"/>
        </w:rPr>
        <w:t>当做</w:t>
      </w:r>
      <w:proofErr w:type="gramEnd"/>
      <w:r w:rsidRPr="00324A22">
        <w:rPr>
          <w:rFonts w:hint="eastAsia"/>
          <w:sz w:val="24"/>
        </w:rPr>
        <w:t>一次“把脉问诊”，突出共性和个性的统一。因为各校都可以在不同的层次、不同的领域上打造特色的优势，追求卓越。我们也应该有自己的标尺来衡量自己的办学水平和质量。他希望大家能够为了办好学校、培养人才的一致目标共同努力，顺利完成审核评估工作。</w:t>
      </w:r>
    </w:p>
    <w:p w:rsidR="00B82720" w:rsidRDefault="0017311A" w:rsidP="00324A22">
      <w:pPr>
        <w:spacing w:line="360" w:lineRule="auto"/>
        <w:ind w:firstLineChars="200" w:firstLine="480"/>
        <w:contextualSpacing/>
        <w:rPr>
          <w:rFonts w:ascii="仿宋_GB2312" w:hAnsi="微软雅黑" w:cs="宋体"/>
          <w:color w:val="000000"/>
          <w:spacing w:val="36"/>
          <w:kern w:val="0"/>
          <w:sz w:val="27"/>
          <w:szCs w:val="27"/>
        </w:rPr>
      </w:pPr>
      <w:r w:rsidRPr="00324A22">
        <w:rPr>
          <w:rFonts w:hint="eastAsia"/>
          <w:sz w:val="24"/>
        </w:rPr>
        <w:t>专家组将于</w:t>
      </w:r>
      <w:r w:rsidRPr="00324A22">
        <w:rPr>
          <w:rFonts w:hint="eastAsia"/>
          <w:sz w:val="24"/>
        </w:rPr>
        <w:t>5</w:t>
      </w:r>
      <w:r w:rsidRPr="00324A22">
        <w:rPr>
          <w:rFonts w:hint="eastAsia"/>
          <w:sz w:val="24"/>
        </w:rPr>
        <w:t>月</w:t>
      </w:r>
      <w:r w:rsidRPr="00324A22">
        <w:rPr>
          <w:rFonts w:hint="eastAsia"/>
          <w:sz w:val="24"/>
        </w:rPr>
        <w:t>14-17</w:t>
      </w:r>
      <w:r w:rsidRPr="00324A22">
        <w:rPr>
          <w:rFonts w:hint="eastAsia"/>
          <w:sz w:val="24"/>
        </w:rPr>
        <w:t>日通过访谈、听课、查阅材料、现场调研、座谈会等方式，对我校本科教学工作进行全面细致的现场考核评估。（党办：</w:t>
      </w:r>
      <w:r w:rsidRPr="00324A22">
        <w:rPr>
          <w:rFonts w:hint="eastAsia"/>
          <w:sz w:val="24"/>
        </w:rPr>
        <w:t xml:space="preserve"> </w:t>
      </w:r>
      <w:r w:rsidRPr="00324A22">
        <w:rPr>
          <w:rFonts w:hint="eastAsia"/>
          <w:sz w:val="24"/>
        </w:rPr>
        <w:t>卢佳芳供稿）</w:t>
      </w:r>
    </w:p>
    <w:p w:rsidR="00B82720" w:rsidRDefault="0017311A">
      <w:pPr>
        <w:shd w:val="clear" w:color="auto" w:fill="FFFFFF"/>
        <w:spacing w:after="75" w:line="480" w:lineRule="auto"/>
        <w:ind w:left="75" w:right="75" w:firstLine="480"/>
        <w:jc w:val="center"/>
        <w:rPr>
          <w:rFonts w:ascii="仿宋_GB2312" w:eastAsia="仿宋_GB2312" w:hAnsi="微软雅黑" w:cs="宋体"/>
          <w:color w:val="000000"/>
          <w:spacing w:val="36"/>
          <w:kern w:val="0"/>
          <w:sz w:val="27"/>
          <w:szCs w:val="27"/>
        </w:rPr>
      </w:pPr>
      <w:r>
        <w:rPr>
          <w:rFonts w:ascii="仿宋_GB2312" w:eastAsia="仿宋_GB2312" w:hAnsi="微软雅黑" w:cs="宋体" w:hint="eastAsia"/>
          <w:color w:val="000000"/>
          <w:spacing w:val="36"/>
          <w:kern w:val="0"/>
          <w:sz w:val="27"/>
          <w:szCs w:val="27"/>
        </w:rPr>
        <w:lastRenderedPageBreak/>
        <w:t> </w:t>
      </w:r>
      <w:r>
        <w:rPr>
          <w:rFonts w:ascii="仿宋_GB2312" w:eastAsia="仿宋_GB2312" w:hAnsi="微软雅黑" w:cs="宋体"/>
          <w:noProof/>
          <w:color w:val="000000"/>
          <w:spacing w:val="36"/>
          <w:kern w:val="0"/>
          <w:sz w:val="27"/>
          <w:szCs w:val="27"/>
        </w:rPr>
        <w:drawing>
          <wp:inline distT="0" distB="0" distL="0" distR="0" wp14:anchorId="72DF795B" wp14:editId="023F8F33">
            <wp:extent cx="4425315" cy="2680335"/>
            <wp:effectExtent l="0" t="0" r="13335" b="5715"/>
            <wp:docPr id="6" name="图片 6" descr="http://www.peizheng.com.cn/upload/images/2018/05/20180515084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peizheng.com.cn/upload/images/2018/05/20180515084555.jpg"/>
                    <pic:cNvPicPr>
                      <a:picLocks noChangeAspect="1" noChangeArrowheads="1"/>
                    </pic:cNvPicPr>
                  </pic:nvPicPr>
                  <pic:blipFill>
                    <a:blip r:embed="rId18" cstate="print"/>
                    <a:srcRect/>
                    <a:stretch>
                      <a:fillRect/>
                    </a:stretch>
                  </pic:blipFill>
                  <pic:spPr>
                    <a:xfrm>
                      <a:off x="0" y="0"/>
                      <a:ext cx="4425611" cy="2680355"/>
                    </a:xfrm>
                    <a:prstGeom prst="rect">
                      <a:avLst/>
                    </a:prstGeom>
                    <a:noFill/>
                    <a:ln w="9525">
                      <a:noFill/>
                      <a:miter lim="800000"/>
                      <a:headEnd/>
                      <a:tailEnd/>
                    </a:ln>
                  </pic:spPr>
                </pic:pic>
              </a:graphicData>
            </a:graphic>
          </wp:inline>
        </w:drawing>
      </w:r>
    </w:p>
    <w:p w:rsidR="00C06321" w:rsidRDefault="0017311A">
      <w:pPr>
        <w:shd w:val="clear" w:color="auto" w:fill="FFFFFF"/>
        <w:jc w:val="center"/>
        <w:outlineLvl w:val="2"/>
        <w:rPr>
          <w:rFonts w:ascii="黑体" w:eastAsia="黑体" w:hAnsi="黑体"/>
          <w:b/>
          <w:sz w:val="24"/>
        </w:rPr>
      </w:pPr>
      <w:r>
        <w:rPr>
          <w:rFonts w:hint="eastAsia"/>
          <w:b/>
          <w:sz w:val="36"/>
          <w:szCs w:val="36"/>
        </w:rPr>
        <w:t xml:space="preserve"> </w:t>
      </w:r>
      <w:r>
        <w:rPr>
          <w:rFonts w:ascii="黑体" w:eastAsia="黑体" w:hAnsi="黑体" w:hint="eastAsia"/>
          <w:b/>
          <w:sz w:val="24"/>
        </w:rPr>
        <w:t xml:space="preserve"> </w:t>
      </w:r>
    </w:p>
    <w:p w:rsidR="00BE7036" w:rsidRDefault="00BE7036">
      <w:pPr>
        <w:shd w:val="clear" w:color="auto" w:fill="FFFFFF"/>
        <w:jc w:val="center"/>
        <w:outlineLvl w:val="2"/>
        <w:rPr>
          <w:rFonts w:ascii="黑体" w:eastAsia="黑体" w:hAnsi="黑体"/>
          <w:b/>
          <w:sz w:val="24"/>
        </w:rPr>
      </w:pPr>
    </w:p>
    <w:p w:rsidR="00C72FDF" w:rsidRDefault="0017311A" w:rsidP="00FC54FC">
      <w:pPr>
        <w:spacing w:beforeLines="100" w:before="312" w:line="400" w:lineRule="exact"/>
        <w:contextualSpacing/>
        <w:jc w:val="center"/>
        <w:rPr>
          <w:rFonts w:ascii="宋体" w:hAnsi="宋体" w:hint="eastAsia"/>
          <w:b/>
          <w:sz w:val="32"/>
          <w:szCs w:val="32"/>
        </w:rPr>
      </w:pPr>
      <w:r w:rsidRPr="00C06321">
        <w:rPr>
          <w:rFonts w:ascii="宋体" w:hAnsi="宋体" w:hint="eastAsia"/>
          <w:b/>
          <w:sz w:val="32"/>
          <w:szCs w:val="32"/>
        </w:rPr>
        <w:t>教育部本科教学工作审核评估专家组向我校反馈</w:t>
      </w:r>
      <w:r w:rsidR="00F154A2">
        <w:rPr>
          <w:rFonts w:ascii="宋体" w:hAnsi="宋体" w:hint="eastAsia"/>
          <w:b/>
          <w:sz w:val="32"/>
          <w:szCs w:val="32"/>
        </w:rPr>
        <w:t>考察</w:t>
      </w:r>
      <w:r w:rsidRPr="00C06321">
        <w:rPr>
          <w:rFonts w:ascii="宋体" w:hAnsi="宋体" w:hint="eastAsia"/>
          <w:b/>
          <w:sz w:val="32"/>
          <w:szCs w:val="32"/>
        </w:rPr>
        <w:t>意见</w:t>
      </w:r>
    </w:p>
    <w:p w:rsidR="00FC54FC" w:rsidRPr="00FC54FC" w:rsidRDefault="00FC54FC" w:rsidP="00FC54FC">
      <w:pPr>
        <w:spacing w:line="240" w:lineRule="exact"/>
        <w:contextualSpacing/>
        <w:jc w:val="center"/>
        <w:rPr>
          <w:rFonts w:ascii="宋体" w:hAnsi="宋体" w:cs="宋体"/>
          <w:b/>
          <w:bCs/>
          <w:color w:val="000000"/>
          <w:kern w:val="0"/>
          <w:sz w:val="22"/>
          <w:szCs w:val="30"/>
        </w:rPr>
      </w:pPr>
    </w:p>
    <w:p w:rsidR="00B82720" w:rsidRPr="00C06321" w:rsidRDefault="0017311A" w:rsidP="00C72FDF">
      <w:pPr>
        <w:spacing w:beforeLines="100" w:before="312" w:line="360" w:lineRule="auto"/>
        <w:ind w:firstLineChars="200" w:firstLine="480"/>
        <w:contextualSpacing/>
        <w:rPr>
          <w:rFonts w:ascii="仿宋_GB2312" w:eastAsia="仿宋_GB2312" w:hAnsi="微软雅黑" w:cs="宋体"/>
          <w:color w:val="000000"/>
          <w:spacing w:val="36"/>
          <w:kern w:val="0"/>
          <w:sz w:val="24"/>
        </w:rPr>
      </w:pPr>
      <w:r w:rsidRPr="00C06321">
        <w:rPr>
          <w:rFonts w:ascii="微软雅黑" w:eastAsia="微软雅黑" w:hAnsi="微软雅黑" w:cs="宋体" w:hint="eastAsia"/>
          <w:color w:val="2365A8"/>
          <w:kern w:val="36"/>
          <w:sz w:val="24"/>
        </w:rPr>
        <w:t xml:space="preserve"> </w:t>
      </w:r>
      <w:r w:rsidRPr="00C06321">
        <w:rPr>
          <w:rFonts w:hint="eastAsia"/>
          <w:sz w:val="24"/>
        </w:rPr>
        <w:t>5</w:t>
      </w:r>
      <w:r w:rsidRPr="00C06321">
        <w:rPr>
          <w:rFonts w:hint="eastAsia"/>
          <w:sz w:val="24"/>
        </w:rPr>
        <w:t>月</w:t>
      </w:r>
      <w:r w:rsidRPr="00C06321">
        <w:rPr>
          <w:rFonts w:hint="eastAsia"/>
          <w:sz w:val="24"/>
        </w:rPr>
        <w:t>17</w:t>
      </w:r>
      <w:r w:rsidRPr="00C06321">
        <w:rPr>
          <w:rFonts w:hint="eastAsia"/>
          <w:sz w:val="24"/>
        </w:rPr>
        <w:t>日，广东培正学院本科教学工作审核评估专家意见反馈会在学生活动中心</w:t>
      </w:r>
      <w:r w:rsidRPr="00C06321">
        <w:rPr>
          <w:rFonts w:hint="eastAsia"/>
          <w:sz w:val="24"/>
        </w:rPr>
        <w:t>112</w:t>
      </w:r>
      <w:r w:rsidRPr="00C06321">
        <w:rPr>
          <w:rFonts w:hint="eastAsia"/>
          <w:sz w:val="24"/>
        </w:rPr>
        <w:t>会议室举行。省教育厅高教处郑文处长，审核评估专家组全体成员，全体校领导、中层干部及党总支书记出席会议。专家组副组长广东白云学院校长黄大乾教授主持会议。</w:t>
      </w:r>
    </w:p>
    <w:p w:rsidR="00B82720" w:rsidRDefault="0017311A">
      <w:pPr>
        <w:shd w:val="clear" w:color="auto" w:fill="FFFFFF"/>
        <w:spacing w:after="58" w:line="480" w:lineRule="auto"/>
        <w:ind w:left="58" w:right="58" w:firstLine="480"/>
        <w:jc w:val="center"/>
        <w:rPr>
          <w:rFonts w:ascii="仿宋_GB2312" w:eastAsia="仿宋_GB2312" w:hAnsi="微软雅黑" w:cs="宋体"/>
          <w:color w:val="000000"/>
          <w:spacing w:val="36"/>
          <w:kern w:val="0"/>
          <w:szCs w:val="21"/>
        </w:rPr>
      </w:pPr>
      <w:r>
        <w:rPr>
          <w:rFonts w:ascii="仿宋_GB2312" w:eastAsia="仿宋_GB2312" w:hAnsi="微软雅黑" w:cs="宋体"/>
          <w:noProof/>
          <w:color w:val="000000"/>
          <w:spacing w:val="36"/>
          <w:kern w:val="0"/>
          <w:szCs w:val="21"/>
        </w:rPr>
        <w:drawing>
          <wp:inline distT="0" distB="0" distL="0" distR="0" wp14:anchorId="5B6543A9" wp14:editId="56E183B6">
            <wp:extent cx="5181600" cy="3126740"/>
            <wp:effectExtent l="0" t="0" r="0" b="16510"/>
            <wp:docPr id="7" name="图片 7" descr="http://www.peizheng.com.cn/upload/images/2018/05/20180517205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peizheng.com.cn/upload/images/2018/05/20180517205325.JPG"/>
                    <pic:cNvPicPr>
                      <a:picLocks noChangeAspect="1" noChangeArrowheads="1"/>
                    </pic:cNvPicPr>
                  </pic:nvPicPr>
                  <pic:blipFill>
                    <a:blip r:embed="rId19" cstate="print"/>
                    <a:srcRect/>
                    <a:stretch>
                      <a:fillRect/>
                    </a:stretch>
                  </pic:blipFill>
                  <pic:spPr>
                    <a:xfrm>
                      <a:off x="0" y="0"/>
                      <a:ext cx="5184478" cy="3128707"/>
                    </a:xfrm>
                    <a:prstGeom prst="rect">
                      <a:avLst/>
                    </a:prstGeom>
                    <a:noFill/>
                    <a:ln w="9525">
                      <a:noFill/>
                      <a:miter lim="800000"/>
                      <a:headEnd/>
                      <a:tailEnd/>
                    </a:ln>
                  </pic:spPr>
                </pic:pic>
              </a:graphicData>
            </a:graphic>
          </wp:inline>
        </w:drawing>
      </w:r>
    </w:p>
    <w:p w:rsidR="00B82720" w:rsidRDefault="0017311A">
      <w:pPr>
        <w:shd w:val="clear" w:color="auto" w:fill="FFFFFF"/>
        <w:spacing w:after="58" w:line="480" w:lineRule="auto"/>
        <w:ind w:left="58" w:right="58" w:firstLine="480"/>
        <w:jc w:val="center"/>
        <w:rPr>
          <w:rFonts w:ascii="仿宋_GB2312" w:eastAsia="仿宋_GB2312" w:hAnsi="微软雅黑" w:cs="宋体"/>
          <w:color w:val="000000"/>
          <w:spacing w:val="36"/>
          <w:kern w:val="0"/>
          <w:szCs w:val="21"/>
        </w:rPr>
      </w:pPr>
      <w:r>
        <w:rPr>
          <w:rFonts w:ascii="仿宋_GB2312" w:eastAsia="仿宋_GB2312" w:hAnsi="微软雅黑" w:cs="宋体"/>
          <w:noProof/>
          <w:color w:val="000000"/>
          <w:spacing w:val="36"/>
          <w:kern w:val="0"/>
          <w:szCs w:val="21"/>
        </w:rPr>
        <w:lastRenderedPageBreak/>
        <w:drawing>
          <wp:inline distT="0" distB="0" distL="0" distR="0" wp14:anchorId="2486BB61" wp14:editId="5FCF3F0B">
            <wp:extent cx="4489450" cy="3213100"/>
            <wp:effectExtent l="0" t="0" r="6350" b="6350"/>
            <wp:docPr id="8" name="图片 8" descr="http://www.peizheng.com.cn/upload/images/2018/05/2018051720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peizheng.com.cn/upload/images/2018/05/20180517205406.jpg"/>
                    <pic:cNvPicPr>
                      <a:picLocks noChangeAspect="1" noChangeArrowheads="1"/>
                    </pic:cNvPicPr>
                  </pic:nvPicPr>
                  <pic:blipFill>
                    <a:blip r:embed="rId20" cstate="print"/>
                    <a:srcRect/>
                    <a:stretch>
                      <a:fillRect/>
                    </a:stretch>
                  </pic:blipFill>
                  <pic:spPr>
                    <a:xfrm>
                      <a:off x="0" y="0"/>
                      <a:ext cx="4492947" cy="3216026"/>
                    </a:xfrm>
                    <a:prstGeom prst="rect">
                      <a:avLst/>
                    </a:prstGeom>
                    <a:noFill/>
                    <a:ln w="9525">
                      <a:noFill/>
                      <a:miter lim="800000"/>
                      <a:headEnd/>
                      <a:tailEnd/>
                    </a:ln>
                  </pic:spPr>
                </pic:pic>
              </a:graphicData>
            </a:graphic>
          </wp:inline>
        </w:drawing>
      </w:r>
    </w:p>
    <w:p w:rsidR="00B82720" w:rsidRPr="00C06321" w:rsidRDefault="0017311A" w:rsidP="00C06321">
      <w:pPr>
        <w:spacing w:line="360" w:lineRule="auto"/>
        <w:ind w:firstLineChars="200" w:firstLine="480"/>
        <w:contextualSpacing/>
        <w:rPr>
          <w:sz w:val="24"/>
        </w:rPr>
      </w:pPr>
      <w:r w:rsidRPr="00C06321">
        <w:rPr>
          <w:rFonts w:hint="eastAsia"/>
          <w:sz w:val="24"/>
        </w:rPr>
        <w:t>专家组组长广东财经大学校长于海</w:t>
      </w:r>
      <w:proofErr w:type="gramStart"/>
      <w:r w:rsidRPr="00C06321">
        <w:rPr>
          <w:rFonts w:hint="eastAsia"/>
          <w:sz w:val="24"/>
        </w:rPr>
        <w:t>峰代表</w:t>
      </w:r>
      <w:proofErr w:type="gramEnd"/>
      <w:r w:rsidRPr="00C06321">
        <w:rPr>
          <w:rFonts w:hint="eastAsia"/>
          <w:sz w:val="24"/>
        </w:rPr>
        <w:t>专家组反馈初步意见。他表示，我校董事会和管理层高度重视本科教学工作，坚持“公益办学、规范办学、诚信办学、特色办学、质量至上”的办学方针和原则，学校目前办学条件较好，教学资源比较充裕，配套比较齐全；积极落实立德树人根本任务，高度重视党建工作，</w:t>
      </w:r>
      <w:proofErr w:type="gramStart"/>
      <w:r w:rsidRPr="00C06321">
        <w:rPr>
          <w:rFonts w:hint="eastAsia"/>
          <w:sz w:val="24"/>
        </w:rPr>
        <w:t>推动思政育人</w:t>
      </w:r>
      <w:proofErr w:type="gramEnd"/>
      <w:r w:rsidRPr="00C06321">
        <w:rPr>
          <w:rFonts w:hint="eastAsia"/>
          <w:sz w:val="24"/>
        </w:rPr>
        <w:t>和师德建设，董事会大力支持党建和思想政治工作开展；积极推进应用型人才培养模式改革，推进校企合作、协同育人，构建多层次、立体化的创新创业教育教学体系；教学质量保障体系比较健全，建立了学业预警机制和“四位一体”的教学</w:t>
      </w:r>
      <w:proofErr w:type="gramStart"/>
      <w:r w:rsidRPr="00C06321">
        <w:rPr>
          <w:rFonts w:hint="eastAsia"/>
          <w:sz w:val="24"/>
        </w:rPr>
        <w:t>—就业</w:t>
      </w:r>
      <w:proofErr w:type="gramEnd"/>
      <w:r w:rsidRPr="00C06321">
        <w:rPr>
          <w:rFonts w:hint="eastAsia"/>
          <w:sz w:val="24"/>
        </w:rPr>
        <w:t>联动反馈机制；学生工作比较扎实，第二课堂活动能够与第一课堂教学较好地结合起来，相互促进等。</w:t>
      </w:r>
    </w:p>
    <w:p w:rsidR="00B82720" w:rsidRPr="00C06321" w:rsidRDefault="0017311A" w:rsidP="00C06321">
      <w:pPr>
        <w:spacing w:line="360" w:lineRule="auto"/>
        <w:ind w:firstLineChars="200" w:firstLine="480"/>
        <w:contextualSpacing/>
        <w:rPr>
          <w:sz w:val="24"/>
        </w:rPr>
      </w:pPr>
      <w:r w:rsidRPr="00C06321">
        <w:rPr>
          <w:rFonts w:hint="eastAsia"/>
          <w:sz w:val="24"/>
        </w:rPr>
        <w:t>在充分肯定办学成绩的同时，指出学校有如下七个方面工作有待改进，并提出指导性意见和建议。一是要进一步加强董事会和</w:t>
      </w:r>
      <w:proofErr w:type="gramStart"/>
      <w:r w:rsidRPr="00C06321">
        <w:rPr>
          <w:rFonts w:hint="eastAsia"/>
          <w:sz w:val="24"/>
        </w:rPr>
        <w:t>校领导班子</w:t>
      </w:r>
      <w:proofErr w:type="gramEnd"/>
      <w:r w:rsidRPr="00C06321">
        <w:rPr>
          <w:rFonts w:hint="eastAsia"/>
          <w:sz w:val="24"/>
        </w:rPr>
        <w:t>建设，使办学定位更加清晰。二是师资队伍建设有待加强，使年龄、职称和学历结构更加合理。三是要加强信息化建设，有效满足发展目标要求。四是要加强和深化教学改革。五是要努力提升学生实践能力。六是要进一步完善质量标准。七是要进一步凝练和优化特色发展。</w:t>
      </w:r>
    </w:p>
    <w:p w:rsidR="00B82720" w:rsidRDefault="0017311A" w:rsidP="00C06321">
      <w:pPr>
        <w:spacing w:line="360" w:lineRule="auto"/>
        <w:ind w:firstLineChars="200" w:firstLine="480"/>
        <w:contextualSpacing/>
        <w:rPr>
          <w:rFonts w:ascii="仿宋_GB2312" w:eastAsia="仿宋_GB2312" w:hAnsi="微软雅黑" w:cs="宋体"/>
          <w:color w:val="000000"/>
          <w:spacing w:val="36"/>
          <w:kern w:val="0"/>
          <w:szCs w:val="21"/>
        </w:rPr>
      </w:pPr>
      <w:r w:rsidRPr="00C06321">
        <w:rPr>
          <w:rFonts w:hint="eastAsia"/>
          <w:sz w:val="24"/>
        </w:rPr>
        <w:t>随后，专家组副组长广东白云学院校长黄大乾教授，广东科技学院校长黄弢教授，江西科技学院副校长胡剑锋教授，广州商学院副校长张忠福教授，南京财经大学原副校长王开田教授，天津财经大学原副校长高正平教授，华南理工大学张本慎教授，广东金融学院吴立平教授分别发言，逐一反馈个人意见。</w:t>
      </w:r>
      <w:r w:rsidRPr="00C06321">
        <w:rPr>
          <w:rFonts w:hint="eastAsia"/>
          <w:sz w:val="24"/>
        </w:rPr>
        <w:t> </w:t>
      </w:r>
    </w:p>
    <w:p w:rsidR="00B82720" w:rsidRDefault="0017311A">
      <w:pPr>
        <w:shd w:val="clear" w:color="auto" w:fill="FFFFFF"/>
        <w:spacing w:after="58" w:line="480" w:lineRule="auto"/>
        <w:ind w:left="58" w:right="58" w:firstLine="480"/>
        <w:jc w:val="center"/>
        <w:rPr>
          <w:rFonts w:ascii="仿宋_GB2312" w:eastAsia="仿宋_GB2312" w:hAnsi="微软雅黑" w:cs="宋体"/>
          <w:color w:val="000000"/>
          <w:spacing w:val="36"/>
          <w:kern w:val="0"/>
          <w:szCs w:val="21"/>
        </w:rPr>
      </w:pPr>
      <w:r>
        <w:rPr>
          <w:rFonts w:ascii="仿宋_GB2312" w:eastAsia="仿宋_GB2312" w:hAnsi="微软雅黑" w:cs="宋体" w:hint="eastAsia"/>
          <w:color w:val="000000"/>
          <w:spacing w:val="36"/>
          <w:kern w:val="0"/>
          <w:szCs w:val="21"/>
        </w:rPr>
        <w:lastRenderedPageBreak/>
        <w:t> </w:t>
      </w:r>
      <w:r>
        <w:rPr>
          <w:rFonts w:ascii="仿宋_GB2312" w:eastAsia="仿宋_GB2312" w:hAnsi="微软雅黑" w:cs="宋体"/>
          <w:noProof/>
          <w:color w:val="000000"/>
          <w:spacing w:val="36"/>
          <w:kern w:val="0"/>
          <w:szCs w:val="21"/>
        </w:rPr>
        <w:drawing>
          <wp:inline distT="0" distB="0" distL="0" distR="0" wp14:anchorId="2CB27BCA" wp14:editId="5643B259">
            <wp:extent cx="4840605" cy="3489325"/>
            <wp:effectExtent l="0" t="0" r="17145" b="15875"/>
            <wp:docPr id="9" name="图片 9" descr="http://www.peizheng.com.cn/upload/images/2018/05/20180517205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ww.peizheng.com.cn/upload/images/2018/05/20180517205458.jpg"/>
                    <pic:cNvPicPr>
                      <a:picLocks noChangeAspect="1" noChangeArrowheads="1"/>
                    </pic:cNvPicPr>
                  </pic:nvPicPr>
                  <pic:blipFill>
                    <a:blip r:embed="rId21" cstate="print"/>
                    <a:srcRect/>
                    <a:stretch>
                      <a:fillRect/>
                    </a:stretch>
                  </pic:blipFill>
                  <pic:spPr>
                    <a:xfrm>
                      <a:off x="0" y="0"/>
                      <a:ext cx="4845517" cy="3493167"/>
                    </a:xfrm>
                    <a:prstGeom prst="rect">
                      <a:avLst/>
                    </a:prstGeom>
                    <a:noFill/>
                    <a:ln w="9525">
                      <a:noFill/>
                      <a:miter lim="800000"/>
                      <a:headEnd/>
                      <a:tailEnd/>
                    </a:ln>
                  </pic:spPr>
                </pic:pic>
              </a:graphicData>
            </a:graphic>
          </wp:inline>
        </w:drawing>
      </w:r>
    </w:p>
    <w:p w:rsidR="00B82720" w:rsidRDefault="0017311A" w:rsidP="00C06321">
      <w:pPr>
        <w:spacing w:line="360" w:lineRule="auto"/>
        <w:ind w:firstLineChars="200" w:firstLine="480"/>
        <w:contextualSpacing/>
        <w:rPr>
          <w:rFonts w:ascii="仿宋_GB2312" w:eastAsia="仿宋_GB2312" w:hAnsi="微软雅黑" w:cs="宋体"/>
          <w:color w:val="000000"/>
          <w:spacing w:val="36"/>
          <w:kern w:val="0"/>
          <w:szCs w:val="21"/>
        </w:rPr>
      </w:pPr>
      <w:r w:rsidRPr="00C06321">
        <w:rPr>
          <w:rFonts w:hint="eastAsia"/>
          <w:sz w:val="24"/>
        </w:rPr>
        <w:t>张曙光校长表示，学校会抓好本次审核评估有关精神和要求的传达学习，进行专题研究、专门部署、专项整改；制定问题清单、任务清单和责任清单，建立整改工作台账，逐条对照落实，达到</w:t>
      </w:r>
      <w:proofErr w:type="gramStart"/>
      <w:r w:rsidRPr="00C06321">
        <w:rPr>
          <w:rFonts w:hint="eastAsia"/>
          <w:sz w:val="24"/>
        </w:rPr>
        <w:t>以评促建</w:t>
      </w:r>
      <w:proofErr w:type="gramEnd"/>
      <w:r w:rsidRPr="00C06321">
        <w:rPr>
          <w:rFonts w:hint="eastAsia"/>
          <w:sz w:val="24"/>
        </w:rPr>
        <w:t>、以评促改的目的；学校会以更高的标准和更严的要求扎实做好本科教育教学工作。</w:t>
      </w:r>
    </w:p>
    <w:p w:rsidR="00B82720" w:rsidRDefault="0017311A">
      <w:pPr>
        <w:shd w:val="clear" w:color="auto" w:fill="FFFFFF"/>
        <w:spacing w:after="58" w:line="480" w:lineRule="auto"/>
        <w:ind w:left="58" w:right="58" w:firstLine="480"/>
        <w:jc w:val="center"/>
        <w:rPr>
          <w:rFonts w:ascii="仿宋_GB2312" w:eastAsia="仿宋_GB2312" w:hAnsi="微软雅黑" w:cs="宋体"/>
          <w:color w:val="000000"/>
          <w:spacing w:val="36"/>
          <w:kern w:val="0"/>
          <w:szCs w:val="21"/>
        </w:rPr>
      </w:pPr>
      <w:r>
        <w:rPr>
          <w:rFonts w:ascii="仿宋_GB2312" w:eastAsia="仿宋_GB2312" w:hAnsi="微软雅黑" w:cs="宋体" w:hint="eastAsia"/>
          <w:color w:val="000000"/>
          <w:spacing w:val="36"/>
          <w:kern w:val="0"/>
          <w:szCs w:val="21"/>
        </w:rPr>
        <w:t> </w:t>
      </w:r>
      <w:r>
        <w:rPr>
          <w:rFonts w:ascii="仿宋_GB2312" w:eastAsia="仿宋_GB2312" w:hAnsi="微软雅黑" w:cs="宋体"/>
          <w:noProof/>
          <w:color w:val="000000"/>
          <w:spacing w:val="36"/>
          <w:kern w:val="0"/>
          <w:szCs w:val="21"/>
        </w:rPr>
        <w:drawing>
          <wp:inline distT="0" distB="0" distL="0" distR="0" wp14:anchorId="7E1DE27C" wp14:editId="5B86AD4D">
            <wp:extent cx="4978400" cy="3735705"/>
            <wp:effectExtent l="0" t="0" r="12700" b="17145"/>
            <wp:docPr id="10" name="图片 10" descr="http://www.peizheng.com.cn/upload/images/2018/05/20180517205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ww.peizheng.com.cn/upload/images/2018/05/20180517205537.jpg"/>
                    <pic:cNvPicPr>
                      <a:picLocks noChangeAspect="1" noChangeArrowheads="1"/>
                    </pic:cNvPicPr>
                  </pic:nvPicPr>
                  <pic:blipFill>
                    <a:blip r:embed="rId22" cstate="print"/>
                    <a:srcRect/>
                    <a:stretch>
                      <a:fillRect/>
                    </a:stretch>
                  </pic:blipFill>
                  <pic:spPr>
                    <a:xfrm>
                      <a:off x="0" y="0"/>
                      <a:ext cx="4979562" cy="3736469"/>
                    </a:xfrm>
                    <a:prstGeom prst="rect">
                      <a:avLst/>
                    </a:prstGeom>
                    <a:noFill/>
                    <a:ln w="9525">
                      <a:noFill/>
                      <a:miter lim="800000"/>
                      <a:headEnd/>
                      <a:tailEnd/>
                    </a:ln>
                  </pic:spPr>
                </pic:pic>
              </a:graphicData>
            </a:graphic>
          </wp:inline>
        </w:drawing>
      </w:r>
    </w:p>
    <w:p w:rsidR="00B82720" w:rsidRDefault="0017311A" w:rsidP="00C06321">
      <w:pPr>
        <w:spacing w:line="360" w:lineRule="auto"/>
        <w:ind w:firstLineChars="200" w:firstLine="480"/>
        <w:contextualSpacing/>
        <w:rPr>
          <w:rFonts w:ascii="仿宋_GB2312" w:eastAsia="仿宋_GB2312" w:hAnsi="微软雅黑" w:cs="宋体"/>
          <w:color w:val="000000"/>
          <w:spacing w:val="36"/>
          <w:kern w:val="0"/>
          <w:szCs w:val="21"/>
        </w:rPr>
      </w:pPr>
      <w:r w:rsidRPr="00C06321">
        <w:rPr>
          <w:rFonts w:hint="eastAsia"/>
          <w:sz w:val="24"/>
        </w:rPr>
        <w:lastRenderedPageBreak/>
        <w:t>董事长梁普建对省厅组织审核评估专家来我校“问诊把脉”表示诚挚感谢，并表示本次审核评估不仅是上级领导部门对我校本科教学工作的考核，也是我校自身发展的需要，我们将以本次审核评估为契机，推动学校各项事业的发展。学校将组织各方力量，在规定期限内根据专家提出的问题和不足，加大力度，有针对性的进行整改。</w:t>
      </w:r>
    </w:p>
    <w:p w:rsidR="00B82720" w:rsidRDefault="0017311A">
      <w:pPr>
        <w:shd w:val="clear" w:color="auto" w:fill="FFFFFF"/>
        <w:spacing w:after="58" w:line="480" w:lineRule="auto"/>
        <w:ind w:left="58" w:right="58" w:firstLine="480"/>
        <w:jc w:val="center"/>
        <w:rPr>
          <w:rFonts w:ascii="仿宋_GB2312" w:eastAsia="仿宋_GB2312" w:hAnsi="微软雅黑" w:cs="宋体"/>
          <w:color w:val="000000"/>
          <w:spacing w:val="36"/>
          <w:kern w:val="0"/>
          <w:szCs w:val="21"/>
        </w:rPr>
      </w:pPr>
      <w:r>
        <w:rPr>
          <w:rFonts w:ascii="仿宋_GB2312" w:eastAsia="仿宋_GB2312" w:hAnsi="微软雅黑" w:cs="宋体" w:hint="eastAsia"/>
          <w:color w:val="000000"/>
          <w:spacing w:val="36"/>
          <w:kern w:val="0"/>
          <w:szCs w:val="21"/>
        </w:rPr>
        <w:t> </w:t>
      </w:r>
      <w:r>
        <w:rPr>
          <w:rFonts w:ascii="仿宋_GB2312" w:eastAsia="仿宋_GB2312" w:hAnsi="微软雅黑" w:cs="宋体"/>
          <w:noProof/>
          <w:color w:val="000000"/>
          <w:spacing w:val="36"/>
          <w:kern w:val="0"/>
          <w:szCs w:val="21"/>
        </w:rPr>
        <w:drawing>
          <wp:inline distT="0" distB="0" distL="0" distR="0" wp14:anchorId="58B33F5C" wp14:editId="6F9284D6">
            <wp:extent cx="4827270" cy="3522345"/>
            <wp:effectExtent l="0" t="0" r="11430" b="1905"/>
            <wp:docPr id="11" name="图片 11" descr="http://www.peizheng.com.cn/upload/images/2018/05/20180517205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www.peizheng.com.cn/upload/images/2018/05/20180517205617.jpg"/>
                    <pic:cNvPicPr>
                      <a:picLocks noChangeAspect="1" noChangeArrowheads="1"/>
                    </pic:cNvPicPr>
                  </pic:nvPicPr>
                  <pic:blipFill>
                    <a:blip r:embed="rId23" cstate="print"/>
                    <a:srcRect/>
                    <a:stretch>
                      <a:fillRect/>
                    </a:stretch>
                  </pic:blipFill>
                  <pic:spPr>
                    <a:xfrm>
                      <a:off x="0" y="0"/>
                      <a:ext cx="4827270" cy="3522936"/>
                    </a:xfrm>
                    <a:prstGeom prst="rect">
                      <a:avLst/>
                    </a:prstGeom>
                    <a:noFill/>
                    <a:ln w="9525">
                      <a:noFill/>
                      <a:miter lim="800000"/>
                      <a:headEnd/>
                      <a:tailEnd/>
                    </a:ln>
                  </pic:spPr>
                </pic:pic>
              </a:graphicData>
            </a:graphic>
          </wp:inline>
        </w:drawing>
      </w:r>
    </w:p>
    <w:p w:rsidR="00B82720" w:rsidRPr="00C06321" w:rsidRDefault="0017311A" w:rsidP="00C06321">
      <w:pPr>
        <w:spacing w:line="360" w:lineRule="auto"/>
        <w:ind w:firstLineChars="200" w:firstLine="480"/>
        <w:contextualSpacing/>
        <w:rPr>
          <w:sz w:val="24"/>
        </w:rPr>
      </w:pPr>
      <w:r w:rsidRPr="00C06321">
        <w:rPr>
          <w:rFonts w:hint="eastAsia"/>
          <w:sz w:val="24"/>
        </w:rPr>
        <w:t>省教育厅高教处郑文处长对我校落实整改工作提出四点要求：一是坚持围绕立德树人这一根本任务，全面谋划和推动学校未来发展；二是加大投入，切实加强学校各方面的建设；三是坚持应用型大学的办学定位，形成共识，采取有效措施，进一步加快应用型转型；四是以求真务实、直面问题的态度，落实整改工作。</w:t>
      </w:r>
    </w:p>
    <w:p w:rsidR="00B82720" w:rsidRDefault="0017311A" w:rsidP="00C06321">
      <w:pPr>
        <w:spacing w:line="360" w:lineRule="auto"/>
        <w:ind w:firstLineChars="200" w:firstLine="480"/>
        <w:contextualSpacing/>
        <w:rPr>
          <w:rFonts w:ascii="仿宋_GB2312" w:hAnsi="微软雅黑" w:cs="宋体"/>
          <w:color w:val="000000"/>
          <w:spacing w:val="36"/>
          <w:kern w:val="0"/>
          <w:szCs w:val="21"/>
        </w:rPr>
      </w:pPr>
      <w:r w:rsidRPr="00C06321">
        <w:rPr>
          <w:rFonts w:hint="eastAsia"/>
          <w:sz w:val="24"/>
        </w:rPr>
        <w:t>据了解，在</w:t>
      </w:r>
      <w:r w:rsidRPr="00C06321">
        <w:rPr>
          <w:rFonts w:hint="eastAsia"/>
          <w:sz w:val="24"/>
        </w:rPr>
        <w:t>5</w:t>
      </w:r>
      <w:r w:rsidRPr="00C06321">
        <w:rPr>
          <w:rFonts w:hint="eastAsia"/>
          <w:sz w:val="24"/>
        </w:rPr>
        <w:t>月</w:t>
      </w:r>
      <w:r w:rsidRPr="00C06321">
        <w:rPr>
          <w:rFonts w:hint="eastAsia"/>
          <w:sz w:val="24"/>
        </w:rPr>
        <w:t>13</w:t>
      </w:r>
      <w:r w:rsidRPr="00C06321">
        <w:rPr>
          <w:rFonts w:hint="eastAsia"/>
          <w:sz w:val="24"/>
        </w:rPr>
        <w:t>日至</w:t>
      </w:r>
      <w:r w:rsidRPr="00C06321">
        <w:rPr>
          <w:rFonts w:hint="eastAsia"/>
          <w:sz w:val="24"/>
        </w:rPr>
        <w:t>17</w:t>
      </w:r>
      <w:r w:rsidRPr="00C06321">
        <w:rPr>
          <w:rFonts w:hint="eastAsia"/>
          <w:sz w:val="24"/>
        </w:rPr>
        <w:t>日的审核评估中，</w:t>
      </w:r>
      <w:r w:rsidRPr="00C06321">
        <w:rPr>
          <w:rFonts w:hint="eastAsia"/>
          <w:sz w:val="24"/>
        </w:rPr>
        <w:t>9</w:t>
      </w:r>
      <w:r w:rsidRPr="00C06321">
        <w:rPr>
          <w:rFonts w:hint="eastAsia"/>
          <w:sz w:val="24"/>
        </w:rPr>
        <w:t>位专家围绕“</w:t>
      </w:r>
      <w:r w:rsidRPr="00C06321">
        <w:rPr>
          <w:rFonts w:hint="eastAsia"/>
          <w:sz w:val="24"/>
        </w:rPr>
        <w:t>6+1</w:t>
      </w:r>
      <w:r w:rsidRPr="00C06321">
        <w:rPr>
          <w:rFonts w:hint="eastAsia"/>
          <w:sz w:val="24"/>
        </w:rPr>
        <w:t>”审核项目、</w:t>
      </w:r>
      <w:r w:rsidRPr="00C06321">
        <w:rPr>
          <w:rFonts w:hint="eastAsia"/>
          <w:sz w:val="24"/>
        </w:rPr>
        <w:t>24</w:t>
      </w:r>
      <w:r w:rsidRPr="00C06321">
        <w:rPr>
          <w:rFonts w:hint="eastAsia"/>
          <w:sz w:val="24"/>
        </w:rPr>
        <w:t>个审核要素，共走访了</w:t>
      </w:r>
      <w:r w:rsidRPr="00C06321">
        <w:rPr>
          <w:rFonts w:hint="eastAsia"/>
          <w:sz w:val="24"/>
        </w:rPr>
        <w:t>12</w:t>
      </w:r>
      <w:r w:rsidRPr="00C06321">
        <w:rPr>
          <w:rFonts w:hint="eastAsia"/>
          <w:sz w:val="24"/>
        </w:rPr>
        <w:t>个二级教学单位近</w:t>
      </w:r>
      <w:r w:rsidRPr="00C06321">
        <w:rPr>
          <w:rFonts w:hint="eastAsia"/>
          <w:sz w:val="24"/>
        </w:rPr>
        <w:t>50</w:t>
      </w:r>
      <w:r w:rsidRPr="00C06321">
        <w:rPr>
          <w:rFonts w:hint="eastAsia"/>
          <w:sz w:val="24"/>
        </w:rPr>
        <w:t>人次，其他校内单位</w:t>
      </w:r>
      <w:r w:rsidRPr="00C06321">
        <w:rPr>
          <w:rFonts w:hint="eastAsia"/>
          <w:sz w:val="24"/>
        </w:rPr>
        <w:t>7</w:t>
      </w:r>
      <w:r w:rsidRPr="00C06321">
        <w:rPr>
          <w:rFonts w:hint="eastAsia"/>
          <w:sz w:val="24"/>
        </w:rPr>
        <w:t>个，听课、看课</w:t>
      </w:r>
      <w:r w:rsidRPr="00C06321">
        <w:rPr>
          <w:rFonts w:hint="eastAsia"/>
          <w:sz w:val="24"/>
        </w:rPr>
        <w:t>44</w:t>
      </w:r>
      <w:r w:rsidRPr="00C06321">
        <w:rPr>
          <w:rFonts w:hint="eastAsia"/>
          <w:sz w:val="24"/>
        </w:rPr>
        <w:t>节次，抽调涉及</w:t>
      </w:r>
      <w:r w:rsidRPr="00C06321">
        <w:rPr>
          <w:rFonts w:hint="eastAsia"/>
          <w:sz w:val="24"/>
        </w:rPr>
        <w:t>16</w:t>
      </w:r>
      <w:r w:rsidRPr="00C06321">
        <w:rPr>
          <w:rFonts w:hint="eastAsia"/>
          <w:sz w:val="24"/>
        </w:rPr>
        <w:t>个专业的毕业设计论文</w:t>
      </w:r>
      <w:r w:rsidRPr="00C06321">
        <w:rPr>
          <w:rFonts w:hint="eastAsia"/>
          <w:sz w:val="24"/>
        </w:rPr>
        <w:t>1710</w:t>
      </w:r>
      <w:r w:rsidRPr="00C06321">
        <w:rPr>
          <w:rFonts w:hint="eastAsia"/>
          <w:sz w:val="24"/>
        </w:rPr>
        <w:t>份，审阅</w:t>
      </w:r>
      <w:r w:rsidRPr="00C06321">
        <w:rPr>
          <w:rFonts w:hint="eastAsia"/>
          <w:sz w:val="24"/>
        </w:rPr>
        <w:t>42</w:t>
      </w:r>
      <w:r w:rsidRPr="00C06321">
        <w:rPr>
          <w:rFonts w:hint="eastAsia"/>
          <w:sz w:val="24"/>
        </w:rPr>
        <w:t>门课程共</w:t>
      </w:r>
      <w:r w:rsidRPr="00C06321">
        <w:rPr>
          <w:rFonts w:hint="eastAsia"/>
          <w:sz w:val="24"/>
        </w:rPr>
        <w:t>3281</w:t>
      </w:r>
      <w:r w:rsidRPr="00C06321">
        <w:rPr>
          <w:rFonts w:hint="eastAsia"/>
          <w:sz w:val="24"/>
        </w:rPr>
        <w:t>份试卷，深度访谈</w:t>
      </w:r>
      <w:r w:rsidRPr="00C06321">
        <w:rPr>
          <w:rFonts w:hint="eastAsia"/>
          <w:sz w:val="24"/>
        </w:rPr>
        <w:t>63</w:t>
      </w:r>
      <w:r w:rsidRPr="00C06321">
        <w:rPr>
          <w:rFonts w:hint="eastAsia"/>
          <w:sz w:val="24"/>
        </w:rPr>
        <w:t>人次，召开</w:t>
      </w:r>
      <w:r w:rsidRPr="00C06321">
        <w:rPr>
          <w:rFonts w:hint="eastAsia"/>
          <w:sz w:val="24"/>
        </w:rPr>
        <w:t>9</w:t>
      </w:r>
      <w:r w:rsidRPr="00C06321">
        <w:rPr>
          <w:rFonts w:hint="eastAsia"/>
          <w:sz w:val="24"/>
        </w:rPr>
        <w:t>场小型座谈会（</w:t>
      </w:r>
      <w:r w:rsidRPr="00C06321">
        <w:rPr>
          <w:rFonts w:hint="eastAsia"/>
          <w:sz w:val="24"/>
        </w:rPr>
        <w:t>101</w:t>
      </w:r>
      <w:r w:rsidRPr="00C06321">
        <w:rPr>
          <w:rFonts w:hint="eastAsia"/>
          <w:sz w:val="24"/>
        </w:rPr>
        <w:t>人），考察了</w:t>
      </w:r>
      <w:r w:rsidRPr="00C06321">
        <w:rPr>
          <w:rFonts w:hint="eastAsia"/>
          <w:sz w:val="24"/>
        </w:rPr>
        <w:t>4</w:t>
      </w:r>
      <w:r w:rsidRPr="00C06321">
        <w:rPr>
          <w:rFonts w:hint="eastAsia"/>
          <w:sz w:val="24"/>
        </w:rPr>
        <w:t>个校外实训基地和单位。（党办：</w:t>
      </w:r>
      <w:r w:rsidRPr="00C06321">
        <w:rPr>
          <w:rFonts w:hint="eastAsia"/>
          <w:sz w:val="24"/>
        </w:rPr>
        <w:t xml:space="preserve"> </w:t>
      </w:r>
      <w:r w:rsidRPr="00C06321">
        <w:rPr>
          <w:rFonts w:hint="eastAsia"/>
          <w:sz w:val="24"/>
        </w:rPr>
        <w:t>吴万明供稿）</w:t>
      </w:r>
    </w:p>
    <w:p w:rsidR="00B82720" w:rsidRDefault="00B82720">
      <w:pPr>
        <w:shd w:val="clear" w:color="auto" w:fill="FFFFFF"/>
        <w:spacing w:after="58" w:line="480" w:lineRule="auto"/>
        <w:ind w:left="58" w:right="58"/>
        <w:rPr>
          <w:rFonts w:ascii="仿宋_GB2312" w:eastAsia="仿宋_GB2312" w:hAnsi="微软雅黑" w:cs="宋体"/>
          <w:color w:val="000000"/>
          <w:spacing w:val="36"/>
          <w:kern w:val="0"/>
          <w:szCs w:val="21"/>
        </w:rPr>
      </w:pPr>
    </w:p>
    <w:p w:rsidR="00B82720" w:rsidRDefault="00B82720">
      <w:pPr>
        <w:jc w:val="both"/>
        <w:rPr>
          <w:rFonts w:ascii="黑体" w:eastAsia="黑体"/>
          <w:b/>
          <w:sz w:val="36"/>
          <w:szCs w:val="36"/>
        </w:rPr>
      </w:pPr>
    </w:p>
    <w:p w:rsidR="00B82720" w:rsidRDefault="0017311A">
      <w:pPr>
        <w:spacing w:line="360" w:lineRule="auto"/>
        <w:jc w:val="both"/>
        <w:rPr>
          <w:rFonts w:ascii="宋体" w:hAnsi="宋体" w:cs="宋体"/>
          <w:sz w:val="24"/>
        </w:rPr>
      </w:pPr>
      <w:r>
        <w:rPr>
          <w:rFonts w:hint="eastAsia"/>
          <w:b/>
          <w:sz w:val="28"/>
          <w:szCs w:val="28"/>
        </w:rPr>
        <w:t xml:space="preserve">                              </w:t>
      </w:r>
      <w:bookmarkEnd w:id="0"/>
    </w:p>
    <w:sectPr w:rsidR="00B82720" w:rsidSect="00B56298">
      <w:footerReference w:type="default" r:id="rId24"/>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FE" w:rsidRDefault="00A51EFE">
      <w:r>
        <w:separator/>
      </w:r>
    </w:p>
  </w:endnote>
  <w:endnote w:type="continuationSeparator" w:id="0">
    <w:p w:rsidR="00A51EFE" w:rsidRDefault="00A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微软简行楷">
    <w:altName w:val="方正舒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 Arial Verdana">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16291"/>
      <w:docPartObj>
        <w:docPartGallery w:val="Page Numbers (Bottom of Page)"/>
        <w:docPartUnique/>
      </w:docPartObj>
    </w:sdtPr>
    <w:sdtEndPr/>
    <w:sdtContent>
      <w:p w:rsidR="00B56298" w:rsidRDefault="00B56298">
        <w:pPr>
          <w:pStyle w:val="a9"/>
          <w:jc w:val="center"/>
        </w:pPr>
        <w:r>
          <w:fldChar w:fldCharType="begin"/>
        </w:r>
        <w:r>
          <w:instrText>PAGE   \* MERGEFORMAT</w:instrText>
        </w:r>
        <w:r>
          <w:fldChar w:fldCharType="separate"/>
        </w:r>
        <w:r w:rsidR="00BC60C8" w:rsidRPr="00BC60C8">
          <w:rPr>
            <w:noProof/>
            <w:lang w:val="zh-CN"/>
          </w:rPr>
          <w:t>3</w:t>
        </w:r>
        <w:r>
          <w:fldChar w:fldCharType="end"/>
        </w:r>
      </w:p>
    </w:sdtContent>
  </w:sdt>
  <w:p w:rsidR="00B82720" w:rsidRDefault="00B8272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8009"/>
      <w:docPartObj>
        <w:docPartGallery w:val="Page Numbers (Bottom of Page)"/>
        <w:docPartUnique/>
      </w:docPartObj>
    </w:sdtPr>
    <w:sdtEndPr/>
    <w:sdtContent>
      <w:p w:rsidR="00B56298" w:rsidRDefault="00B56298">
        <w:pPr>
          <w:pStyle w:val="a9"/>
          <w:jc w:val="center"/>
        </w:pPr>
        <w:r>
          <w:fldChar w:fldCharType="begin"/>
        </w:r>
        <w:r>
          <w:instrText>PAGE   \* MERGEFORMAT</w:instrText>
        </w:r>
        <w:r>
          <w:fldChar w:fldCharType="separate"/>
        </w:r>
        <w:r w:rsidR="00BC348C" w:rsidRPr="00BC348C">
          <w:rPr>
            <w:noProof/>
            <w:lang w:val="zh-CN"/>
          </w:rPr>
          <w:t>20</w:t>
        </w:r>
        <w:r>
          <w:fldChar w:fldCharType="end"/>
        </w:r>
      </w:p>
    </w:sdtContent>
  </w:sdt>
  <w:p w:rsidR="00B56298" w:rsidRDefault="00B56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FE" w:rsidRDefault="00A51EFE">
      <w:r>
        <w:separator/>
      </w:r>
    </w:p>
  </w:footnote>
  <w:footnote w:type="continuationSeparator" w:id="0">
    <w:p w:rsidR="00A51EFE" w:rsidRDefault="00A51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20" w:rsidRDefault="00B8272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D2AC1"/>
    <w:multiLevelType w:val="singleLevel"/>
    <w:tmpl w:val="950D2AC1"/>
    <w:lvl w:ilvl="0">
      <w:start w:val="1"/>
      <w:numFmt w:val="chineseCounting"/>
      <w:suff w:val="nothing"/>
      <w:lvlText w:val="%1、"/>
      <w:lvlJc w:val="left"/>
      <w:rPr>
        <w:rFonts w:hint="eastAsia"/>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3FD42C9"/>
    <w:multiLevelType w:val="multilevel"/>
    <w:tmpl w:val="03FD42C9"/>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7804F9"/>
    <w:multiLevelType w:val="multilevel"/>
    <w:tmpl w:val="1B7804F9"/>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9E4070D"/>
    <w:multiLevelType w:val="multilevel"/>
    <w:tmpl w:val="49E4070D"/>
    <w:lvl w:ilvl="0">
      <w:start w:val="1"/>
      <w:numFmt w:val="chineseCountingThousand"/>
      <w:suff w:val="nothing"/>
      <w:lvlText w:val="%1、"/>
      <w:lvlJc w:val="left"/>
      <w:pPr>
        <w:ind w:left="0" w:firstLine="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090452"/>
    <w:multiLevelType w:val="multilevel"/>
    <w:tmpl w:val="51090452"/>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A102E52"/>
    <w:multiLevelType w:val="singleLevel"/>
    <w:tmpl w:val="5A102E52"/>
    <w:lvl w:ilvl="0">
      <w:start w:val="1"/>
      <w:numFmt w:val="chineseCounting"/>
      <w:suff w:val="nothing"/>
      <w:lvlText w:val="%1、"/>
      <w:lvlJc w:val="left"/>
    </w:lvl>
  </w:abstractNum>
  <w:abstractNum w:abstractNumId="7">
    <w:nsid w:val="5A102FCB"/>
    <w:multiLevelType w:val="singleLevel"/>
    <w:tmpl w:val="5A102FCB"/>
    <w:lvl w:ilvl="0">
      <w:start w:val="1"/>
      <w:numFmt w:val="decimal"/>
      <w:lvlText w:val="%1."/>
      <w:lvlJc w:val="left"/>
      <w:pPr>
        <w:tabs>
          <w:tab w:val="left" w:pos="596"/>
        </w:tabs>
      </w:pPr>
    </w:lvl>
  </w:abstractNum>
  <w:abstractNum w:abstractNumId="8">
    <w:nsid w:val="5F6604E9"/>
    <w:multiLevelType w:val="multilevel"/>
    <w:tmpl w:val="5F6604E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AA"/>
    <w:rsid w:val="00000B23"/>
    <w:rsid w:val="000023F5"/>
    <w:rsid w:val="00004226"/>
    <w:rsid w:val="00004272"/>
    <w:rsid w:val="0000453B"/>
    <w:rsid w:val="00005745"/>
    <w:rsid w:val="00011FC7"/>
    <w:rsid w:val="0001264A"/>
    <w:rsid w:val="000159C1"/>
    <w:rsid w:val="000169FA"/>
    <w:rsid w:val="00016BE7"/>
    <w:rsid w:val="00016D0E"/>
    <w:rsid w:val="00021C3D"/>
    <w:rsid w:val="000259C7"/>
    <w:rsid w:val="00026AE8"/>
    <w:rsid w:val="0003157E"/>
    <w:rsid w:val="0003180B"/>
    <w:rsid w:val="0003370C"/>
    <w:rsid w:val="00033ABF"/>
    <w:rsid w:val="0003419A"/>
    <w:rsid w:val="0003578D"/>
    <w:rsid w:val="000364DE"/>
    <w:rsid w:val="00040D0E"/>
    <w:rsid w:val="000465DA"/>
    <w:rsid w:val="00047512"/>
    <w:rsid w:val="00051B39"/>
    <w:rsid w:val="00052EFA"/>
    <w:rsid w:val="0005394F"/>
    <w:rsid w:val="00054D49"/>
    <w:rsid w:val="00056547"/>
    <w:rsid w:val="00057E96"/>
    <w:rsid w:val="000605A3"/>
    <w:rsid w:val="00063766"/>
    <w:rsid w:val="00065AFC"/>
    <w:rsid w:val="000661ED"/>
    <w:rsid w:val="00070524"/>
    <w:rsid w:val="00071507"/>
    <w:rsid w:val="0007171E"/>
    <w:rsid w:val="000731FC"/>
    <w:rsid w:val="00073DC1"/>
    <w:rsid w:val="000755DF"/>
    <w:rsid w:val="00080F9E"/>
    <w:rsid w:val="00081FB1"/>
    <w:rsid w:val="00083082"/>
    <w:rsid w:val="000853FD"/>
    <w:rsid w:val="0008683C"/>
    <w:rsid w:val="00087657"/>
    <w:rsid w:val="00095FC7"/>
    <w:rsid w:val="0009797D"/>
    <w:rsid w:val="000A080B"/>
    <w:rsid w:val="000A1D01"/>
    <w:rsid w:val="000B17C3"/>
    <w:rsid w:val="000B3AFE"/>
    <w:rsid w:val="000C07DE"/>
    <w:rsid w:val="000C3F7E"/>
    <w:rsid w:val="000C4CF2"/>
    <w:rsid w:val="000C56F2"/>
    <w:rsid w:val="000C596E"/>
    <w:rsid w:val="000C6E08"/>
    <w:rsid w:val="000D758E"/>
    <w:rsid w:val="000E4ECE"/>
    <w:rsid w:val="000E517C"/>
    <w:rsid w:val="000F0801"/>
    <w:rsid w:val="000F231D"/>
    <w:rsid w:val="000F4D9F"/>
    <w:rsid w:val="000F4E82"/>
    <w:rsid w:val="000F5085"/>
    <w:rsid w:val="000F755D"/>
    <w:rsid w:val="000F7B65"/>
    <w:rsid w:val="00100FCA"/>
    <w:rsid w:val="00107653"/>
    <w:rsid w:val="00107C01"/>
    <w:rsid w:val="00107FAE"/>
    <w:rsid w:val="001125A0"/>
    <w:rsid w:val="00112938"/>
    <w:rsid w:val="00114CC3"/>
    <w:rsid w:val="0011654D"/>
    <w:rsid w:val="001249EB"/>
    <w:rsid w:val="00127A13"/>
    <w:rsid w:val="00131B90"/>
    <w:rsid w:val="00132FE0"/>
    <w:rsid w:val="001342B2"/>
    <w:rsid w:val="00135BA7"/>
    <w:rsid w:val="00135F4F"/>
    <w:rsid w:val="00140410"/>
    <w:rsid w:val="001429F7"/>
    <w:rsid w:val="001449FB"/>
    <w:rsid w:val="0014541F"/>
    <w:rsid w:val="00145631"/>
    <w:rsid w:val="001462C0"/>
    <w:rsid w:val="0014638F"/>
    <w:rsid w:val="001514FD"/>
    <w:rsid w:val="00152A13"/>
    <w:rsid w:val="00152A5F"/>
    <w:rsid w:val="0015301E"/>
    <w:rsid w:val="001556F8"/>
    <w:rsid w:val="001566B8"/>
    <w:rsid w:val="00156D7D"/>
    <w:rsid w:val="00160209"/>
    <w:rsid w:val="001624B1"/>
    <w:rsid w:val="001714E7"/>
    <w:rsid w:val="00171F8E"/>
    <w:rsid w:val="0017311A"/>
    <w:rsid w:val="00173218"/>
    <w:rsid w:val="0017381C"/>
    <w:rsid w:val="0017482C"/>
    <w:rsid w:val="00175B0A"/>
    <w:rsid w:val="00175D16"/>
    <w:rsid w:val="0017638C"/>
    <w:rsid w:val="00182EFD"/>
    <w:rsid w:val="00183BB2"/>
    <w:rsid w:val="00190641"/>
    <w:rsid w:val="001932B7"/>
    <w:rsid w:val="001A25F1"/>
    <w:rsid w:val="001A27B7"/>
    <w:rsid w:val="001A3763"/>
    <w:rsid w:val="001A7014"/>
    <w:rsid w:val="001B0078"/>
    <w:rsid w:val="001B2422"/>
    <w:rsid w:val="001B2892"/>
    <w:rsid w:val="001B50B1"/>
    <w:rsid w:val="001C26E3"/>
    <w:rsid w:val="001C2ED8"/>
    <w:rsid w:val="001C4038"/>
    <w:rsid w:val="001C5CCC"/>
    <w:rsid w:val="001C6C7F"/>
    <w:rsid w:val="001D3C9A"/>
    <w:rsid w:val="001D5F2B"/>
    <w:rsid w:val="001D6685"/>
    <w:rsid w:val="001D7CB8"/>
    <w:rsid w:val="001E0951"/>
    <w:rsid w:val="001E0DAA"/>
    <w:rsid w:val="001E182C"/>
    <w:rsid w:val="001E2F38"/>
    <w:rsid w:val="001E4D3B"/>
    <w:rsid w:val="001E505F"/>
    <w:rsid w:val="001E6B06"/>
    <w:rsid w:val="001F1D01"/>
    <w:rsid w:val="001F6854"/>
    <w:rsid w:val="001F6B7A"/>
    <w:rsid w:val="001F7174"/>
    <w:rsid w:val="00200398"/>
    <w:rsid w:val="00203440"/>
    <w:rsid w:val="00203B95"/>
    <w:rsid w:val="002047B4"/>
    <w:rsid w:val="00212653"/>
    <w:rsid w:val="002145A9"/>
    <w:rsid w:val="00214D2C"/>
    <w:rsid w:val="00214E25"/>
    <w:rsid w:val="00216E49"/>
    <w:rsid w:val="00220A8D"/>
    <w:rsid w:val="0022129A"/>
    <w:rsid w:val="00221937"/>
    <w:rsid w:val="00224E65"/>
    <w:rsid w:val="00231D29"/>
    <w:rsid w:val="00232205"/>
    <w:rsid w:val="002322C4"/>
    <w:rsid w:val="0023298F"/>
    <w:rsid w:val="00232FCE"/>
    <w:rsid w:val="00242488"/>
    <w:rsid w:val="00244F7E"/>
    <w:rsid w:val="00245F21"/>
    <w:rsid w:val="002462FA"/>
    <w:rsid w:val="00246899"/>
    <w:rsid w:val="00252E23"/>
    <w:rsid w:val="00256660"/>
    <w:rsid w:val="00262EC8"/>
    <w:rsid w:val="002644C1"/>
    <w:rsid w:val="002647BC"/>
    <w:rsid w:val="00264C6D"/>
    <w:rsid w:val="0026667C"/>
    <w:rsid w:val="00267465"/>
    <w:rsid w:val="00270A95"/>
    <w:rsid w:val="00271491"/>
    <w:rsid w:val="00272323"/>
    <w:rsid w:val="00274B8D"/>
    <w:rsid w:val="00277D61"/>
    <w:rsid w:val="002827C7"/>
    <w:rsid w:val="00290183"/>
    <w:rsid w:val="00290C67"/>
    <w:rsid w:val="002921FE"/>
    <w:rsid w:val="0029640D"/>
    <w:rsid w:val="0029768E"/>
    <w:rsid w:val="002A41E2"/>
    <w:rsid w:val="002A7E32"/>
    <w:rsid w:val="002B0973"/>
    <w:rsid w:val="002B311F"/>
    <w:rsid w:val="002B35F0"/>
    <w:rsid w:val="002B6199"/>
    <w:rsid w:val="002B6E0D"/>
    <w:rsid w:val="002C177A"/>
    <w:rsid w:val="002C3054"/>
    <w:rsid w:val="002C4E2C"/>
    <w:rsid w:val="002D0CF1"/>
    <w:rsid w:val="002D2BC6"/>
    <w:rsid w:val="002D2C4B"/>
    <w:rsid w:val="002D336D"/>
    <w:rsid w:val="002E2528"/>
    <w:rsid w:val="002F384A"/>
    <w:rsid w:val="002F6392"/>
    <w:rsid w:val="002F7C5A"/>
    <w:rsid w:val="002F7F0B"/>
    <w:rsid w:val="003000BC"/>
    <w:rsid w:val="00300F86"/>
    <w:rsid w:val="003077AA"/>
    <w:rsid w:val="00311682"/>
    <w:rsid w:val="00311798"/>
    <w:rsid w:val="00317C43"/>
    <w:rsid w:val="0032048C"/>
    <w:rsid w:val="00321A88"/>
    <w:rsid w:val="00321E46"/>
    <w:rsid w:val="00322D37"/>
    <w:rsid w:val="003238A7"/>
    <w:rsid w:val="00324A22"/>
    <w:rsid w:val="00327A19"/>
    <w:rsid w:val="00330785"/>
    <w:rsid w:val="00331EDC"/>
    <w:rsid w:val="00333E60"/>
    <w:rsid w:val="00335E99"/>
    <w:rsid w:val="00342BDE"/>
    <w:rsid w:val="003436D3"/>
    <w:rsid w:val="003440DB"/>
    <w:rsid w:val="00344565"/>
    <w:rsid w:val="00345F1B"/>
    <w:rsid w:val="00346A8E"/>
    <w:rsid w:val="00346DD9"/>
    <w:rsid w:val="003524CC"/>
    <w:rsid w:val="00352DC0"/>
    <w:rsid w:val="00354B2C"/>
    <w:rsid w:val="00357217"/>
    <w:rsid w:val="00362D67"/>
    <w:rsid w:val="003631EB"/>
    <w:rsid w:val="00366282"/>
    <w:rsid w:val="0037081D"/>
    <w:rsid w:val="00371334"/>
    <w:rsid w:val="00372D89"/>
    <w:rsid w:val="00376B2F"/>
    <w:rsid w:val="0037717B"/>
    <w:rsid w:val="00377480"/>
    <w:rsid w:val="00381058"/>
    <w:rsid w:val="00382178"/>
    <w:rsid w:val="00383802"/>
    <w:rsid w:val="0038383D"/>
    <w:rsid w:val="00383ED1"/>
    <w:rsid w:val="00384932"/>
    <w:rsid w:val="00385437"/>
    <w:rsid w:val="00387333"/>
    <w:rsid w:val="003906F5"/>
    <w:rsid w:val="00390ED2"/>
    <w:rsid w:val="0039419D"/>
    <w:rsid w:val="00395DE1"/>
    <w:rsid w:val="003A05A5"/>
    <w:rsid w:val="003A15D6"/>
    <w:rsid w:val="003A19B4"/>
    <w:rsid w:val="003A19FC"/>
    <w:rsid w:val="003A3097"/>
    <w:rsid w:val="003B0473"/>
    <w:rsid w:val="003B0F31"/>
    <w:rsid w:val="003B18BC"/>
    <w:rsid w:val="003B3C47"/>
    <w:rsid w:val="003B60E2"/>
    <w:rsid w:val="003C23E8"/>
    <w:rsid w:val="003C3467"/>
    <w:rsid w:val="003C520B"/>
    <w:rsid w:val="003D015E"/>
    <w:rsid w:val="003D0559"/>
    <w:rsid w:val="003E0385"/>
    <w:rsid w:val="003E0B47"/>
    <w:rsid w:val="003E0B53"/>
    <w:rsid w:val="003E1546"/>
    <w:rsid w:val="003E36F3"/>
    <w:rsid w:val="003E3DC0"/>
    <w:rsid w:val="003F21F4"/>
    <w:rsid w:val="003F33CB"/>
    <w:rsid w:val="003F3898"/>
    <w:rsid w:val="003F6EF0"/>
    <w:rsid w:val="003F7C55"/>
    <w:rsid w:val="004012C7"/>
    <w:rsid w:val="004016EA"/>
    <w:rsid w:val="00401A01"/>
    <w:rsid w:val="00403AE4"/>
    <w:rsid w:val="00404D01"/>
    <w:rsid w:val="00405E54"/>
    <w:rsid w:val="00407E36"/>
    <w:rsid w:val="00410142"/>
    <w:rsid w:val="00413678"/>
    <w:rsid w:val="004143D8"/>
    <w:rsid w:val="00414D5F"/>
    <w:rsid w:val="00415BCA"/>
    <w:rsid w:val="00415C5C"/>
    <w:rsid w:val="00415E9E"/>
    <w:rsid w:val="00416A1A"/>
    <w:rsid w:val="00423C48"/>
    <w:rsid w:val="0042616A"/>
    <w:rsid w:val="004271C6"/>
    <w:rsid w:val="004334F8"/>
    <w:rsid w:val="004375D3"/>
    <w:rsid w:val="00440397"/>
    <w:rsid w:val="00444556"/>
    <w:rsid w:val="004523CD"/>
    <w:rsid w:val="0045467C"/>
    <w:rsid w:val="00461581"/>
    <w:rsid w:val="00463D20"/>
    <w:rsid w:val="00465995"/>
    <w:rsid w:val="00465DED"/>
    <w:rsid w:val="0046779F"/>
    <w:rsid w:val="00467F02"/>
    <w:rsid w:val="00470525"/>
    <w:rsid w:val="00471550"/>
    <w:rsid w:val="00474023"/>
    <w:rsid w:val="00474FB2"/>
    <w:rsid w:val="00476782"/>
    <w:rsid w:val="004821B0"/>
    <w:rsid w:val="004829B5"/>
    <w:rsid w:val="004863E6"/>
    <w:rsid w:val="004915D4"/>
    <w:rsid w:val="00492E2A"/>
    <w:rsid w:val="00493356"/>
    <w:rsid w:val="00494178"/>
    <w:rsid w:val="00494383"/>
    <w:rsid w:val="00495D08"/>
    <w:rsid w:val="00497A8E"/>
    <w:rsid w:val="004A308B"/>
    <w:rsid w:val="004A3372"/>
    <w:rsid w:val="004A3EE4"/>
    <w:rsid w:val="004A563E"/>
    <w:rsid w:val="004B0000"/>
    <w:rsid w:val="004B03D6"/>
    <w:rsid w:val="004B0761"/>
    <w:rsid w:val="004B08E1"/>
    <w:rsid w:val="004B2A01"/>
    <w:rsid w:val="004B4B96"/>
    <w:rsid w:val="004B7D3A"/>
    <w:rsid w:val="004C0164"/>
    <w:rsid w:val="004C1EDD"/>
    <w:rsid w:val="004C2DBC"/>
    <w:rsid w:val="004C3212"/>
    <w:rsid w:val="004C5D4C"/>
    <w:rsid w:val="004D335A"/>
    <w:rsid w:val="004D5EC0"/>
    <w:rsid w:val="004D69D5"/>
    <w:rsid w:val="004E0B9E"/>
    <w:rsid w:val="004E0EEE"/>
    <w:rsid w:val="004E38F8"/>
    <w:rsid w:val="004E6410"/>
    <w:rsid w:val="004F064E"/>
    <w:rsid w:val="004F120D"/>
    <w:rsid w:val="004F1C6C"/>
    <w:rsid w:val="004F23A4"/>
    <w:rsid w:val="004F274A"/>
    <w:rsid w:val="004F5095"/>
    <w:rsid w:val="004F7E86"/>
    <w:rsid w:val="00501E1D"/>
    <w:rsid w:val="00501FB6"/>
    <w:rsid w:val="005023AD"/>
    <w:rsid w:val="005038FD"/>
    <w:rsid w:val="0050413E"/>
    <w:rsid w:val="0050533E"/>
    <w:rsid w:val="00505573"/>
    <w:rsid w:val="00505EAC"/>
    <w:rsid w:val="00505F5B"/>
    <w:rsid w:val="00505FDC"/>
    <w:rsid w:val="005112BE"/>
    <w:rsid w:val="005121CF"/>
    <w:rsid w:val="005126E6"/>
    <w:rsid w:val="005136AA"/>
    <w:rsid w:val="00515815"/>
    <w:rsid w:val="00515E34"/>
    <w:rsid w:val="0051792F"/>
    <w:rsid w:val="00517CA5"/>
    <w:rsid w:val="0052259B"/>
    <w:rsid w:val="005266C7"/>
    <w:rsid w:val="005272C9"/>
    <w:rsid w:val="00530C62"/>
    <w:rsid w:val="00531959"/>
    <w:rsid w:val="00531D93"/>
    <w:rsid w:val="005328BD"/>
    <w:rsid w:val="00533DB5"/>
    <w:rsid w:val="00535A69"/>
    <w:rsid w:val="005371AC"/>
    <w:rsid w:val="00540629"/>
    <w:rsid w:val="00540BFA"/>
    <w:rsid w:val="005418F6"/>
    <w:rsid w:val="00543788"/>
    <w:rsid w:val="00545289"/>
    <w:rsid w:val="00545567"/>
    <w:rsid w:val="005500B4"/>
    <w:rsid w:val="0055390A"/>
    <w:rsid w:val="00562D46"/>
    <w:rsid w:val="0056620F"/>
    <w:rsid w:val="00567669"/>
    <w:rsid w:val="00567926"/>
    <w:rsid w:val="005703CF"/>
    <w:rsid w:val="00571D18"/>
    <w:rsid w:val="00573612"/>
    <w:rsid w:val="00573E94"/>
    <w:rsid w:val="0057699D"/>
    <w:rsid w:val="0057766D"/>
    <w:rsid w:val="00586D04"/>
    <w:rsid w:val="00587466"/>
    <w:rsid w:val="00587C54"/>
    <w:rsid w:val="0059073D"/>
    <w:rsid w:val="00591280"/>
    <w:rsid w:val="00591E69"/>
    <w:rsid w:val="0059652C"/>
    <w:rsid w:val="00597829"/>
    <w:rsid w:val="005A2E5E"/>
    <w:rsid w:val="005A6F71"/>
    <w:rsid w:val="005B5D41"/>
    <w:rsid w:val="005C28BC"/>
    <w:rsid w:val="005C48E7"/>
    <w:rsid w:val="005C72FB"/>
    <w:rsid w:val="005C7B58"/>
    <w:rsid w:val="005D034D"/>
    <w:rsid w:val="005D2E95"/>
    <w:rsid w:val="005D609D"/>
    <w:rsid w:val="005D7A41"/>
    <w:rsid w:val="005E33DF"/>
    <w:rsid w:val="005E3DFB"/>
    <w:rsid w:val="005F000D"/>
    <w:rsid w:val="005F1303"/>
    <w:rsid w:val="005F1541"/>
    <w:rsid w:val="005F4141"/>
    <w:rsid w:val="005F5FF3"/>
    <w:rsid w:val="005F62B2"/>
    <w:rsid w:val="00600EE2"/>
    <w:rsid w:val="00612B76"/>
    <w:rsid w:val="00614F68"/>
    <w:rsid w:val="0061561A"/>
    <w:rsid w:val="0062077E"/>
    <w:rsid w:val="0062663E"/>
    <w:rsid w:val="006277DC"/>
    <w:rsid w:val="006344A9"/>
    <w:rsid w:val="00636EB9"/>
    <w:rsid w:val="0063762F"/>
    <w:rsid w:val="00641D43"/>
    <w:rsid w:val="00642D3F"/>
    <w:rsid w:val="00644E58"/>
    <w:rsid w:val="00645CCD"/>
    <w:rsid w:val="00645CFC"/>
    <w:rsid w:val="00646758"/>
    <w:rsid w:val="00646AB1"/>
    <w:rsid w:val="00650502"/>
    <w:rsid w:val="0065072E"/>
    <w:rsid w:val="00654157"/>
    <w:rsid w:val="00655DBE"/>
    <w:rsid w:val="00657C91"/>
    <w:rsid w:val="00660A51"/>
    <w:rsid w:val="00662EE8"/>
    <w:rsid w:val="006644AE"/>
    <w:rsid w:val="006644D5"/>
    <w:rsid w:val="006677A9"/>
    <w:rsid w:val="00671942"/>
    <w:rsid w:val="00672BB6"/>
    <w:rsid w:val="00673E39"/>
    <w:rsid w:val="00675491"/>
    <w:rsid w:val="00677662"/>
    <w:rsid w:val="0068016C"/>
    <w:rsid w:val="00680B92"/>
    <w:rsid w:val="00685257"/>
    <w:rsid w:val="00686397"/>
    <w:rsid w:val="006868D2"/>
    <w:rsid w:val="0069331F"/>
    <w:rsid w:val="006935D9"/>
    <w:rsid w:val="00696473"/>
    <w:rsid w:val="00696AFB"/>
    <w:rsid w:val="006974E2"/>
    <w:rsid w:val="006A04F2"/>
    <w:rsid w:val="006A3D42"/>
    <w:rsid w:val="006A6050"/>
    <w:rsid w:val="006A79A6"/>
    <w:rsid w:val="006B0C0F"/>
    <w:rsid w:val="006B0E38"/>
    <w:rsid w:val="006B0FD0"/>
    <w:rsid w:val="006B31CF"/>
    <w:rsid w:val="006B58B7"/>
    <w:rsid w:val="006B6E36"/>
    <w:rsid w:val="006C0DFC"/>
    <w:rsid w:val="006C1BF6"/>
    <w:rsid w:val="006C5760"/>
    <w:rsid w:val="006C618D"/>
    <w:rsid w:val="006C6BE2"/>
    <w:rsid w:val="006D1743"/>
    <w:rsid w:val="006D3A4B"/>
    <w:rsid w:val="006D5A63"/>
    <w:rsid w:val="006D68FC"/>
    <w:rsid w:val="006D6C93"/>
    <w:rsid w:val="006E03B2"/>
    <w:rsid w:val="006E1336"/>
    <w:rsid w:val="006E1561"/>
    <w:rsid w:val="006E202C"/>
    <w:rsid w:val="006E6BDA"/>
    <w:rsid w:val="006E7833"/>
    <w:rsid w:val="006F01B0"/>
    <w:rsid w:val="006F0C1C"/>
    <w:rsid w:val="006F27DA"/>
    <w:rsid w:val="006F30F4"/>
    <w:rsid w:val="006F6600"/>
    <w:rsid w:val="00700231"/>
    <w:rsid w:val="007030EC"/>
    <w:rsid w:val="00717990"/>
    <w:rsid w:val="00717CB3"/>
    <w:rsid w:val="00720B28"/>
    <w:rsid w:val="00722D24"/>
    <w:rsid w:val="00725719"/>
    <w:rsid w:val="00726241"/>
    <w:rsid w:val="00727F0A"/>
    <w:rsid w:val="00736590"/>
    <w:rsid w:val="007438CC"/>
    <w:rsid w:val="007446A6"/>
    <w:rsid w:val="007525D0"/>
    <w:rsid w:val="007531E1"/>
    <w:rsid w:val="00754811"/>
    <w:rsid w:val="00760699"/>
    <w:rsid w:val="00761FA6"/>
    <w:rsid w:val="007645F0"/>
    <w:rsid w:val="007646E0"/>
    <w:rsid w:val="00766D5D"/>
    <w:rsid w:val="007672F5"/>
    <w:rsid w:val="00767CDE"/>
    <w:rsid w:val="0077173E"/>
    <w:rsid w:val="007722DF"/>
    <w:rsid w:val="00772A15"/>
    <w:rsid w:val="00773417"/>
    <w:rsid w:val="00777D85"/>
    <w:rsid w:val="00782A12"/>
    <w:rsid w:val="00783F3C"/>
    <w:rsid w:val="0078436A"/>
    <w:rsid w:val="00784EDC"/>
    <w:rsid w:val="00785306"/>
    <w:rsid w:val="00785BCB"/>
    <w:rsid w:val="00786379"/>
    <w:rsid w:val="007904D8"/>
    <w:rsid w:val="0079275E"/>
    <w:rsid w:val="007952FB"/>
    <w:rsid w:val="00795D78"/>
    <w:rsid w:val="00797816"/>
    <w:rsid w:val="007A0959"/>
    <w:rsid w:val="007A2319"/>
    <w:rsid w:val="007A263A"/>
    <w:rsid w:val="007A2A05"/>
    <w:rsid w:val="007A4FFB"/>
    <w:rsid w:val="007B10AA"/>
    <w:rsid w:val="007B1A85"/>
    <w:rsid w:val="007B2F78"/>
    <w:rsid w:val="007B58C4"/>
    <w:rsid w:val="007B6241"/>
    <w:rsid w:val="007B6BEE"/>
    <w:rsid w:val="007C137A"/>
    <w:rsid w:val="007C1A88"/>
    <w:rsid w:val="007C3729"/>
    <w:rsid w:val="007C42E9"/>
    <w:rsid w:val="007C65F8"/>
    <w:rsid w:val="007C6EC8"/>
    <w:rsid w:val="007D09A1"/>
    <w:rsid w:val="007D2312"/>
    <w:rsid w:val="007D40F0"/>
    <w:rsid w:val="007D5DDD"/>
    <w:rsid w:val="007E33F1"/>
    <w:rsid w:val="007E7740"/>
    <w:rsid w:val="007E7E0E"/>
    <w:rsid w:val="007F17F8"/>
    <w:rsid w:val="007F353F"/>
    <w:rsid w:val="007F4853"/>
    <w:rsid w:val="007F55B1"/>
    <w:rsid w:val="007F610C"/>
    <w:rsid w:val="007F61F5"/>
    <w:rsid w:val="007F6739"/>
    <w:rsid w:val="007F7EEA"/>
    <w:rsid w:val="00802C13"/>
    <w:rsid w:val="0080363A"/>
    <w:rsid w:val="0080644F"/>
    <w:rsid w:val="00806C0A"/>
    <w:rsid w:val="008105F6"/>
    <w:rsid w:val="00811B79"/>
    <w:rsid w:val="008171D8"/>
    <w:rsid w:val="00820303"/>
    <w:rsid w:val="00821BF6"/>
    <w:rsid w:val="00823FEF"/>
    <w:rsid w:val="008252D2"/>
    <w:rsid w:val="0082614E"/>
    <w:rsid w:val="0082724D"/>
    <w:rsid w:val="008272E3"/>
    <w:rsid w:val="00830059"/>
    <w:rsid w:val="00830DB3"/>
    <w:rsid w:val="00834887"/>
    <w:rsid w:val="0083489C"/>
    <w:rsid w:val="008378C9"/>
    <w:rsid w:val="00837C09"/>
    <w:rsid w:val="00843AFA"/>
    <w:rsid w:val="00843E27"/>
    <w:rsid w:val="008449D9"/>
    <w:rsid w:val="00845064"/>
    <w:rsid w:val="008457B9"/>
    <w:rsid w:val="0084701A"/>
    <w:rsid w:val="00852D65"/>
    <w:rsid w:val="00853948"/>
    <w:rsid w:val="00853DFA"/>
    <w:rsid w:val="008548CD"/>
    <w:rsid w:val="008573A3"/>
    <w:rsid w:val="0085773C"/>
    <w:rsid w:val="00860806"/>
    <w:rsid w:val="00861110"/>
    <w:rsid w:val="008637DB"/>
    <w:rsid w:val="00866DBF"/>
    <w:rsid w:val="00867228"/>
    <w:rsid w:val="008700E4"/>
    <w:rsid w:val="0087029D"/>
    <w:rsid w:val="008704C6"/>
    <w:rsid w:val="00870968"/>
    <w:rsid w:val="00871F7C"/>
    <w:rsid w:val="00874BF2"/>
    <w:rsid w:val="00874F8E"/>
    <w:rsid w:val="0087615F"/>
    <w:rsid w:val="008768E4"/>
    <w:rsid w:val="00881ED8"/>
    <w:rsid w:val="008871B6"/>
    <w:rsid w:val="008901E9"/>
    <w:rsid w:val="00892728"/>
    <w:rsid w:val="008937ED"/>
    <w:rsid w:val="008937F1"/>
    <w:rsid w:val="00893A17"/>
    <w:rsid w:val="00897284"/>
    <w:rsid w:val="00897BD5"/>
    <w:rsid w:val="008A038A"/>
    <w:rsid w:val="008A1558"/>
    <w:rsid w:val="008A33A5"/>
    <w:rsid w:val="008A3A2A"/>
    <w:rsid w:val="008A439B"/>
    <w:rsid w:val="008A772E"/>
    <w:rsid w:val="008B65E2"/>
    <w:rsid w:val="008B687A"/>
    <w:rsid w:val="008C40EA"/>
    <w:rsid w:val="008C4CD4"/>
    <w:rsid w:val="008C52C4"/>
    <w:rsid w:val="008D1B7A"/>
    <w:rsid w:val="008E0D1A"/>
    <w:rsid w:val="008E32DE"/>
    <w:rsid w:val="008E557B"/>
    <w:rsid w:val="008E7D90"/>
    <w:rsid w:val="008F1097"/>
    <w:rsid w:val="008F43F7"/>
    <w:rsid w:val="008F4B8C"/>
    <w:rsid w:val="008F4C41"/>
    <w:rsid w:val="008F68B7"/>
    <w:rsid w:val="008F6EA7"/>
    <w:rsid w:val="008F7EBD"/>
    <w:rsid w:val="00900147"/>
    <w:rsid w:val="00903A0D"/>
    <w:rsid w:val="009059AA"/>
    <w:rsid w:val="00910BCA"/>
    <w:rsid w:val="00914F04"/>
    <w:rsid w:val="00915952"/>
    <w:rsid w:val="0091775E"/>
    <w:rsid w:val="00920E35"/>
    <w:rsid w:val="00921C39"/>
    <w:rsid w:val="00923378"/>
    <w:rsid w:val="0092341B"/>
    <w:rsid w:val="00923737"/>
    <w:rsid w:val="00926B86"/>
    <w:rsid w:val="009270BE"/>
    <w:rsid w:val="009319C3"/>
    <w:rsid w:val="00931C9F"/>
    <w:rsid w:val="00931F68"/>
    <w:rsid w:val="009338C4"/>
    <w:rsid w:val="009350AC"/>
    <w:rsid w:val="00940B6A"/>
    <w:rsid w:val="009411B6"/>
    <w:rsid w:val="00943EB7"/>
    <w:rsid w:val="00944257"/>
    <w:rsid w:val="00945FFE"/>
    <w:rsid w:val="00950124"/>
    <w:rsid w:val="00951B2D"/>
    <w:rsid w:val="00953741"/>
    <w:rsid w:val="00962743"/>
    <w:rsid w:val="00963B6A"/>
    <w:rsid w:val="00966D34"/>
    <w:rsid w:val="00973377"/>
    <w:rsid w:val="00976077"/>
    <w:rsid w:val="009761EE"/>
    <w:rsid w:val="009847CA"/>
    <w:rsid w:val="009861B8"/>
    <w:rsid w:val="009918D8"/>
    <w:rsid w:val="00992B42"/>
    <w:rsid w:val="009933DB"/>
    <w:rsid w:val="009938C8"/>
    <w:rsid w:val="00993BFB"/>
    <w:rsid w:val="009948DC"/>
    <w:rsid w:val="00995021"/>
    <w:rsid w:val="009957F8"/>
    <w:rsid w:val="009A0760"/>
    <w:rsid w:val="009A0ABB"/>
    <w:rsid w:val="009A1045"/>
    <w:rsid w:val="009A519E"/>
    <w:rsid w:val="009A5B0F"/>
    <w:rsid w:val="009A79C1"/>
    <w:rsid w:val="009B0353"/>
    <w:rsid w:val="009B0BCE"/>
    <w:rsid w:val="009B138E"/>
    <w:rsid w:val="009B5AEE"/>
    <w:rsid w:val="009B67F9"/>
    <w:rsid w:val="009C4884"/>
    <w:rsid w:val="009C6EAF"/>
    <w:rsid w:val="009C7C6B"/>
    <w:rsid w:val="009D1009"/>
    <w:rsid w:val="009D1224"/>
    <w:rsid w:val="009D53E9"/>
    <w:rsid w:val="009D7C15"/>
    <w:rsid w:val="009E05B4"/>
    <w:rsid w:val="009E1C95"/>
    <w:rsid w:val="009E21E2"/>
    <w:rsid w:val="009E3D81"/>
    <w:rsid w:val="009E50D8"/>
    <w:rsid w:val="009E544F"/>
    <w:rsid w:val="009F0300"/>
    <w:rsid w:val="009F2765"/>
    <w:rsid w:val="009F3E52"/>
    <w:rsid w:val="009F430D"/>
    <w:rsid w:val="009F58B9"/>
    <w:rsid w:val="009F5ABB"/>
    <w:rsid w:val="00A01D5A"/>
    <w:rsid w:val="00A0398F"/>
    <w:rsid w:val="00A054EB"/>
    <w:rsid w:val="00A1056F"/>
    <w:rsid w:val="00A107D9"/>
    <w:rsid w:val="00A12845"/>
    <w:rsid w:val="00A17BAC"/>
    <w:rsid w:val="00A25C50"/>
    <w:rsid w:val="00A26FB8"/>
    <w:rsid w:val="00A30B6A"/>
    <w:rsid w:val="00A413ED"/>
    <w:rsid w:val="00A41852"/>
    <w:rsid w:val="00A423AA"/>
    <w:rsid w:val="00A4325E"/>
    <w:rsid w:val="00A460B5"/>
    <w:rsid w:val="00A46332"/>
    <w:rsid w:val="00A47189"/>
    <w:rsid w:val="00A51EFE"/>
    <w:rsid w:val="00A52383"/>
    <w:rsid w:val="00A535FB"/>
    <w:rsid w:val="00A53EE8"/>
    <w:rsid w:val="00A54DD9"/>
    <w:rsid w:val="00A558AD"/>
    <w:rsid w:val="00A60973"/>
    <w:rsid w:val="00A610C4"/>
    <w:rsid w:val="00A617FF"/>
    <w:rsid w:val="00A6318D"/>
    <w:rsid w:val="00A75596"/>
    <w:rsid w:val="00A75CA0"/>
    <w:rsid w:val="00A7658C"/>
    <w:rsid w:val="00A81836"/>
    <w:rsid w:val="00A81A07"/>
    <w:rsid w:val="00A90C32"/>
    <w:rsid w:val="00A91D74"/>
    <w:rsid w:val="00A95986"/>
    <w:rsid w:val="00A95AED"/>
    <w:rsid w:val="00A95BCB"/>
    <w:rsid w:val="00A96283"/>
    <w:rsid w:val="00A97402"/>
    <w:rsid w:val="00AA2408"/>
    <w:rsid w:val="00AA29C9"/>
    <w:rsid w:val="00AA64E0"/>
    <w:rsid w:val="00AB0633"/>
    <w:rsid w:val="00AB07D7"/>
    <w:rsid w:val="00AB136F"/>
    <w:rsid w:val="00AB1C82"/>
    <w:rsid w:val="00AB4801"/>
    <w:rsid w:val="00AC3F4B"/>
    <w:rsid w:val="00AC6F12"/>
    <w:rsid w:val="00AD2814"/>
    <w:rsid w:val="00AD2F48"/>
    <w:rsid w:val="00AD3116"/>
    <w:rsid w:val="00AD3DCB"/>
    <w:rsid w:val="00AD4B39"/>
    <w:rsid w:val="00AD6502"/>
    <w:rsid w:val="00AD66A6"/>
    <w:rsid w:val="00AE000F"/>
    <w:rsid w:val="00AE0997"/>
    <w:rsid w:val="00AE2379"/>
    <w:rsid w:val="00AE2878"/>
    <w:rsid w:val="00AE6004"/>
    <w:rsid w:val="00AE6703"/>
    <w:rsid w:val="00AE68D2"/>
    <w:rsid w:val="00AF15CF"/>
    <w:rsid w:val="00AF2883"/>
    <w:rsid w:val="00AF67C5"/>
    <w:rsid w:val="00B001FA"/>
    <w:rsid w:val="00B0139C"/>
    <w:rsid w:val="00B02383"/>
    <w:rsid w:val="00B02723"/>
    <w:rsid w:val="00B03E3C"/>
    <w:rsid w:val="00B042A7"/>
    <w:rsid w:val="00B07C12"/>
    <w:rsid w:val="00B07F19"/>
    <w:rsid w:val="00B07F7E"/>
    <w:rsid w:val="00B10086"/>
    <w:rsid w:val="00B102BF"/>
    <w:rsid w:val="00B10458"/>
    <w:rsid w:val="00B108CD"/>
    <w:rsid w:val="00B11AE3"/>
    <w:rsid w:val="00B12386"/>
    <w:rsid w:val="00B13BC5"/>
    <w:rsid w:val="00B14216"/>
    <w:rsid w:val="00B16649"/>
    <w:rsid w:val="00B20C60"/>
    <w:rsid w:val="00B23E25"/>
    <w:rsid w:val="00B24E27"/>
    <w:rsid w:val="00B25202"/>
    <w:rsid w:val="00B25280"/>
    <w:rsid w:val="00B2570A"/>
    <w:rsid w:val="00B27F76"/>
    <w:rsid w:val="00B3535D"/>
    <w:rsid w:val="00B369F5"/>
    <w:rsid w:val="00B37737"/>
    <w:rsid w:val="00B37BA6"/>
    <w:rsid w:val="00B42874"/>
    <w:rsid w:val="00B46A25"/>
    <w:rsid w:val="00B46EB3"/>
    <w:rsid w:val="00B519FD"/>
    <w:rsid w:val="00B551AA"/>
    <w:rsid w:val="00B55E58"/>
    <w:rsid w:val="00B56298"/>
    <w:rsid w:val="00B564AC"/>
    <w:rsid w:val="00B61265"/>
    <w:rsid w:val="00B615B9"/>
    <w:rsid w:val="00B652C0"/>
    <w:rsid w:val="00B670F1"/>
    <w:rsid w:val="00B71119"/>
    <w:rsid w:val="00B72FB3"/>
    <w:rsid w:val="00B74176"/>
    <w:rsid w:val="00B81F12"/>
    <w:rsid w:val="00B82720"/>
    <w:rsid w:val="00B82908"/>
    <w:rsid w:val="00B85953"/>
    <w:rsid w:val="00B87A57"/>
    <w:rsid w:val="00B87E66"/>
    <w:rsid w:val="00B87F1B"/>
    <w:rsid w:val="00B917FD"/>
    <w:rsid w:val="00B9300F"/>
    <w:rsid w:val="00B93622"/>
    <w:rsid w:val="00B93E67"/>
    <w:rsid w:val="00B94A82"/>
    <w:rsid w:val="00B94F94"/>
    <w:rsid w:val="00BA2A3E"/>
    <w:rsid w:val="00BA2E7F"/>
    <w:rsid w:val="00BA4E49"/>
    <w:rsid w:val="00BA5B5C"/>
    <w:rsid w:val="00BA6342"/>
    <w:rsid w:val="00BA676A"/>
    <w:rsid w:val="00BB34CE"/>
    <w:rsid w:val="00BB70E2"/>
    <w:rsid w:val="00BB7609"/>
    <w:rsid w:val="00BB7955"/>
    <w:rsid w:val="00BC218A"/>
    <w:rsid w:val="00BC2754"/>
    <w:rsid w:val="00BC348C"/>
    <w:rsid w:val="00BC60C8"/>
    <w:rsid w:val="00BC6E43"/>
    <w:rsid w:val="00BC76A0"/>
    <w:rsid w:val="00BD2A06"/>
    <w:rsid w:val="00BE051D"/>
    <w:rsid w:val="00BE0B0E"/>
    <w:rsid w:val="00BE1138"/>
    <w:rsid w:val="00BE5419"/>
    <w:rsid w:val="00BE7036"/>
    <w:rsid w:val="00BF12F4"/>
    <w:rsid w:val="00BF179A"/>
    <w:rsid w:val="00BF3D62"/>
    <w:rsid w:val="00BF63FF"/>
    <w:rsid w:val="00C00269"/>
    <w:rsid w:val="00C011A3"/>
    <w:rsid w:val="00C045AF"/>
    <w:rsid w:val="00C0473D"/>
    <w:rsid w:val="00C06321"/>
    <w:rsid w:val="00C06F51"/>
    <w:rsid w:val="00C12461"/>
    <w:rsid w:val="00C127CF"/>
    <w:rsid w:val="00C13E5B"/>
    <w:rsid w:val="00C20628"/>
    <w:rsid w:val="00C225B3"/>
    <w:rsid w:val="00C227CC"/>
    <w:rsid w:val="00C22B37"/>
    <w:rsid w:val="00C31377"/>
    <w:rsid w:val="00C319FD"/>
    <w:rsid w:val="00C337E4"/>
    <w:rsid w:val="00C346EB"/>
    <w:rsid w:val="00C3520A"/>
    <w:rsid w:val="00C359F5"/>
    <w:rsid w:val="00C45766"/>
    <w:rsid w:val="00C468FF"/>
    <w:rsid w:val="00C51925"/>
    <w:rsid w:val="00C53BEB"/>
    <w:rsid w:val="00C54662"/>
    <w:rsid w:val="00C553C0"/>
    <w:rsid w:val="00C56C14"/>
    <w:rsid w:val="00C611AC"/>
    <w:rsid w:val="00C61AF6"/>
    <w:rsid w:val="00C63DBC"/>
    <w:rsid w:val="00C6449A"/>
    <w:rsid w:val="00C65289"/>
    <w:rsid w:val="00C66C78"/>
    <w:rsid w:val="00C70F8F"/>
    <w:rsid w:val="00C7177B"/>
    <w:rsid w:val="00C72AD3"/>
    <w:rsid w:val="00C72FDF"/>
    <w:rsid w:val="00C801DD"/>
    <w:rsid w:val="00C80ED3"/>
    <w:rsid w:val="00C918D3"/>
    <w:rsid w:val="00C92235"/>
    <w:rsid w:val="00C9257E"/>
    <w:rsid w:val="00C931DB"/>
    <w:rsid w:val="00C96E76"/>
    <w:rsid w:val="00C97C23"/>
    <w:rsid w:val="00C97F3B"/>
    <w:rsid w:val="00CA4D01"/>
    <w:rsid w:val="00CA5D55"/>
    <w:rsid w:val="00CA6644"/>
    <w:rsid w:val="00CA6970"/>
    <w:rsid w:val="00CA6E94"/>
    <w:rsid w:val="00CB2701"/>
    <w:rsid w:val="00CB2D34"/>
    <w:rsid w:val="00CB47B5"/>
    <w:rsid w:val="00CB4821"/>
    <w:rsid w:val="00CB72DA"/>
    <w:rsid w:val="00CB7854"/>
    <w:rsid w:val="00CB7C5D"/>
    <w:rsid w:val="00CC0255"/>
    <w:rsid w:val="00CC1EE7"/>
    <w:rsid w:val="00CC291F"/>
    <w:rsid w:val="00CC3C9F"/>
    <w:rsid w:val="00CC7902"/>
    <w:rsid w:val="00CD1CB2"/>
    <w:rsid w:val="00CD2980"/>
    <w:rsid w:val="00CD5DFC"/>
    <w:rsid w:val="00CE0F83"/>
    <w:rsid w:val="00CE3181"/>
    <w:rsid w:val="00CE36F3"/>
    <w:rsid w:val="00CE38B5"/>
    <w:rsid w:val="00CE742E"/>
    <w:rsid w:val="00CF0BDE"/>
    <w:rsid w:val="00CF0F09"/>
    <w:rsid w:val="00CF129C"/>
    <w:rsid w:val="00CF692D"/>
    <w:rsid w:val="00CF6CA4"/>
    <w:rsid w:val="00D02FCB"/>
    <w:rsid w:val="00D04D05"/>
    <w:rsid w:val="00D04FC2"/>
    <w:rsid w:val="00D066A0"/>
    <w:rsid w:val="00D111D3"/>
    <w:rsid w:val="00D11943"/>
    <w:rsid w:val="00D12530"/>
    <w:rsid w:val="00D13603"/>
    <w:rsid w:val="00D13D16"/>
    <w:rsid w:val="00D20D8A"/>
    <w:rsid w:val="00D236FC"/>
    <w:rsid w:val="00D24192"/>
    <w:rsid w:val="00D255CD"/>
    <w:rsid w:val="00D27496"/>
    <w:rsid w:val="00D303A9"/>
    <w:rsid w:val="00D3246D"/>
    <w:rsid w:val="00D33B75"/>
    <w:rsid w:val="00D363B0"/>
    <w:rsid w:val="00D40A3C"/>
    <w:rsid w:val="00D41FC1"/>
    <w:rsid w:val="00D42A04"/>
    <w:rsid w:val="00D43AA5"/>
    <w:rsid w:val="00D47859"/>
    <w:rsid w:val="00D47982"/>
    <w:rsid w:val="00D55CBF"/>
    <w:rsid w:val="00D564AA"/>
    <w:rsid w:val="00D571AC"/>
    <w:rsid w:val="00D57357"/>
    <w:rsid w:val="00D614FB"/>
    <w:rsid w:val="00D62AE3"/>
    <w:rsid w:val="00D64187"/>
    <w:rsid w:val="00D67AC8"/>
    <w:rsid w:val="00D73B75"/>
    <w:rsid w:val="00D766A9"/>
    <w:rsid w:val="00D81C7B"/>
    <w:rsid w:val="00D82204"/>
    <w:rsid w:val="00D8327F"/>
    <w:rsid w:val="00D83284"/>
    <w:rsid w:val="00D9189A"/>
    <w:rsid w:val="00D94978"/>
    <w:rsid w:val="00D95737"/>
    <w:rsid w:val="00D95EBE"/>
    <w:rsid w:val="00D95F23"/>
    <w:rsid w:val="00D969AD"/>
    <w:rsid w:val="00D97516"/>
    <w:rsid w:val="00DA198E"/>
    <w:rsid w:val="00DA419B"/>
    <w:rsid w:val="00DB0810"/>
    <w:rsid w:val="00DB12A0"/>
    <w:rsid w:val="00DB2C20"/>
    <w:rsid w:val="00DB4AAA"/>
    <w:rsid w:val="00DB67BA"/>
    <w:rsid w:val="00DC27AD"/>
    <w:rsid w:val="00DC2D7C"/>
    <w:rsid w:val="00DC3504"/>
    <w:rsid w:val="00DC45DE"/>
    <w:rsid w:val="00DC528D"/>
    <w:rsid w:val="00DC70DA"/>
    <w:rsid w:val="00DC7E20"/>
    <w:rsid w:val="00DD0293"/>
    <w:rsid w:val="00DD0D19"/>
    <w:rsid w:val="00DD26E9"/>
    <w:rsid w:val="00DE25B7"/>
    <w:rsid w:val="00DE26B0"/>
    <w:rsid w:val="00DE3113"/>
    <w:rsid w:val="00DF3642"/>
    <w:rsid w:val="00DF694F"/>
    <w:rsid w:val="00E01397"/>
    <w:rsid w:val="00E0147A"/>
    <w:rsid w:val="00E0340C"/>
    <w:rsid w:val="00E04557"/>
    <w:rsid w:val="00E05849"/>
    <w:rsid w:val="00E063D7"/>
    <w:rsid w:val="00E07437"/>
    <w:rsid w:val="00E10586"/>
    <w:rsid w:val="00E13A4D"/>
    <w:rsid w:val="00E13BED"/>
    <w:rsid w:val="00E15ADE"/>
    <w:rsid w:val="00E15D73"/>
    <w:rsid w:val="00E15F76"/>
    <w:rsid w:val="00E17F6A"/>
    <w:rsid w:val="00E21A7E"/>
    <w:rsid w:val="00E27964"/>
    <w:rsid w:val="00E27E26"/>
    <w:rsid w:val="00E301E6"/>
    <w:rsid w:val="00E31720"/>
    <w:rsid w:val="00E413B9"/>
    <w:rsid w:val="00E43270"/>
    <w:rsid w:val="00E4531D"/>
    <w:rsid w:val="00E45363"/>
    <w:rsid w:val="00E46227"/>
    <w:rsid w:val="00E47B51"/>
    <w:rsid w:val="00E52854"/>
    <w:rsid w:val="00E536A1"/>
    <w:rsid w:val="00E563BA"/>
    <w:rsid w:val="00E60297"/>
    <w:rsid w:val="00E604DF"/>
    <w:rsid w:val="00E60BCC"/>
    <w:rsid w:val="00E61725"/>
    <w:rsid w:val="00E61E97"/>
    <w:rsid w:val="00E66FA7"/>
    <w:rsid w:val="00E67203"/>
    <w:rsid w:val="00E7066E"/>
    <w:rsid w:val="00E70ED0"/>
    <w:rsid w:val="00E72AC0"/>
    <w:rsid w:val="00E72F51"/>
    <w:rsid w:val="00E73450"/>
    <w:rsid w:val="00E74BD6"/>
    <w:rsid w:val="00E75A1D"/>
    <w:rsid w:val="00E75C05"/>
    <w:rsid w:val="00E76184"/>
    <w:rsid w:val="00E771A8"/>
    <w:rsid w:val="00E8350E"/>
    <w:rsid w:val="00E86153"/>
    <w:rsid w:val="00E86B2F"/>
    <w:rsid w:val="00E86FA7"/>
    <w:rsid w:val="00E90931"/>
    <w:rsid w:val="00E912EC"/>
    <w:rsid w:val="00E9226C"/>
    <w:rsid w:val="00E92771"/>
    <w:rsid w:val="00E9444E"/>
    <w:rsid w:val="00E9459E"/>
    <w:rsid w:val="00E979BC"/>
    <w:rsid w:val="00EA3082"/>
    <w:rsid w:val="00EA517D"/>
    <w:rsid w:val="00EB1F72"/>
    <w:rsid w:val="00EB31DD"/>
    <w:rsid w:val="00EB35B8"/>
    <w:rsid w:val="00EB37B2"/>
    <w:rsid w:val="00EB4137"/>
    <w:rsid w:val="00EB429F"/>
    <w:rsid w:val="00EB6106"/>
    <w:rsid w:val="00EC505F"/>
    <w:rsid w:val="00ED0B12"/>
    <w:rsid w:val="00ED13A8"/>
    <w:rsid w:val="00ED4E74"/>
    <w:rsid w:val="00ED512F"/>
    <w:rsid w:val="00EE0604"/>
    <w:rsid w:val="00EE282C"/>
    <w:rsid w:val="00EE2E9F"/>
    <w:rsid w:val="00EE6C0F"/>
    <w:rsid w:val="00EF05BD"/>
    <w:rsid w:val="00EF2279"/>
    <w:rsid w:val="00EF365A"/>
    <w:rsid w:val="00EF3B3D"/>
    <w:rsid w:val="00EF48EB"/>
    <w:rsid w:val="00F01288"/>
    <w:rsid w:val="00F01AD3"/>
    <w:rsid w:val="00F0364B"/>
    <w:rsid w:val="00F056BE"/>
    <w:rsid w:val="00F070F2"/>
    <w:rsid w:val="00F102F4"/>
    <w:rsid w:val="00F11CA9"/>
    <w:rsid w:val="00F154A2"/>
    <w:rsid w:val="00F155AA"/>
    <w:rsid w:val="00F15843"/>
    <w:rsid w:val="00F229DF"/>
    <w:rsid w:val="00F22D0A"/>
    <w:rsid w:val="00F24023"/>
    <w:rsid w:val="00F240FE"/>
    <w:rsid w:val="00F2419B"/>
    <w:rsid w:val="00F24331"/>
    <w:rsid w:val="00F25966"/>
    <w:rsid w:val="00F31DA0"/>
    <w:rsid w:val="00F32435"/>
    <w:rsid w:val="00F328ED"/>
    <w:rsid w:val="00F33544"/>
    <w:rsid w:val="00F4098E"/>
    <w:rsid w:val="00F41BC9"/>
    <w:rsid w:val="00F41DC5"/>
    <w:rsid w:val="00F42286"/>
    <w:rsid w:val="00F431F5"/>
    <w:rsid w:val="00F45D96"/>
    <w:rsid w:val="00F47F57"/>
    <w:rsid w:val="00F5450B"/>
    <w:rsid w:val="00F5720D"/>
    <w:rsid w:val="00F57A98"/>
    <w:rsid w:val="00F57E6E"/>
    <w:rsid w:val="00F6113A"/>
    <w:rsid w:val="00F65F74"/>
    <w:rsid w:val="00F66186"/>
    <w:rsid w:val="00F7148F"/>
    <w:rsid w:val="00F71838"/>
    <w:rsid w:val="00F73346"/>
    <w:rsid w:val="00F74759"/>
    <w:rsid w:val="00F75A10"/>
    <w:rsid w:val="00F76684"/>
    <w:rsid w:val="00F7751C"/>
    <w:rsid w:val="00F80060"/>
    <w:rsid w:val="00F805E1"/>
    <w:rsid w:val="00F81831"/>
    <w:rsid w:val="00F857B0"/>
    <w:rsid w:val="00F91DA0"/>
    <w:rsid w:val="00F9315A"/>
    <w:rsid w:val="00F9371C"/>
    <w:rsid w:val="00F943BC"/>
    <w:rsid w:val="00F96739"/>
    <w:rsid w:val="00F96F23"/>
    <w:rsid w:val="00FA2581"/>
    <w:rsid w:val="00FA3464"/>
    <w:rsid w:val="00FA3E2A"/>
    <w:rsid w:val="00FA57AE"/>
    <w:rsid w:val="00FA65FF"/>
    <w:rsid w:val="00FA729B"/>
    <w:rsid w:val="00FB2D6A"/>
    <w:rsid w:val="00FB4201"/>
    <w:rsid w:val="00FB7928"/>
    <w:rsid w:val="00FB7931"/>
    <w:rsid w:val="00FC2015"/>
    <w:rsid w:val="00FC472B"/>
    <w:rsid w:val="00FC54FC"/>
    <w:rsid w:val="00FC5512"/>
    <w:rsid w:val="00FD08F0"/>
    <w:rsid w:val="00FD24DF"/>
    <w:rsid w:val="00FD3334"/>
    <w:rsid w:val="00FD5203"/>
    <w:rsid w:val="00FD5965"/>
    <w:rsid w:val="00FD6603"/>
    <w:rsid w:val="00FE158A"/>
    <w:rsid w:val="00FE25D2"/>
    <w:rsid w:val="00FE274C"/>
    <w:rsid w:val="00FE743F"/>
    <w:rsid w:val="00FF4CD7"/>
    <w:rsid w:val="00FF5835"/>
    <w:rsid w:val="010411BC"/>
    <w:rsid w:val="01466DFF"/>
    <w:rsid w:val="019E395A"/>
    <w:rsid w:val="01EA4D0C"/>
    <w:rsid w:val="021D66FE"/>
    <w:rsid w:val="02DF1744"/>
    <w:rsid w:val="02FC395C"/>
    <w:rsid w:val="03804499"/>
    <w:rsid w:val="038B717C"/>
    <w:rsid w:val="04790EC0"/>
    <w:rsid w:val="04A07DD6"/>
    <w:rsid w:val="04CF0D62"/>
    <w:rsid w:val="04E92B54"/>
    <w:rsid w:val="05001212"/>
    <w:rsid w:val="059D6BC2"/>
    <w:rsid w:val="05A37CCE"/>
    <w:rsid w:val="05EE2018"/>
    <w:rsid w:val="080D7E60"/>
    <w:rsid w:val="08277813"/>
    <w:rsid w:val="08944A23"/>
    <w:rsid w:val="09996759"/>
    <w:rsid w:val="0A0B5C60"/>
    <w:rsid w:val="0A0F24EB"/>
    <w:rsid w:val="0A4B32B0"/>
    <w:rsid w:val="0A860ED6"/>
    <w:rsid w:val="0ACA51A6"/>
    <w:rsid w:val="0AD835ED"/>
    <w:rsid w:val="0B69058B"/>
    <w:rsid w:val="0B8E549F"/>
    <w:rsid w:val="0CFD6423"/>
    <w:rsid w:val="0D3E2736"/>
    <w:rsid w:val="0DB75C24"/>
    <w:rsid w:val="0DC155EA"/>
    <w:rsid w:val="0DC36188"/>
    <w:rsid w:val="0DCD38D7"/>
    <w:rsid w:val="0DD31D87"/>
    <w:rsid w:val="0F2C1ED7"/>
    <w:rsid w:val="0F9E348F"/>
    <w:rsid w:val="10B5666F"/>
    <w:rsid w:val="11055797"/>
    <w:rsid w:val="112868D2"/>
    <w:rsid w:val="12044B7A"/>
    <w:rsid w:val="126D32AE"/>
    <w:rsid w:val="12E22D1D"/>
    <w:rsid w:val="12E4187B"/>
    <w:rsid w:val="12F677AE"/>
    <w:rsid w:val="131813D7"/>
    <w:rsid w:val="138B1FD6"/>
    <w:rsid w:val="13C255FA"/>
    <w:rsid w:val="149251DA"/>
    <w:rsid w:val="14A15F82"/>
    <w:rsid w:val="14DB0B07"/>
    <w:rsid w:val="1535713B"/>
    <w:rsid w:val="154A1DDB"/>
    <w:rsid w:val="15EB7572"/>
    <w:rsid w:val="15F64E53"/>
    <w:rsid w:val="161E36DB"/>
    <w:rsid w:val="16A660E8"/>
    <w:rsid w:val="16FF0DA4"/>
    <w:rsid w:val="177E3E97"/>
    <w:rsid w:val="17956AA3"/>
    <w:rsid w:val="17A45878"/>
    <w:rsid w:val="180D7497"/>
    <w:rsid w:val="181D4826"/>
    <w:rsid w:val="185D7F99"/>
    <w:rsid w:val="18EC56F3"/>
    <w:rsid w:val="191D4CE7"/>
    <w:rsid w:val="19941A62"/>
    <w:rsid w:val="19F36B54"/>
    <w:rsid w:val="1AF41A0C"/>
    <w:rsid w:val="1B9A0538"/>
    <w:rsid w:val="1BC10CF6"/>
    <w:rsid w:val="1BD721ED"/>
    <w:rsid w:val="1C013215"/>
    <w:rsid w:val="1C7C3830"/>
    <w:rsid w:val="1C9F41B4"/>
    <w:rsid w:val="1CA345EB"/>
    <w:rsid w:val="1CA42741"/>
    <w:rsid w:val="1CBC262F"/>
    <w:rsid w:val="1D787704"/>
    <w:rsid w:val="1E93312E"/>
    <w:rsid w:val="1E9B1AA0"/>
    <w:rsid w:val="1F593C81"/>
    <w:rsid w:val="204B6589"/>
    <w:rsid w:val="2058589F"/>
    <w:rsid w:val="206319AB"/>
    <w:rsid w:val="20B31B36"/>
    <w:rsid w:val="20EB6247"/>
    <w:rsid w:val="20F95342"/>
    <w:rsid w:val="217A3117"/>
    <w:rsid w:val="22D912CF"/>
    <w:rsid w:val="22FC1290"/>
    <w:rsid w:val="230F0FAF"/>
    <w:rsid w:val="234E44FD"/>
    <w:rsid w:val="23A906A3"/>
    <w:rsid w:val="24102C04"/>
    <w:rsid w:val="24866C23"/>
    <w:rsid w:val="248F769C"/>
    <w:rsid w:val="24BA20CA"/>
    <w:rsid w:val="24D96816"/>
    <w:rsid w:val="2526547C"/>
    <w:rsid w:val="25403292"/>
    <w:rsid w:val="26707232"/>
    <w:rsid w:val="27336256"/>
    <w:rsid w:val="27E512FD"/>
    <w:rsid w:val="280E7455"/>
    <w:rsid w:val="28592B5A"/>
    <w:rsid w:val="28B6383E"/>
    <w:rsid w:val="28CA20D2"/>
    <w:rsid w:val="29140E73"/>
    <w:rsid w:val="29952EAC"/>
    <w:rsid w:val="29A52269"/>
    <w:rsid w:val="2A9B1B37"/>
    <w:rsid w:val="2BCE7CD2"/>
    <w:rsid w:val="2BD747E5"/>
    <w:rsid w:val="2BDE1084"/>
    <w:rsid w:val="2BF10186"/>
    <w:rsid w:val="2C971C7D"/>
    <w:rsid w:val="2CEC25E5"/>
    <w:rsid w:val="2D477E3B"/>
    <w:rsid w:val="2EA566EB"/>
    <w:rsid w:val="2EF10AF3"/>
    <w:rsid w:val="2F471248"/>
    <w:rsid w:val="2F4F690E"/>
    <w:rsid w:val="2F9B5346"/>
    <w:rsid w:val="2FA64CBD"/>
    <w:rsid w:val="304E1BB3"/>
    <w:rsid w:val="306F2C0C"/>
    <w:rsid w:val="3155109A"/>
    <w:rsid w:val="31CA5EDB"/>
    <w:rsid w:val="33306EF0"/>
    <w:rsid w:val="33431B2A"/>
    <w:rsid w:val="33F26627"/>
    <w:rsid w:val="3411253A"/>
    <w:rsid w:val="341A1C75"/>
    <w:rsid w:val="34263697"/>
    <w:rsid w:val="345E030C"/>
    <w:rsid w:val="347D005E"/>
    <w:rsid w:val="34EC775E"/>
    <w:rsid w:val="35323B68"/>
    <w:rsid w:val="35567D41"/>
    <w:rsid w:val="355A54F2"/>
    <w:rsid w:val="35AA5979"/>
    <w:rsid w:val="36026599"/>
    <w:rsid w:val="360673C3"/>
    <w:rsid w:val="364F5D5B"/>
    <w:rsid w:val="36751F92"/>
    <w:rsid w:val="372E012A"/>
    <w:rsid w:val="37877488"/>
    <w:rsid w:val="37B76D8A"/>
    <w:rsid w:val="37D25187"/>
    <w:rsid w:val="37E02C6E"/>
    <w:rsid w:val="391A3CB6"/>
    <w:rsid w:val="399E11A9"/>
    <w:rsid w:val="39E95D7D"/>
    <w:rsid w:val="39FC6FC4"/>
    <w:rsid w:val="3A5A4DDF"/>
    <w:rsid w:val="3AAC78FD"/>
    <w:rsid w:val="3AC44A84"/>
    <w:rsid w:val="3B0C3C0D"/>
    <w:rsid w:val="3B3841B9"/>
    <w:rsid w:val="3B482432"/>
    <w:rsid w:val="3B741E94"/>
    <w:rsid w:val="3B7F768F"/>
    <w:rsid w:val="3BF25001"/>
    <w:rsid w:val="3BF70083"/>
    <w:rsid w:val="3CA87528"/>
    <w:rsid w:val="3D057C31"/>
    <w:rsid w:val="3D6C10D5"/>
    <w:rsid w:val="3D9613A0"/>
    <w:rsid w:val="3DAA071B"/>
    <w:rsid w:val="3E15384A"/>
    <w:rsid w:val="3E855890"/>
    <w:rsid w:val="3EA068C3"/>
    <w:rsid w:val="3EC50118"/>
    <w:rsid w:val="3F0A3911"/>
    <w:rsid w:val="3F615830"/>
    <w:rsid w:val="3F8F5C3B"/>
    <w:rsid w:val="3FB62B14"/>
    <w:rsid w:val="3FF13195"/>
    <w:rsid w:val="406B7DF5"/>
    <w:rsid w:val="414E205D"/>
    <w:rsid w:val="41AB0EDE"/>
    <w:rsid w:val="426549FB"/>
    <w:rsid w:val="42C27CFC"/>
    <w:rsid w:val="42D10B00"/>
    <w:rsid w:val="438447AD"/>
    <w:rsid w:val="43E563E2"/>
    <w:rsid w:val="44157A28"/>
    <w:rsid w:val="44D254FC"/>
    <w:rsid w:val="458E61E3"/>
    <w:rsid w:val="4596157E"/>
    <w:rsid w:val="461A5647"/>
    <w:rsid w:val="46240915"/>
    <w:rsid w:val="463518A2"/>
    <w:rsid w:val="46700B37"/>
    <w:rsid w:val="46822157"/>
    <w:rsid w:val="47D9380C"/>
    <w:rsid w:val="48E23103"/>
    <w:rsid w:val="4927421B"/>
    <w:rsid w:val="492E1D21"/>
    <w:rsid w:val="495C7DA4"/>
    <w:rsid w:val="49E25612"/>
    <w:rsid w:val="4A1A6683"/>
    <w:rsid w:val="4AA507E5"/>
    <w:rsid w:val="4BB1765E"/>
    <w:rsid w:val="4C4950CB"/>
    <w:rsid w:val="4CA0359E"/>
    <w:rsid w:val="4CBD54FC"/>
    <w:rsid w:val="4D5F3014"/>
    <w:rsid w:val="4DBF5C66"/>
    <w:rsid w:val="4DDC3FF0"/>
    <w:rsid w:val="4E6C70A7"/>
    <w:rsid w:val="4F095D93"/>
    <w:rsid w:val="4F794481"/>
    <w:rsid w:val="4FA25715"/>
    <w:rsid w:val="4FDC67F3"/>
    <w:rsid w:val="4FDD04AA"/>
    <w:rsid w:val="50162A6E"/>
    <w:rsid w:val="503D5D3F"/>
    <w:rsid w:val="512C7DA1"/>
    <w:rsid w:val="513A18FB"/>
    <w:rsid w:val="52AB3A2A"/>
    <w:rsid w:val="52CC4240"/>
    <w:rsid w:val="52CF7772"/>
    <w:rsid w:val="53BE4F74"/>
    <w:rsid w:val="53D85677"/>
    <w:rsid w:val="55576B76"/>
    <w:rsid w:val="565A5DB4"/>
    <w:rsid w:val="569A685B"/>
    <w:rsid w:val="56AA4527"/>
    <w:rsid w:val="56AA6AF6"/>
    <w:rsid w:val="57692767"/>
    <w:rsid w:val="57783724"/>
    <w:rsid w:val="577B0DFA"/>
    <w:rsid w:val="57E739AD"/>
    <w:rsid w:val="58366547"/>
    <w:rsid w:val="583E60E7"/>
    <w:rsid w:val="584D07CC"/>
    <w:rsid w:val="586361F3"/>
    <w:rsid w:val="58E23286"/>
    <w:rsid w:val="597F2466"/>
    <w:rsid w:val="59931C20"/>
    <w:rsid w:val="5B5B2FD4"/>
    <w:rsid w:val="5B810932"/>
    <w:rsid w:val="5BDA0DD4"/>
    <w:rsid w:val="5CED4F23"/>
    <w:rsid w:val="5D4A174C"/>
    <w:rsid w:val="5DD27C4E"/>
    <w:rsid w:val="5ED956DB"/>
    <w:rsid w:val="5F014219"/>
    <w:rsid w:val="5F6D0CE3"/>
    <w:rsid w:val="5F8F551C"/>
    <w:rsid w:val="604146D2"/>
    <w:rsid w:val="61004513"/>
    <w:rsid w:val="610A322A"/>
    <w:rsid w:val="615616E8"/>
    <w:rsid w:val="62815F2B"/>
    <w:rsid w:val="62A41777"/>
    <w:rsid w:val="62B902AE"/>
    <w:rsid w:val="64170AA5"/>
    <w:rsid w:val="643101D4"/>
    <w:rsid w:val="64F4219E"/>
    <w:rsid w:val="65590208"/>
    <w:rsid w:val="65612ECE"/>
    <w:rsid w:val="65B05D2C"/>
    <w:rsid w:val="65F67371"/>
    <w:rsid w:val="662A7440"/>
    <w:rsid w:val="665B4C20"/>
    <w:rsid w:val="66A84460"/>
    <w:rsid w:val="66F24313"/>
    <w:rsid w:val="67D541A0"/>
    <w:rsid w:val="68D2047C"/>
    <w:rsid w:val="69334850"/>
    <w:rsid w:val="6A571078"/>
    <w:rsid w:val="6B567B7F"/>
    <w:rsid w:val="6B677CD7"/>
    <w:rsid w:val="6BAA76B2"/>
    <w:rsid w:val="6BD51B5F"/>
    <w:rsid w:val="6CA513FC"/>
    <w:rsid w:val="6DA411F2"/>
    <w:rsid w:val="6EA87C9B"/>
    <w:rsid w:val="6F1945D7"/>
    <w:rsid w:val="6F530BC7"/>
    <w:rsid w:val="6F995C72"/>
    <w:rsid w:val="6FF156B3"/>
    <w:rsid w:val="70092F1C"/>
    <w:rsid w:val="703138F8"/>
    <w:rsid w:val="70D51C12"/>
    <w:rsid w:val="711D2D04"/>
    <w:rsid w:val="71A921BC"/>
    <w:rsid w:val="720D3489"/>
    <w:rsid w:val="7230552A"/>
    <w:rsid w:val="72355EC3"/>
    <w:rsid w:val="727E6AB4"/>
    <w:rsid w:val="72D03211"/>
    <w:rsid w:val="73313430"/>
    <w:rsid w:val="73A53C4B"/>
    <w:rsid w:val="75090B14"/>
    <w:rsid w:val="75336DE3"/>
    <w:rsid w:val="755C31C6"/>
    <w:rsid w:val="770D13C7"/>
    <w:rsid w:val="775F612C"/>
    <w:rsid w:val="776D5D7F"/>
    <w:rsid w:val="779926DA"/>
    <w:rsid w:val="77AD5E86"/>
    <w:rsid w:val="77DA5E14"/>
    <w:rsid w:val="781E637C"/>
    <w:rsid w:val="783C6553"/>
    <w:rsid w:val="784229FE"/>
    <w:rsid w:val="793E5AAB"/>
    <w:rsid w:val="797B3A40"/>
    <w:rsid w:val="79A53F8B"/>
    <w:rsid w:val="79C7746C"/>
    <w:rsid w:val="7A3F102C"/>
    <w:rsid w:val="7A8F7600"/>
    <w:rsid w:val="7AA023BF"/>
    <w:rsid w:val="7B431E18"/>
    <w:rsid w:val="7C0B60D8"/>
    <w:rsid w:val="7C1E49A0"/>
    <w:rsid w:val="7C9A7BE4"/>
    <w:rsid w:val="7CA90FEF"/>
    <w:rsid w:val="7CEF0CAE"/>
    <w:rsid w:val="7D345976"/>
    <w:rsid w:val="7D4A0FED"/>
    <w:rsid w:val="7D561766"/>
    <w:rsid w:val="7D707FC7"/>
    <w:rsid w:val="7DBD4CF9"/>
    <w:rsid w:val="7DE601CD"/>
    <w:rsid w:val="7E156D2D"/>
    <w:rsid w:val="7E7D4EBD"/>
    <w:rsid w:val="7E9E7EB6"/>
    <w:rsid w:val="7EB611D8"/>
    <w:rsid w:val="7EC972FF"/>
    <w:rsid w:val="7EE03951"/>
    <w:rsid w:val="7EE503B2"/>
    <w:rsid w:val="7F1711F2"/>
    <w:rsid w:val="7F667D5E"/>
    <w:rsid w:val="7FBE7AB7"/>
    <w:rsid w:val="7FE5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List Bullet" w:qFormat="1"/>
    <w:lsdException w:name="Title" w:uiPriority="10" w:qFormat="1"/>
    <w:lsdException w:name="Default Paragraph Font"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Times New Roman" w:eastAsia="宋体" w:hAnsi="Times New Roman" w:cs="Times New Roman"/>
      <w:kern w:val="2"/>
      <w:sz w:val="21"/>
      <w:szCs w:val="24"/>
    </w:rPr>
  </w:style>
  <w:style w:type="paragraph" w:styleId="1">
    <w:name w:val="heading 1"/>
    <w:basedOn w:val="a0"/>
    <w:next w:val="a0"/>
    <w:link w:val="1Char"/>
    <w:qFormat/>
    <w:pPr>
      <w:spacing w:before="100" w:beforeAutospacing="1" w:after="100" w:afterAutospacing="1"/>
      <w:outlineLvl w:val="0"/>
    </w:pPr>
    <w:rPr>
      <w:rFonts w:ascii="宋体" w:hAnsi="宋体" w:cs="宋体"/>
      <w:b/>
      <w:bCs/>
      <w:kern w:val="36"/>
      <w:sz w:val="48"/>
      <w:szCs w:val="48"/>
    </w:rPr>
  </w:style>
  <w:style w:type="paragraph" w:styleId="2">
    <w:name w:val="heading 2"/>
    <w:basedOn w:val="a0"/>
    <w:next w:val="a0"/>
    <w:qFormat/>
    <w:pPr>
      <w:spacing w:before="100" w:beforeAutospacing="1" w:after="100" w:afterAutospacing="1"/>
      <w:outlineLvl w:val="1"/>
    </w:pPr>
    <w:rPr>
      <w:rFonts w:ascii="宋体" w:hAnsi="宋体" w:hint="eastAsia"/>
      <w:b/>
      <w:kern w:val="0"/>
      <w:sz w:val="36"/>
      <w:szCs w:val="36"/>
    </w:rPr>
  </w:style>
  <w:style w:type="paragraph" w:styleId="3">
    <w:name w:val="heading 3"/>
    <w:basedOn w:val="a0"/>
    <w:next w:val="a0"/>
    <w:qFormat/>
    <w:pPr>
      <w:spacing w:before="100" w:beforeAutospacing="1" w:after="100" w:afterAutospacing="1"/>
      <w:outlineLvl w:val="2"/>
    </w:pPr>
    <w:rPr>
      <w:rFonts w:ascii="宋体" w:hAnsi="宋体" w:cs="宋体" w:hint="eastAsia"/>
      <w:b/>
      <w:kern w:val="0"/>
      <w:sz w:val="27"/>
      <w:szCs w:val="27"/>
    </w:rPr>
  </w:style>
  <w:style w:type="paragraph" w:styleId="5">
    <w:name w:val="heading 5"/>
    <w:basedOn w:val="a0"/>
    <w:next w:val="a0"/>
    <w:link w:val="5Char"/>
    <w:qFormat/>
    <w:pPr>
      <w:spacing w:before="100" w:beforeAutospacing="1" w:after="100" w:afterAutospacing="1"/>
      <w:outlineLvl w:val="4"/>
    </w:pPr>
    <w:rPr>
      <w:rFonts w:ascii="宋体" w:hAnsi="宋体" w:cs="宋体"/>
      <w:b/>
      <w:bCs/>
      <w:kern w:val="0"/>
      <w:sz w:val="20"/>
      <w:szCs w:val="20"/>
    </w:rPr>
  </w:style>
  <w:style w:type="paragraph" w:styleId="6">
    <w:name w:val="heading 6"/>
    <w:basedOn w:val="a0"/>
    <w:next w:val="a0"/>
    <w:link w:val="6Char"/>
    <w:qFormat/>
    <w:pPr>
      <w:spacing w:before="100" w:beforeAutospacing="1" w:after="100" w:afterAutospacing="1"/>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pPr>
      <w:numPr>
        <w:numId w:val="1"/>
      </w:numPr>
      <w:contextualSpacing/>
    </w:pPr>
  </w:style>
  <w:style w:type="paragraph" w:styleId="a4">
    <w:name w:val="annotation text"/>
    <w:basedOn w:val="a0"/>
    <w:semiHidden/>
    <w:qFormat/>
    <w:rPr>
      <w:rFonts w:ascii="宋体" w:hAnsi="宋体"/>
      <w:bCs/>
      <w:color w:val="000000"/>
      <w:sz w:val="24"/>
    </w:rPr>
  </w:style>
  <w:style w:type="paragraph" w:styleId="a5">
    <w:name w:val="Body Text Indent"/>
    <w:basedOn w:val="a0"/>
    <w:qFormat/>
    <w:pPr>
      <w:spacing w:after="120"/>
      <w:ind w:leftChars="200" w:left="420"/>
    </w:pPr>
  </w:style>
  <w:style w:type="paragraph" w:styleId="a6">
    <w:name w:val="Plain Text"/>
    <w:basedOn w:val="a0"/>
    <w:link w:val="Char"/>
    <w:qFormat/>
    <w:rPr>
      <w:rFonts w:ascii="宋体" w:hAnsi="Courier New" w:cs="Courier New"/>
      <w:szCs w:val="21"/>
    </w:rPr>
  </w:style>
  <w:style w:type="paragraph" w:styleId="a7">
    <w:name w:val="Date"/>
    <w:basedOn w:val="a0"/>
    <w:next w:val="a0"/>
    <w:qFormat/>
    <w:pPr>
      <w:ind w:leftChars="2500" w:left="100"/>
    </w:pPr>
  </w:style>
  <w:style w:type="paragraph" w:styleId="a8">
    <w:name w:val="Balloon Text"/>
    <w:basedOn w:val="a0"/>
    <w:link w:val="Char0"/>
    <w:semiHidden/>
    <w:qFormat/>
    <w:rPr>
      <w:rFonts w:ascii="Calibri" w:hAnsi="Calibri"/>
      <w:sz w:val="18"/>
      <w:szCs w:val="18"/>
    </w:rPr>
  </w:style>
  <w:style w:type="paragraph" w:styleId="a9">
    <w:name w:val="footer"/>
    <w:basedOn w:val="a0"/>
    <w:link w:val="Char1"/>
    <w:uiPriority w:val="99"/>
    <w:qFormat/>
    <w:pPr>
      <w:tabs>
        <w:tab w:val="center" w:pos="4153"/>
        <w:tab w:val="right" w:pos="8306"/>
      </w:tabs>
      <w:snapToGrid w:val="0"/>
    </w:pPr>
    <w:rPr>
      <w:sz w:val="18"/>
      <w:szCs w:val="18"/>
    </w:rPr>
  </w:style>
  <w:style w:type="paragraph" w:styleId="aa">
    <w:name w:val="header"/>
    <w:basedOn w:val="a0"/>
    <w:link w:val="Char2"/>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qFormat/>
    <w:pPr>
      <w:spacing w:before="240" w:after="60" w:line="312" w:lineRule="auto"/>
      <w:jc w:val="center"/>
      <w:outlineLvl w:val="1"/>
    </w:pPr>
    <w:rPr>
      <w:rFonts w:ascii="Cambria" w:hAnsi="Cambria"/>
      <w:b/>
      <w:bCs/>
      <w:kern w:val="28"/>
      <w:sz w:val="32"/>
      <w:szCs w:val="32"/>
    </w:rPr>
  </w:style>
  <w:style w:type="paragraph" w:styleId="ac">
    <w:name w:val="Normal (Web)"/>
    <w:basedOn w:val="a0"/>
    <w:next w:val="a9"/>
    <w:qFormat/>
    <w:pPr>
      <w:spacing w:before="100" w:beforeAutospacing="1" w:after="100" w:afterAutospacing="1"/>
    </w:pPr>
    <w:rPr>
      <w:rFonts w:ascii="宋体" w:hAnsi="宋体" w:cs="宋体"/>
      <w:kern w:val="0"/>
      <w:sz w:val="24"/>
    </w:rPr>
  </w:style>
  <w:style w:type="paragraph" w:styleId="ad">
    <w:name w:val="Title"/>
    <w:basedOn w:val="a0"/>
    <w:next w:val="a0"/>
    <w:link w:val="Char3"/>
    <w:uiPriority w:val="10"/>
    <w:qFormat/>
    <w:pPr>
      <w:spacing w:before="240" w:after="60"/>
      <w:jc w:val="center"/>
      <w:outlineLvl w:val="0"/>
    </w:pPr>
    <w:rPr>
      <w:rFonts w:ascii="Calibri Light" w:hAnsi="Calibri Light"/>
      <w:b/>
      <w:bCs/>
      <w:sz w:val="32"/>
      <w:szCs w:val="32"/>
    </w:rPr>
  </w:style>
  <w:style w:type="character" w:styleId="ae">
    <w:name w:val="Strong"/>
    <w:basedOn w:val="a1"/>
    <w:qFormat/>
    <w:rPr>
      <w:b/>
    </w:rPr>
  </w:style>
  <w:style w:type="character" w:styleId="af">
    <w:name w:val="page number"/>
    <w:basedOn w:val="a1"/>
    <w:qFormat/>
  </w:style>
  <w:style w:type="character" w:styleId="af0">
    <w:name w:val="Emphasis"/>
    <w:basedOn w:val="a1"/>
    <w:qFormat/>
    <w:rPr>
      <w:i/>
      <w:iCs/>
    </w:rPr>
  </w:style>
  <w:style w:type="character" w:styleId="af1">
    <w:name w:val="Hyperlink"/>
    <w:basedOn w:val="a1"/>
    <w:qFormat/>
    <w:rPr>
      <w:color w:val="444444"/>
      <w:u w:val="none"/>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ttag">
    <w:name w:val="t_tag"/>
    <w:basedOn w:val="a1"/>
    <w:qFormat/>
  </w:style>
  <w:style w:type="character" w:customStyle="1" w:styleId="1Char">
    <w:name w:val="标题 1 Char"/>
    <w:link w:val="1"/>
    <w:qFormat/>
    <w:locked/>
    <w:rPr>
      <w:rFonts w:ascii="宋体" w:eastAsia="宋体" w:hAnsi="宋体" w:cs="宋体"/>
      <w:b/>
      <w:bCs/>
      <w:kern w:val="36"/>
      <w:sz w:val="48"/>
      <w:szCs w:val="48"/>
      <w:lang w:val="en-US" w:eastAsia="zh-CN" w:bidi="ar-SA"/>
    </w:rPr>
  </w:style>
  <w:style w:type="character" w:customStyle="1" w:styleId="Char0">
    <w:name w:val="批注框文本 Char"/>
    <w:link w:val="a8"/>
    <w:semiHidden/>
    <w:qFormat/>
    <w:locked/>
    <w:rPr>
      <w:rFonts w:ascii="Calibri" w:eastAsia="宋体" w:hAnsi="Calibri"/>
      <w:kern w:val="2"/>
      <w:sz w:val="18"/>
      <w:szCs w:val="18"/>
      <w:lang w:val="en-US" w:eastAsia="zh-CN" w:bidi="ar-SA"/>
    </w:rPr>
  </w:style>
  <w:style w:type="character" w:customStyle="1" w:styleId="5Char">
    <w:name w:val="标题 5 Char"/>
    <w:link w:val="5"/>
    <w:qFormat/>
    <w:locked/>
    <w:rPr>
      <w:rFonts w:ascii="宋体" w:eastAsia="宋体" w:hAnsi="宋体" w:cs="宋体"/>
      <w:b/>
      <w:bCs/>
      <w:lang w:val="en-US" w:eastAsia="zh-CN" w:bidi="ar-SA"/>
    </w:rPr>
  </w:style>
  <w:style w:type="character" w:customStyle="1" w:styleId="Char1">
    <w:name w:val="页脚 Char"/>
    <w:link w:val="a9"/>
    <w:uiPriority w:val="99"/>
    <w:qFormat/>
    <w:rPr>
      <w:rFonts w:eastAsia="宋体"/>
      <w:kern w:val="2"/>
      <w:sz w:val="18"/>
      <w:szCs w:val="18"/>
      <w:lang w:val="en-US" w:eastAsia="zh-CN" w:bidi="ar-SA"/>
    </w:rPr>
  </w:style>
  <w:style w:type="character" w:customStyle="1" w:styleId="apple-converted-space">
    <w:name w:val="apple-converted-space"/>
    <w:basedOn w:val="a1"/>
    <w:qFormat/>
  </w:style>
  <w:style w:type="character" w:customStyle="1" w:styleId="Char2">
    <w:name w:val="页眉 Char"/>
    <w:link w:val="aa"/>
    <w:qFormat/>
    <w:locked/>
    <w:rPr>
      <w:rFonts w:eastAsia="宋体"/>
      <w:kern w:val="2"/>
      <w:sz w:val="18"/>
      <w:szCs w:val="18"/>
      <w:lang w:val="en-US" w:eastAsia="zh-CN" w:bidi="ar-SA"/>
    </w:rPr>
  </w:style>
  <w:style w:type="character" w:customStyle="1" w:styleId="6Char">
    <w:name w:val="标题 6 Char"/>
    <w:link w:val="6"/>
    <w:qFormat/>
    <w:locked/>
    <w:rPr>
      <w:rFonts w:ascii="宋体" w:eastAsia="宋体" w:hAnsi="宋体" w:cs="宋体"/>
      <w:b/>
      <w:bCs/>
      <w:sz w:val="15"/>
      <w:szCs w:val="15"/>
      <w:lang w:val="en-US" w:eastAsia="zh-CN" w:bidi="ar-SA"/>
    </w:rPr>
  </w:style>
  <w:style w:type="character" w:customStyle="1" w:styleId="Char">
    <w:name w:val="纯文本 Char"/>
    <w:link w:val="a6"/>
    <w:qFormat/>
    <w:rPr>
      <w:rFonts w:ascii="宋体" w:hAnsi="Courier New" w:cs="Courier New"/>
      <w:szCs w:val="21"/>
    </w:rPr>
  </w:style>
  <w:style w:type="character" w:customStyle="1" w:styleId="f141">
    <w:name w:val="f141"/>
    <w:qFormat/>
    <w:rPr>
      <w:sz w:val="21"/>
      <w:szCs w:val="21"/>
    </w:rPr>
  </w:style>
  <w:style w:type="paragraph" w:customStyle="1" w:styleId="10">
    <w:name w:val="列出段落1"/>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
    <w:name w:val="reader-word-layer"/>
    <w:basedOn w:val="a0"/>
    <w:qFormat/>
    <w:pPr>
      <w:spacing w:before="100" w:beforeAutospacing="1" w:after="100" w:afterAutospacing="1"/>
    </w:pPr>
    <w:rPr>
      <w:rFonts w:ascii="宋体" w:hAnsi="宋体" w:cs="宋体"/>
      <w:kern w:val="0"/>
      <w:sz w:val="24"/>
    </w:rPr>
  </w:style>
  <w:style w:type="paragraph" w:customStyle="1" w:styleId="CharCharCharCharCharCharCharCharCharChar">
    <w:name w:val="Char Char Char Char Char Char Char Char Char Char"/>
    <w:basedOn w:val="a0"/>
    <w:qFormat/>
  </w:style>
  <w:style w:type="paragraph" w:customStyle="1" w:styleId="z-1">
    <w:name w:val="z-窗体顶端1"/>
    <w:uiPriority w:val="1"/>
    <w:qFormat/>
    <w:rPr>
      <w:rFonts w:ascii="Calibri" w:eastAsia="宋体" w:hAnsi="Calibri" w:cs="Times New Roman"/>
      <w:sz w:val="22"/>
      <w:szCs w:val="22"/>
    </w:rPr>
  </w:style>
  <w:style w:type="paragraph" w:customStyle="1" w:styleId="11">
    <w:name w:val="无间隔1"/>
    <w:qFormat/>
    <w:pPr>
      <w:widowControl w:val="0"/>
      <w:jc w:val="both"/>
    </w:pPr>
    <w:rPr>
      <w:rFonts w:ascii="Calibri" w:eastAsia="宋体" w:hAnsi="Calibri" w:cs="Times New Roman"/>
      <w:kern w:val="2"/>
      <w:sz w:val="21"/>
      <w:szCs w:val="22"/>
    </w:rPr>
  </w:style>
  <w:style w:type="paragraph" w:customStyle="1" w:styleId="20">
    <w:name w:val="列出段落2"/>
    <w:basedOn w:val="a0"/>
    <w:qFormat/>
    <w:pPr>
      <w:ind w:firstLineChars="200" w:firstLine="420"/>
    </w:pPr>
    <w:rPr>
      <w:rFonts w:ascii="Calibri" w:hAnsi="Calibri"/>
      <w:szCs w:val="22"/>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table" w:customStyle="1" w:styleId="12">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标题 Char"/>
    <w:link w:val="ad"/>
    <w:uiPriority w:val="10"/>
    <w:qFormat/>
    <w:rPr>
      <w:rFonts w:ascii="Calibri Light" w:hAnsi="Calibri Light"/>
      <w:b/>
      <w:bCs/>
      <w:kern w:val="2"/>
      <w:sz w:val="32"/>
      <w:szCs w:val="32"/>
    </w:rPr>
  </w:style>
  <w:style w:type="paragraph" w:customStyle="1" w:styleId="Style2">
    <w:name w:val="_Style 2"/>
    <w:uiPriority w:val="1"/>
    <w:qFormat/>
    <w:pPr>
      <w:widowControl w:val="0"/>
      <w:jc w:val="both"/>
    </w:pPr>
    <w:rPr>
      <w:rFonts w:ascii="Calibri" w:eastAsia="宋体" w:hAnsi="Calibri" w:cs="Times New Roman"/>
      <w:kern w:val="2"/>
      <w:sz w:val="21"/>
      <w:szCs w:val="24"/>
    </w:rPr>
  </w:style>
  <w:style w:type="paragraph" w:customStyle="1" w:styleId="13">
    <w:name w:val="普通(网站)1"/>
    <w:basedOn w:val="a0"/>
    <w:qFormat/>
    <w:pPr>
      <w:spacing w:before="100" w:beforeAutospacing="1" w:after="100" w:afterAutospacing="1"/>
    </w:pPr>
    <w:rPr>
      <w:rFonts w:ascii="宋体" w:hAnsi="宋体" w:cs="宋体"/>
      <w:kern w:val="0"/>
      <w:sz w:val="24"/>
    </w:rPr>
  </w:style>
  <w:style w:type="paragraph" w:customStyle="1" w:styleId="a10">
    <w:name w:val="a1级标题"/>
    <w:basedOn w:val="a0"/>
    <w:qFormat/>
    <w:pPr>
      <w:spacing w:beforeLines="50" w:before="50" w:afterLines="50" w:after="50" w:line="360" w:lineRule="auto"/>
      <w:outlineLvl w:val="0"/>
    </w:pPr>
    <w:rPr>
      <w:rFonts w:eastAsia="黑体"/>
      <w:sz w:val="30"/>
    </w:rPr>
  </w:style>
  <w:style w:type="paragraph" w:customStyle="1" w:styleId="a-">
    <w:name w:val="a毕业论文-图题"/>
    <w:basedOn w:val="a0"/>
    <w:qFormat/>
    <w:pPr>
      <w:spacing w:afterLines="100" w:after="100"/>
      <w:jc w:val="center"/>
    </w:pPr>
    <w:rPr>
      <w:szCs w:val="21"/>
    </w:rPr>
  </w:style>
  <w:style w:type="paragraph" w:customStyle="1" w:styleId="af3">
    <w:name w:val="a毕业论文正文"/>
    <w:basedOn w:val="a0"/>
    <w:qFormat/>
    <w:pPr>
      <w:spacing w:line="360" w:lineRule="auto"/>
      <w:ind w:firstLineChars="200" w:firstLine="480"/>
    </w:pPr>
    <w:rPr>
      <w:rFonts w:ascii="宋体" w:hAnsi="宋体"/>
      <w:sz w:val="24"/>
    </w:rPr>
  </w:style>
  <w:style w:type="paragraph" w:customStyle="1" w:styleId="a20">
    <w:name w:val="a2级标题"/>
    <w:basedOn w:val="a0"/>
    <w:next w:val="a0"/>
    <w:qFormat/>
    <w:pPr>
      <w:outlineLvl w:val="1"/>
    </w:pPr>
    <w:rPr>
      <w:rFonts w:ascii="黑体" w:eastAsia="黑体" w:hAnsi="黑体"/>
      <w:sz w:val="28"/>
      <w:szCs w:val="28"/>
    </w:rPr>
  </w:style>
  <w:style w:type="paragraph" w:customStyle="1" w:styleId="0">
    <w:name w:val="0大纲内容"/>
    <w:basedOn w:val="a5"/>
    <w:qFormat/>
    <w:pPr>
      <w:spacing w:after="0" w:line="360" w:lineRule="auto"/>
      <w:ind w:leftChars="0" w:left="0" w:firstLineChars="201" w:firstLine="201"/>
    </w:pPr>
    <w:rPr>
      <w:rFonts w:ascii="宋体" w:hAnsi="宋体" w:cs="宋体"/>
      <w:bCs/>
      <w:kern w:val="36"/>
      <w:szCs w:val="21"/>
    </w:rPr>
  </w:style>
  <w:style w:type="character" w:customStyle="1" w:styleId="biaoti041">
    <w:name w:val="biaoti041"/>
    <w:uiPriority w:val="99"/>
    <w:qFormat/>
    <w:rPr>
      <w:b/>
      <w:bCs/>
      <w:color w:val="auto"/>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List Bullet" w:qFormat="1"/>
    <w:lsdException w:name="Title" w:uiPriority="10" w:qFormat="1"/>
    <w:lsdException w:name="Default Paragraph Font"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Times New Roman" w:eastAsia="宋体" w:hAnsi="Times New Roman" w:cs="Times New Roman"/>
      <w:kern w:val="2"/>
      <w:sz w:val="21"/>
      <w:szCs w:val="24"/>
    </w:rPr>
  </w:style>
  <w:style w:type="paragraph" w:styleId="1">
    <w:name w:val="heading 1"/>
    <w:basedOn w:val="a0"/>
    <w:next w:val="a0"/>
    <w:link w:val="1Char"/>
    <w:qFormat/>
    <w:pPr>
      <w:spacing w:before="100" w:beforeAutospacing="1" w:after="100" w:afterAutospacing="1"/>
      <w:outlineLvl w:val="0"/>
    </w:pPr>
    <w:rPr>
      <w:rFonts w:ascii="宋体" w:hAnsi="宋体" w:cs="宋体"/>
      <w:b/>
      <w:bCs/>
      <w:kern w:val="36"/>
      <w:sz w:val="48"/>
      <w:szCs w:val="48"/>
    </w:rPr>
  </w:style>
  <w:style w:type="paragraph" w:styleId="2">
    <w:name w:val="heading 2"/>
    <w:basedOn w:val="a0"/>
    <w:next w:val="a0"/>
    <w:qFormat/>
    <w:pPr>
      <w:spacing w:before="100" w:beforeAutospacing="1" w:after="100" w:afterAutospacing="1"/>
      <w:outlineLvl w:val="1"/>
    </w:pPr>
    <w:rPr>
      <w:rFonts w:ascii="宋体" w:hAnsi="宋体" w:hint="eastAsia"/>
      <w:b/>
      <w:kern w:val="0"/>
      <w:sz w:val="36"/>
      <w:szCs w:val="36"/>
    </w:rPr>
  </w:style>
  <w:style w:type="paragraph" w:styleId="3">
    <w:name w:val="heading 3"/>
    <w:basedOn w:val="a0"/>
    <w:next w:val="a0"/>
    <w:qFormat/>
    <w:pPr>
      <w:spacing w:before="100" w:beforeAutospacing="1" w:after="100" w:afterAutospacing="1"/>
      <w:outlineLvl w:val="2"/>
    </w:pPr>
    <w:rPr>
      <w:rFonts w:ascii="宋体" w:hAnsi="宋体" w:cs="宋体" w:hint="eastAsia"/>
      <w:b/>
      <w:kern w:val="0"/>
      <w:sz w:val="27"/>
      <w:szCs w:val="27"/>
    </w:rPr>
  </w:style>
  <w:style w:type="paragraph" w:styleId="5">
    <w:name w:val="heading 5"/>
    <w:basedOn w:val="a0"/>
    <w:next w:val="a0"/>
    <w:link w:val="5Char"/>
    <w:qFormat/>
    <w:pPr>
      <w:spacing w:before="100" w:beforeAutospacing="1" w:after="100" w:afterAutospacing="1"/>
      <w:outlineLvl w:val="4"/>
    </w:pPr>
    <w:rPr>
      <w:rFonts w:ascii="宋体" w:hAnsi="宋体" w:cs="宋体"/>
      <w:b/>
      <w:bCs/>
      <w:kern w:val="0"/>
      <w:sz w:val="20"/>
      <w:szCs w:val="20"/>
    </w:rPr>
  </w:style>
  <w:style w:type="paragraph" w:styleId="6">
    <w:name w:val="heading 6"/>
    <w:basedOn w:val="a0"/>
    <w:next w:val="a0"/>
    <w:link w:val="6Char"/>
    <w:qFormat/>
    <w:pPr>
      <w:spacing w:before="100" w:beforeAutospacing="1" w:after="100" w:afterAutospacing="1"/>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pPr>
      <w:numPr>
        <w:numId w:val="1"/>
      </w:numPr>
      <w:contextualSpacing/>
    </w:pPr>
  </w:style>
  <w:style w:type="paragraph" w:styleId="a4">
    <w:name w:val="annotation text"/>
    <w:basedOn w:val="a0"/>
    <w:semiHidden/>
    <w:qFormat/>
    <w:rPr>
      <w:rFonts w:ascii="宋体" w:hAnsi="宋体"/>
      <w:bCs/>
      <w:color w:val="000000"/>
      <w:sz w:val="24"/>
    </w:rPr>
  </w:style>
  <w:style w:type="paragraph" w:styleId="a5">
    <w:name w:val="Body Text Indent"/>
    <w:basedOn w:val="a0"/>
    <w:qFormat/>
    <w:pPr>
      <w:spacing w:after="120"/>
      <w:ind w:leftChars="200" w:left="420"/>
    </w:pPr>
  </w:style>
  <w:style w:type="paragraph" w:styleId="a6">
    <w:name w:val="Plain Text"/>
    <w:basedOn w:val="a0"/>
    <w:link w:val="Char"/>
    <w:qFormat/>
    <w:rPr>
      <w:rFonts w:ascii="宋体" w:hAnsi="Courier New" w:cs="Courier New"/>
      <w:szCs w:val="21"/>
    </w:rPr>
  </w:style>
  <w:style w:type="paragraph" w:styleId="a7">
    <w:name w:val="Date"/>
    <w:basedOn w:val="a0"/>
    <w:next w:val="a0"/>
    <w:qFormat/>
    <w:pPr>
      <w:ind w:leftChars="2500" w:left="100"/>
    </w:pPr>
  </w:style>
  <w:style w:type="paragraph" w:styleId="a8">
    <w:name w:val="Balloon Text"/>
    <w:basedOn w:val="a0"/>
    <w:link w:val="Char0"/>
    <w:semiHidden/>
    <w:qFormat/>
    <w:rPr>
      <w:rFonts w:ascii="Calibri" w:hAnsi="Calibri"/>
      <w:sz w:val="18"/>
      <w:szCs w:val="18"/>
    </w:rPr>
  </w:style>
  <w:style w:type="paragraph" w:styleId="a9">
    <w:name w:val="footer"/>
    <w:basedOn w:val="a0"/>
    <w:link w:val="Char1"/>
    <w:uiPriority w:val="99"/>
    <w:qFormat/>
    <w:pPr>
      <w:tabs>
        <w:tab w:val="center" w:pos="4153"/>
        <w:tab w:val="right" w:pos="8306"/>
      </w:tabs>
      <w:snapToGrid w:val="0"/>
    </w:pPr>
    <w:rPr>
      <w:sz w:val="18"/>
      <w:szCs w:val="18"/>
    </w:rPr>
  </w:style>
  <w:style w:type="paragraph" w:styleId="aa">
    <w:name w:val="header"/>
    <w:basedOn w:val="a0"/>
    <w:link w:val="Char2"/>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qFormat/>
    <w:pPr>
      <w:spacing w:before="240" w:after="60" w:line="312" w:lineRule="auto"/>
      <w:jc w:val="center"/>
      <w:outlineLvl w:val="1"/>
    </w:pPr>
    <w:rPr>
      <w:rFonts w:ascii="Cambria" w:hAnsi="Cambria"/>
      <w:b/>
      <w:bCs/>
      <w:kern w:val="28"/>
      <w:sz w:val="32"/>
      <w:szCs w:val="32"/>
    </w:rPr>
  </w:style>
  <w:style w:type="paragraph" w:styleId="ac">
    <w:name w:val="Normal (Web)"/>
    <w:basedOn w:val="a0"/>
    <w:next w:val="a9"/>
    <w:qFormat/>
    <w:pPr>
      <w:spacing w:before="100" w:beforeAutospacing="1" w:after="100" w:afterAutospacing="1"/>
    </w:pPr>
    <w:rPr>
      <w:rFonts w:ascii="宋体" w:hAnsi="宋体" w:cs="宋体"/>
      <w:kern w:val="0"/>
      <w:sz w:val="24"/>
    </w:rPr>
  </w:style>
  <w:style w:type="paragraph" w:styleId="ad">
    <w:name w:val="Title"/>
    <w:basedOn w:val="a0"/>
    <w:next w:val="a0"/>
    <w:link w:val="Char3"/>
    <w:uiPriority w:val="10"/>
    <w:qFormat/>
    <w:pPr>
      <w:spacing w:before="240" w:after="60"/>
      <w:jc w:val="center"/>
      <w:outlineLvl w:val="0"/>
    </w:pPr>
    <w:rPr>
      <w:rFonts w:ascii="Calibri Light" w:hAnsi="Calibri Light"/>
      <w:b/>
      <w:bCs/>
      <w:sz w:val="32"/>
      <w:szCs w:val="32"/>
    </w:rPr>
  </w:style>
  <w:style w:type="character" w:styleId="ae">
    <w:name w:val="Strong"/>
    <w:basedOn w:val="a1"/>
    <w:qFormat/>
    <w:rPr>
      <w:b/>
    </w:rPr>
  </w:style>
  <w:style w:type="character" w:styleId="af">
    <w:name w:val="page number"/>
    <w:basedOn w:val="a1"/>
    <w:qFormat/>
  </w:style>
  <w:style w:type="character" w:styleId="af0">
    <w:name w:val="Emphasis"/>
    <w:basedOn w:val="a1"/>
    <w:qFormat/>
    <w:rPr>
      <w:i/>
      <w:iCs/>
    </w:rPr>
  </w:style>
  <w:style w:type="character" w:styleId="af1">
    <w:name w:val="Hyperlink"/>
    <w:basedOn w:val="a1"/>
    <w:qFormat/>
    <w:rPr>
      <w:color w:val="444444"/>
      <w:u w:val="none"/>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01">
    <w:name w:val="font01"/>
    <w:qFormat/>
    <w:rPr>
      <w:rFonts w:ascii="宋体" w:eastAsia="宋体" w:hAnsi="宋体" w:cs="宋体" w:hint="eastAsia"/>
      <w:color w:val="000000"/>
      <w:sz w:val="24"/>
      <w:szCs w:val="24"/>
      <w:u w:val="none"/>
      <w:vertAlign w:val="superscript"/>
    </w:rPr>
  </w:style>
  <w:style w:type="character" w:customStyle="1" w:styleId="ttag">
    <w:name w:val="t_tag"/>
    <w:basedOn w:val="a1"/>
    <w:qFormat/>
  </w:style>
  <w:style w:type="character" w:customStyle="1" w:styleId="1Char">
    <w:name w:val="标题 1 Char"/>
    <w:link w:val="1"/>
    <w:qFormat/>
    <w:locked/>
    <w:rPr>
      <w:rFonts w:ascii="宋体" w:eastAsia="宋体" w:hAnsi="宋体" w:cs="宋体"/>
      <w:b/>
      <w:bCs/>
      <w:kern w:val="36"/>
      <w:sz w:val="48"/>
      <w:szCs w:val="48"/>
      <w:lang w:val="en-US" w:eastAsia="zh-CN" w:bidi="ar-SA"/>
    </w:rPr>
  </w:style>
  <w:style w:type="character" w:customStyle="1" w:styleId="Char0">
    <w:name w:val="批注框文本 Char"/>
    <w:link w:val="a8"/>
    <w:semiHidden/>
    <w:qFormat/>
    <w:locked/>
    <w:rPr>
      <w:rFonts w:ascii="Calibri" w:eastAsia="宋体" w:hAnsi="Calibri"/>
      <w:kern w:val="2"/>
      <w:sz w:val="18"/>
      <w:szCs w:val="18"/>
      <w:lang w:val="en-US" w:eastAsia="zh-CN" w:bidi="ar-SA"/>
    </w:rPr>
  </w:style>
  <w:style w:type="character" w:customStyle="1" w:styleId="5Char">
    <w:name w:val="标题 5 Char"/>
    <w:link w:val="5"/>
    <w:qFormat/>
    <w:locked/>
    <w:rPr>
      <w:rFonts w:ascii="宋体" w:eastAsia="宋体" w:hAnsi="宋体" w:cs="宋体"/>
      <w:b/>
      <w:bCs/>
      <w:lang w:val="en-US" w:eastAsia="zh-CN" w:bidi="ar-SA"/>
    </w:rPr>
  </w:style>
  <w:style w:type="character" w:customStyle="1" w:styleId="Char1">
    <w:name w:val="页脚 Char"/>
    <w:link w:val="a9"/>
    <w:uiPriority w:val="99"/>
    <w:qFormat/>
    <w:rPr>
      <w:rFonts w:eastAsia="宋体"/>
      <w:kern w:val="2"/>
      <w:sz w:val="18"/>
      <w:szCs w:val="18"/>
      <w:lang w:val="en-US" w:eastAsia="zh-CN" w:bidi="ar-SA"/>
    </w:rPr>
  </w:style>
  <w:style w:type="character" w:customStyle="1" w:styleId="apple-converted-space">
    <w:name w:val="apple-converted-space"/>
    <w:basedOn w:val="a1"/>
    <w:qFormat/>
  </w:style>
  <w:style w:type="character" w:customStyle="1" w:styleId="Char2">
    <w:name w:val="页眉 Char"/>
    <w:link w:val="aa"/>
    <w:qFormat/>
    <w:locked/>
    <w:rPr>
      <w:rFonts w:eastAsia="宋体"/>
      <w:kern w:val="2"/>
      <w:sz w:val="18"/>
      <w:szCs w:val="18"/>
      <w:lang w:val="en-US" w:eastAsia="zh-CN" w:bidi="ar-SA"/>
    </w:rPr>
  </w:style>
  <w:style w:type="character" w:customStyle="1" w:styleId="6Char">
    <w:name w:val="标题 6 Char"/>
    <w:link w:val="6"/>
    <w:qFormat/>
    <w:locked/>
    <w:rPr>
      <w:rFonts w:ascii="宋体" w:eastAsia="宋体" w:hAnsi="宋体" w:cs="宋体"/>
      <w:b/>
      <w:bCs/>
      <w:sz w:val="15"/>
      <w:szCs w:val="15"/>
      <w:lang w:val="en-US" w:eastAsia="zh-CN" w:bidi="ar-SA"/>
    </w:rPr>
  </w:style>
  <w:style w:type="character" w:customStyle="1" w:styleId="Char">
    <w:name w:val="纯文本 Char"/>
    <w:link w:val="a6"/>
    <w:qFormat/>
    <w:rPr>
      <w:rFonts w:ascii="宋体" w:hAnsi="Courier New" w:cs="Courier New"/>
      <w:szCs w:val="21"/>
    </w:rPr>
  </w:style>
  <w:style w:type="character" w:customStyle="1" w:styleId="f141">
    <w:name w:val="f141"/>
    <w:qFormat/>
    <w:rPr>
      <w:sz w:val="21"/>
      <w:szCs w:val="21"/>
    </w:rPr>
  </w:style>
  <w:style w:type="paragraph" w:customStyle="1" w:styleId="10">
    <w:name w:val="列出段落1"/>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
    <w:name w:val="reader-word-layer"/>
    <w:basedOn w:val="a0"/>
    <w:qFormat/>
    <w:pPr>
      <w:spacing w:before="100" w:beforeAutospacing="1" w:after="100" w:afterAutospacing="1"/>
    </w:pPr>
    <w:rPr>
      <w:rFonts w:ascii="宋体" w:hAnsi="宋体" w:cs="宋体"/>
      <w:kern w:val="0"/>
      <w:sz w:val="24"/>
    </w:rPr>
  </w:style>
  <w:style w:type="paragraph" w:customStyle="1" w:styleId="CharCharCharCharCharCharCharCharCharChar">
    <w:name w:val="Char Char Char Char Char Char Char Char Char Char"/>
    <w:basedOn w:val="a0"/>
    <w:qFormat/>
  </w:style>
  <w:style w:type="paragraph" w:customStyle="1" w:styleId="z-1">
    <w:name w:val="z-窗体顶端1"/>
    <w:uiPriority w:val="1"/>
    <w:qFormat/>
    <w:rPr>
      <w:rFonts w:ascii="Calibri" w:eastAsia="宋体" w:hAnsi="Calibri" w:cs="Times New Roman"/>
      <w:sz w:val="22"/>
      <w:szCs w:val="22"/>
    </w:rPr>
  </w:style>
  <w:style w:type="paragraph" w:customStyle="1" w:styleId="11">
    <w:name w:val="无间隔1"/>
    <w:qFormat/>
    <w:pPr>
      <w:widowControl w:val="0"/>
      <w:jc w:val="both"/>
    </w:pPr>
    <w:rPr>
      <w:rFonts w:ascii="Calibri" w:eastAsia="宋体" w:hAnsi="Calibri" w:cs="Times New Roman"/>
      <w:kern w:val="2"/>
      <w:sz w:val="21"/>
      <w:szCs w:val="22"/>
    </w:rPr>
  </w:style>
  <w:style w:type="paragraph" w:customStyle="1" w:styleId="20">
    <w:name w:val="列出段落2"/>
    <w:basedOn w:val="a0"/>
    <w:qFormat/>
    <w:pPr>
      <w:ind w:firstLineChars="200" w:firstLine="420"/>
    </w:pPr>
    <w:rPr>
      <w:rFonts w:ascii="Calibri" w:hAnsi="Calibri"/>
      <w:szCs w:val="22"/>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table" w:customStyle="1" w:styleId="12">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标题 Char"/>
    <w:link w:val="ad"/>
    <w:uiPriority w:val="10"/>
    <w:qFormat/>
    <w:rPr>
      <w:rFonts w:ascii="Calibri Light" w:hAnsi="Calibri Light"/>
      <w:b/>
      <w:bCs/>
      <w:kern w:val="2"/>
      <w:sz w:val="32"/>
      <w:szCs w:val="32"/>
    </w:rPr>
  </w:style>
  <w:style w:type="paragraph" w:customStyle="1" w:styleId="Style2">
    <w:name w:val="_Style 2"/>
    <w:uiPriority w:val="1"/>
    <w:qFormat/>
    <w:pPr>
      <w:widowControl w:val="0"/>
      <w:jc w:val="both"/>
    </w:pPr>
    <w:rPr>
      <w:rFonts w:ascii="Calibri" w:eastAsia="宋体" w:hAnsi="Calibri" w:cs="Times New Roman"/>
      <w:kern w:val="2"/>
      <w:sz w:val="21"/>
      <w:szCs w:val="24"/>
    </w:rPr>
  </w:style>
  <w:style w:type="paragraph" w:customStyle="1" w:styleId="13">
    <w:name w:val="普通(网站)1"/>
    <w:basedOn w:val="a0"/>
    <w:qFormat/>
    <w:pPr>
      <w:spacing w:before="100" w:beforeAutospacing="1" w:after="100" w:afterAutospacing="1"/>
    </w:pPr>
    <w:rPr>
      <w:rFonts w:ascii="宋体" w:hAnsi="宋体" w:cs="宋体"/>
      <w:kern w:val="0"/>
      <w:sz w:val="24"/>
    </w:rPr>
  </w:style>
  <w:style w:type="paragraph" w:customStyle="1" w:styleId="a10">
    <w:name w:val="a1级标题"/>
    <w:basedOn w:val="a0"/>
    <w:qFormat/>
    <w:pPr>
      <w:spacing w:beforeLines="50" w:before="50" w:afterLines="50" w:after="50" w:line="360" w:lineRule="auto"/>
      <w:outlineLvl w:val="0"/>
    </w:pPr>
    <w:rPr>
      <w:rFonts w:eastAsia="黑体"/>
      <w:sz w:val="30"/>
    </w:rPr>
  </w:style>
  <w:style w:type="paragraph" w:customStyle="1" w:styleId="a-">
    <w:name w:val="a毕业论文-图题"/>
    <w:basedOn w:val="a0"/>
    <w:qFormat/>
    <w:pPr>
      <w:spacing w:afterLines="100" w:after="100"/>
      <w:jc w:val="center"/>
    </w:pPr>
    <w:rPr>
      <w:szCs w:val="21"/>
    </w:rPr>
  </w:style>
  <w:style w:type="paragraph" w:customStyle="1" w:styleId="af3">
    <w:name w:val="a毕业论文正文"/>
    <w:basedOn w:val="a0"/>
    <w:qFormat/>
    <w:pPr>
      <w:spacing w:line="360" w:lineRule="auto"/>
      <w:ind w:firstLineChars="200" w:firstLine="480"/>
    </w:pPr>
    <w:rPr>
      <w:rFonts w:ascii="宋体" w:hAnsi="宋体"/>
      <w:sz w:val="24"/>
    </w:rPr>
  </w:style>
  <w:style w:type="paragraph" w:customStyle="1" w:styleId="a20">
    <w:name w:val="a2级标题"/>
    <w:basedOn w:val="a0"/>
    <w:next w:val="a0"/>
    <w:qFormat/>
    <w:pPr>
      <w:outlineLvl w:val="1"/>
    </w:pPr>
    <w:rPr>
      <w:rFonts w:ascii="黑体" w:eastAsia="黑体" w:hAnsi="黑体"/>
      <w:sz w:val="28"/>
      <w:szCs w:val="28"/>
    </w:rPr>
  </w:style>
  <w:style w:type="paragraph" w:customStyle="1" w:styleId="0">
    <w:name w:val="0大纲内容"/>
    <w:basedOn w:val="a5"/>
    <w:qFormat/>
    <w:pPr>
      <w:spacing w:after="0" w:line="360" w:lineRule="auto"/>
      <w:ind w:leftChars="0" w:left="0" w:firstLineChars="201" w:firstLine="201"/>
    </w:pPr>
    <w:rPr>
      <w:rFonts w:ascii="宋体" w:hAnsi="宋体" w:cs="宋体"/>
      <w:bCs/>
      <w:kern w:val="36"/>
      <w:szCs w:val="21"/>
    </w:rPr>
  </w:style>
  <w:style w:type="character" w:customStyle="1" w:styleId="biaoti041">
    <w:name w:val="biaoti041"/>
    <w:uiPriority w:val="99"/>
    <w:qFormat/>
    <w:rPr>
      <w:b/>
      <w:bCs/>
      <w:color w:val="auto"/>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88F44-D80B-45A2-9ECE-19F7649D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5922</Words>
  <Characters>33761</Characters>
  <Application>Microsoft Office Word</Application>
  <DocSecurity>0</DocSecurity>
  <Lines>281</Lines>
  <Paragraphs>79</Paragraphs>
  <ScaleCrop>false</ScaleCrop>
  <Company>微软中国</Company>
  <LinksUpToDate>false</LinksUpToDate>
  <CharactersWithSpaces>39604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MS USER</dc:creator>
  <cp:lastModifiedBy>一号会议室2</cp:lastModifiedBy>
  <cp:revision>12</cp:revision>
  <cp:lastPrinted>2018-06-14T00:55:00Z</cp:lastPrinted>
  <dcterms:created xsi:type="dcterms:W3CDTF">2018-06-11T06:21:00Z</dcterms:created>
  <dcterms:modified xsi:type="dcterms:W3CDTF">2018-06-14T01:01:00Z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