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86C" w:rsidRPr="00270D26" w:rsidRDefault="0037186C" w:rsidP="0091243F">
      <w:pPr>
        <w:widowControl/>
        <w:adjustRightInd w:val="0"/>
        <w:snapToGrid w:val="0"/>
        <w:spacing w:line="520" w:lineRule="exact"/>
        <w:ind w:firstLine="480"/>
        <w:jc w:val="center"/>
        <w:rPr>
          <w:rFonts w:ascii="Times New Roman" w:eastAsia="仿宋_GB2312" w:hAnsi="Times New Roman"/>
          <w:kern w:val="0"/>
          <w:sz w:val="24"/>
        </w:rPr>
      </w:pPr>
      <w:bookmarkStart w:id="0" w:name="_Toc433964738"/>
    </w:p>
    <w:p w:rsidR="0037186C" w:rsidRPr="00270D26" w:rsidRDefault="00D72DBA" w:rsidP="0091243F">
      <w:pPr>
        <w:widowControl/>
        <w:adjustRightInd w:val="0"/>
        <w:snapToGrid w:val="0"/>
        <w:spacing w:line="520" w:lineRule="exact"/>
        <w:ind w:firstLine="480"/>
        <w:jc w:val="center"/>
        <w:rPr>
          <w:rFonts w:ascii="Times New Roman" w:eastAsia="仿宋_GB2312" w:hAnsi="Times New Roman"/>
          <w:kern w:val="0"/>
          <w:sz w:val="24"/>
        </w:rPr>
      </w:pPr>
      <w:r w:rsidRPr="00270D26">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 o:spid="_x0000_s1026" type="#_x0000_t75" style="position:absolute;left:0;text-align:left;margin-left:12.5pt;margin-top:43.5pt;width:82.7pt;height:78.75pt;z-index:16;visibility:visible">
            <v:imagedata r:id="rId8" o:title=""/>
          </v:shape>
        </w:pict>
      </w:r>
    </w:p>
    <w:p w:rsidR="0037186C" w:rsidRPr="00270D26" w:rsidRDefault="00D72DBA" w:rsidP="0091243F">
      <w:pPr>
        <w:widowControl/>
        <w:adjustRightInd w:val="0"/>
        <w:snapToGrid w:val="0"/>
        <w:spacing w:line="520" w:lineRule="exact"/>
        <w:rPr>
          <w:rFonts w:ascii="Times New Roman" w:eastAsia="仿宋_GB2312" w:hAnsi="Times New Roman"/>
          <w:bCs/>
          <w:color w:val="000000"/>
          <w:sz w:val="52"/>
          <w:szCs w:val="52"/>
        </w:rPr>
      </w:pPr>
      <w:r w:rsidRPr="00270D26">
        <w:rPr>
          <w:rFonts w:ascii="Times New Roman" w:hAnsi="Times New Roman"/>
          <w:noProof/>
        </w:rPr>
        <w:pict>
          <v:shape id="_x0000_s1027" type="#_x0000_t75" style="position:absolute;left:0;text-align:left;margin-left:94.5pt;margin-top:17.5pt;width:309.75pt;height:93.75pt;z-index:15;visibility:visible">
            <v:imagedata r:id="rId9" o:title=""/>
            <w10:wrap type="topAndBottom"/>
          </v:shape>
        </w:pict>
      </w:r>
    </w:p>
    <w:p w:rsidR="0037186C" w:rsidRPr="00270D26" w:rsidRDefault="0037186C" w:rsidP="0091243F">
      <w:pPr>
        <w:widowControl/>
        <w:adjustRightInd w:val="0"/>
        <w:snapToGrid w:val="0"/>
        <w:jc w:val="center"/>
        <w:rPr>
          <w:rFonts w:ascii="Times New Roman" w:eastAsia="黑体" w:hAnsi="Times New Roman"/>
          <w:b/>
          <w:bCs/>
          <w:color w:val="000000"/>
          <w:sz w:val="72"/>
          <w:szCs w:val="72"/>
        </w:rPr>
      </w:pPr>
    </w:p>
    <w:p w:rsidR="0037186C" w:rsidRPr="00270D26" w:rsidRDefault="0037186C" w:rsidP="0091243F">
      <w:pPr>
        <w:widowControl/>
        <w:adjustRightInd w:val="0"/>
        <w:snapToGrid w:val="0"/>
        <w:jc w:val="center"/>
        <w:rPr>
          <w:rFonts w:ascii="Times New Roman" w:eastAsia="华文新魏" w:hAnsi="Times New Roman"/>
          <w:b/>
          <w:bCs/>
          <w:color w:val="000000"/>
          <w:sz w:val="72"/>
          <w:szCs w:val="72"/>
        </w:rPr>
      </w:pPr>
      <w:r w:rsidRPr="00270D26">
        <w:rPr>
          <w:rFonts w:ascii="Times New Roman" w:eastAsia="华文新魏" w:hAnsi="Times New Roman"/>
          <w:b/>
          <w:bCs/>
          <w:color w:val="000000"/>
          <w:sz w:val="72"/>
          <w:szCs w:val="72"/>
        </w:rPr>
        <w:t>2016</w:t>
      </w:r>
      <w:r w:rsidRPr="00270D26">
        <w:rPr>
          <w:rFonts w:ascii="Times New Roman" w:eastAsia="华文新魏" w:hAnsi="Times New Roman"/>
          <w:b/>
          <w:bCs/>
          <w:color w:val="000000"/>
          <w:sz w:val="72"/>
          <w:szCs w:val="72"/>
        </w:rPr>
        <w:t>年本科教学质量报告</w:t>
      </w:r>
    </w:p>
    <w:p w:rsidR="0037186C" w:rsidRPr="00270D26" w:rsidRDefault="0037186C" w:rsidP="0091243F">
      <w:pPr>
        <w:widowControl/>
        <w:adjustRightInd w:val="0"/>
        <w:snapToGrid w:val="0"/>
        <w:jc w:val="center"/>
        <w:rPr>
          <w:rFonts w:ascii="Times New Roman" w:eastAsia="仿宋_GB2312" w:hAnsi="Times New Roman"/>
          <w:b/>
          <w:bCs/>
          <w:color w:val="000000"/>
          <w:sz w:val="52"/>
          <w:szCs w:val="52"/>
        </w:rPr>
      </w:pPr>
    </w:p>
    <w:p w:rsidR="0037186C" w:rsidRPr="00270D26" w:rsidRDefault="0037186C" w:rsidP="0091243F">
      <w:pPr>
        <w:widowControl/>
        <w:adjustRightInd w:val="0"/>
        <w:snapToGrid w:val="0"/>
        <w:jc w:val="center"/>
        <w:rPr>
          <w:rFonts w:ascii="Times New Roman" w:eastAsia="仿宋_GB2312" w:hAnsi="Times New Roman"/>
          <w:bCs/>
          <w:color w:val="000000"/>
          <w:sz w:val="28"/>
          <w:szCs w:val="28"/>
        </w:rPr>
      </w:pPr>
    </w:p>
    <w:p w:rsidR="0037186C" w:rsidRPr="00270D26" w:rsidRDefault="0037186C" w:rsidP="0091243F">
      <w:pPr>
        <w:widowControl/>
        <w:adjustRightInd w:val="0"/>
        <w:snapToGrid w:val="0"/>
        <w:jc w:val="center"/>
        <w:rPr>
          <w:rFonts w:ascii="Times New Roman" w:eastAsia="仿宋_GB2312" w:hAnsi="Times New Roman"/>
          <w:bCs/>
          <w:color w:val="000000"/>
          <w:sz w:val="28"/>
          <w:szCs w:val="28"/>
        </w:rPr>
      </w:pPr>
    </w:p>
    <w:p w:rsidR="0037186C" w:rsidRPr="00270D26" w:rsidRDefault="0037186C" w:rsidP="0091243F">
      <w:pPr>
        <w:widowControl/>
        <w:adjustRightInd w:val="0"/>
        <w:snapToGrid w:val="0"/>
        <w:jc w:val="center"/>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jc w:val="center"/>
        <w:rPr>
          <w:rFonts w:ascii="Times New Roman" w:eastAsia="仿宋_GB2312" w:hAnsi="Times New Roman"/>
          <w:bCs/>
          <w:color w:val="000000"/>
          <w:sz w:val="72"/>
          <w:szCs w:val="72"/>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adjustRightInd w:val="0"/>
        <w:snapToGrid w:val="0"/>
        <w:spacing w:line="520" w:lineRule="exact"/>
        <w:ind w:firstLine="560"/>
        <w:jc w:val="left"/>
        <w:rPr>
          <w:rFonts w:ascii="Times New Roman" w:eastAsia="仿宋_GB2312" w:hAnsi="Times New Roman"/>
          <w:bCs/>
          <w:color w:val="000000"/>
          <w:sz w:val="28"/>
          <w:szCs w:val="28"/>
        </w:rPr>
      </w:pPr>
    </w:p>
    <w:p w:rsidR="0037186C" w:rsidRPr="00270D26" w:rsidRDefault="0037186C" w:rsidP="0091243F">
      <w:pPr>
        <w:widowControl/>
        <w:tabs>
          <w:tab w:val="center" w:pos="4670"/>
          <w:tab w:val="left" w:pos="7395"/>
        </w:tabs>
        <w:adjustRightInd w:val="0"/>
        <w:snapToGrid w:val="0"/>
        <w:spacing w:line="520" w:lineRule="exact"/>
        <w:jc w:val="center"/>
        <w:rPr>
          <w:rFonts w:ascii="Times New Roman" w:eastAsia="楷体" w:hAnsi="Times New Roman"/>
          <w:b/>
          <w:bCs/>
          <w:color w:val="000000"/>
          <w:sz w:val="48"/>
          <w:szCs w:val="48"/>
        </w:rPr>
      </w:pPr>
      <w:r w:rsidRPr="00270D26">
        <w:rPr>
          <w:rFonts w:ascii="Times New Roman" w:eastAsia="楷体" w:hAnsi="Times New Roman"/>
          <w:b/>
          <w:bCs/>
          <w:color w:val="000000"/>
          <w:sz w:val="48"/>
          <w:szCs w:val="48"/>
        </w:rPr>
        <w:t>二〇一六年十一月</w:t>
      </w:r>
    </w:p>
    <w:p w:rsidR="0037186C" w:rsidRPr="00270D26" w:rsidRDefault="0037186C" w:rsidP="0091243F">
      <w:pPr>
        <w:widowControl/>
        <w:tabs>
          <w:tab w:val="center" w:pos="4670"/>
          <w:tab w:val="left" w:pos="7395"/>
        </w:tabs>
        <w:adjustRightInd w:val="0"/>
        <w:snapToGrid w:val="0"/>
        <w:spacing w:line="520" w:lineRule="exact"/>
        <w:jc w:val="center"/>
        <w:rPr>
          <w:rFonts w:ascii="Times New Roman" w:eastAsia="楷体" w:hAnsi="Times New Roman"/>
          <w:b/>
          <w:bCs/>
          <w:color w:val="000000"/>
          <w:sz w:val="48"/>
          <w:szCs w:val="48"/>
        </w:rPr>
        <w:sectPr w:rsidR="0037186C" w:rsidRPr="00270D26" w:rsidSect="00162B2F">
          <w:headerReference w:type="even" r:id="rId10"/>
          <w:headerReference w:type="default" r:id="rId11"/>
          <w:footerReference w:type="even" r:id="rId12"/>
          <w:footerReference w:type="default" r:id="rId13"/>
          <w:headerReference w:type="first" r:id="rId14"/>
          <w:footerReference w:type="first" r:id="rId15"/>
          <w:pgSz w:w="11906" w:h="16838" w:code="9"/>
          <w:pgMar w:top="1440" w:right="1797" w:bottom="1440" w:left="1797" w:header="851" w:footer="992" w:gutter="0"/>
          <w:cols w:space="425"/>
          <w:titlePg/>
          <w:docGrid w:type="lines" w:linePitch="312"/>
        </w:sectPr>
      </w:pPr>
    </w:p>
    <w:p w:rsidR="0037186C" w:rsidRPr="00270D26" w:rsidRDefault="0037186C" w:rsidP="0091243F">
      <w:pPr>
        <w:widowControl/>
        <w:tabs>
          <w:tab w:val="center" w:pos="4670"/>
          <w:tab w:val="left" w:pos="7395"/>
        </w:tabs>
        <w:adjustRightInd w:val="0"/>
        <w:snapToGrid w:val="0"/>
        <w:spacing w:line="520" w:lineRule="exact"/>
        <w:jc w:val="center"/>
        <w:rPr>
          <w:rFonts w:ascii="Times New Roman" w:eastAsia="楷体" w:hAnsi="Times New Roman"/>
          <w:b/>
          <w:bCs/>
          <w:color w:val="000000"/>
          <w:sz w:val="48"/>
          <w:szCs w:val="48"/>
        </w:rPr>
      </w:pPr>
    </w:p>
    <w:p w:rsidR="0037186C" w:rsidRPr="00270D26" w:rsidRDefault="0037186C" w:rsidP="0091243F">
      <w:pPr>
        <w:widowControl/>
        <w:tabs>
          <w:tab w:val="center" w:pos="4670"/>
          <w:tab w:val="left" w:pos="7395"/>
        </w:tabs>
        <w:adjustRightInd w:val="0"/>
        <w:snapToGrid w:val="0"/>
        <w:spacing w:line="520" w:lineRule="exact"/>
        <w:jc w:val="center"/>
        <w:rPr>
          <w:rFonts w:ascii="Times New Roman" w:eastAsia="楷体" w:hAnsi="Times New Roman"/>
          <w:b/>
          <w:bCs/>
          <w:color w:val="000000"/>
          <w:sz w:val="48"/>
          <w:szCs w:val="48"/>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pPr>
    </w:p>
    <w:p w:rsidR="0037186C" w:rsidRPr="00270D26" w:rsidRDefault="0037186C" w:rsidP="0091243F">
      <w:pPr>
        <w:rPr>
          <w:rFonts w:ascii="Times New Roman" w:hAnsi="Times New Roman"/>
        </w:rPr>
        <w:sectPr w:rsidR="0037186C" w:rsidRPr="00270D26" w:rsidSect="00162B2F">
          <w:pgSz w:w="11906" w:h="16838" w:code="9"/>
          <w:pgMar w:top="1440" w:right="1797" w:bottom="1440" w:left="1797" w:header="851" w:footer="992" w:gutter="0"/>
          <w:cols w:space="425"/>
          <w:titlePg/>
          <w:docGrid w:type="lines" w:linePitch="312"/>
        </w:sectPr>
      </w:pPr>
    </w:p>
    <w:p w:rsidR="0037186C" w:rsidRPr="00270D26" w:rsidRDefault="0037186C" w:rsidP="0091243F">
      <w:pPr>
        <w:jc w:val="center"/>
        <w:rPr>
          <w:rFonts w:ascii="Times New Roman" w:eastAsia="华文宋体" w:hAnsi="Times New Roman"/>
          <w:b/>
          <w:sz w:val="44"/>
          <w:szCs w:val="44"/>
        </w:rPr>
      </w:pPr>
      <w:r w:rsidRPr="00270D26">
        <w:rPr>
          <w:rFonts w:ascii="Times New Roman" w:eastAsia="华文宋体" w:hAnsi="Times New Roman"/>
          <w:b/>
          <w:sz w:val="44"/>
          <w:szCs w:val="44"/>
        </w:rPr>
        <w:lastRenderedPageBreak/>
        <w:t>目</w:t>
      </w:r>
      <w:r w:rsidRPr="00270D26">
        <w:rPr>
          <w:rFonts w:ascii="Times New Roman" w:eastAsia="华文宋体" w:hAnsi="Times New Roman"/>
          <w:b/>
          <w:sz w:val="44"/>
          <w:szCs w:val="44"/>
        </w:rPr>
        <w:t xml:space="preserve">  </w:t>
      </w:r>
      <w:r w:rsidRPr="00270D26">
        <w:rPr>
          <w:rFonts w:ascii="Times New Roman" w:eastAsia="华文宋体" w:hAnsi="Times New Roman"/>
          <w:b/>
          <w:sz w:val="44"/>
          <w:szCs w:val="44"/>
        </w:rPr>
        <w:t>录</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一、学校基本概况</w:t>
      </w:r>
      <w:r w:rsidRPr="00270D26">
        <w:rPr>
          <w:rFonts w:ascii="Times New Roman" w:eastAsia="黑体" w:hAnsi="Times New Roman"/>
          <w:sz w:val="28"/>
          <w:szCs w:val="28"/>
        </w:rPr>
        <w:t>………………………………………………………1</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二、本科教育基本情况</w:t>
      </w:r>
      <w:r w:rsidRPr="00270D26">
        <w:rPr>
          <w:rFonts w:ascii="Times New Roman" w:eastAsia="黑体" w:hAnsi="Times New Roman"/>
          <w:sz w:val="28"/>
          <w:szCs w:val="28"/>
        </w:rPr>
        <w:t>…………………………………………………1</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（一）本科人才培养目标及服务面向</w:t>
      </w:r>
      <w:r w:rsidRPr="00270D26">
        <w:rPr>
          <w:rFonts w:ascii="Times New Roman" w:eastAsia="仿宋" w:hAnsi="Times New Roman"/>
          <w:sz w:val="28"/>
          <w:szCs w:val="28"/>
        </w:rPr>
        <w:t>…………………………………1</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（二）本科专业设置情况</w:t>
      </w:r>
      <w:r w:rsidRPr="00270D26">
        <w:rPr>
          <w:rFonts w:ascii="Times New Roman" w:eastAsia="仿宋" w:hAnsi="Times New Roman"/>
          <w:sz w:val="28"/>
          <w:szCs w:val="28"/>
        </w:rPr>
        <w:t>………………………………………………2</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（三）全日制在校生情况</w:t>
      </w:r>
      <w:r w:rsidRPr="00270D26">
        <w:rPr>
          <w:rFonts w:ascii="Times New Roman" w:eastAsia="仿宋" w:hAnsi="Times New Roman"/>
          <w:sz w:val="28"/>
          <w:szCs w:val="28"/>
        </w:rPr>
        <w:t>………………………………………………3</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（四）本科生生源质量情况</w:t>
      </w:r>
      <w:r w:rsidRPr="00270D26">
        <w:rPr>
          <w:rFonts w:ascii="Times New Roman" w:eastAsia="仿宋" w:hAnsi="Times New Roman"/>
          <w:sz w:val="28"/>
          <w:szCs w:val="28"/>
        </w:rPr>
        <w:t>……………………………………………3</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三、师资与教学条件</w:t>
      </w:r>
      <w:r w:rsidRPr="00270D26">
        <w:rPr>
          <w:rFonts w:ascii="Times New Roman" w:eastAsia="黑体" w:hAnsi="Times New Roman"/>
          <w:sz w:val="28"/>
          <w:szCs w:val="28"/>
        </w:rPr>
        <w:t>……………………………………………………4</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（一）师资队伍数量及结构情况</w:t>
      </w:r>
      <w:r w:rsidRPr="00270D26">
        <w:rPr>
          <w:rFonts w:ascii="Times New Roman" w:eastAsia="仿宋" w:hAnsi="Times New Roman"/>
          <w:sz w:val="28"/>
          <w:szCs w:val="28"/>
        </w:rPr>
        <w:t>………………………………………4</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（二）本科课程主讲教师情况</w:t>
      </w:r>
      <w:r w:rsidRPr="00270D26">
        <w:rPr>
          <w:rFonts w:ascii="Times New Roman" w:eastAsia="仿宋" w:hAnsi="Times New Roman"/>
          <w:sz w:val="28"/>
          <w:szCs w:val="28"/>
        </w:rPr>
        <w:t>…………………………………………4</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（三）教学经费投入情况</w:t>
      </w:r>
      <w:r w:rsidRPr="00270D26">
        <w:rPr>
          <w:rFonts w:ascii="Times New Roman" w:eastAsia="仿宋" w:hAnsi="Times New Roman"/>
          <w:sz w:val="28"/>
          <w:szCs w:val="28"/>
        </w:rPr>
        <w:t>………………………………………………5</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（四）教学行政用房、图书、设备、信息资源及其应用情况</w:t>
      </w:r>
      <w:r w:rsidRPr="00270D26">
        <w:rPr>
          <w:rFonts w:ascii="Times New Roman" w:eastAsia="仿宋" w:hAnsi="Times New Roman"/>
          <w:sz w:val="28"/>
          <w:szCs w:val="28"/>
        </w:rPr>
        <w:t>………5</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四、教学建设与改革</w:t>
      </w:r>
      <w:r w:rsidRPr="00270D26">
        <w:rPr>
          <w:rFonts w:ascii="Times New Roman" w:eastAsia="黑体" w:hAnsi="Times New Roman"/>
          <w:sz w:val="28"/>
          <w:szCs w:val="28"/>
        </w:rPr>
        <w:t>……………………………………………………6</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（一）编制</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w:t>
      </w:r>
      <w:r w:rsidRPr="00270D26">
        <w:rPr>
          <w:rFonts w:ascii="Times New Roman" w:eastAsia="仿宋" w:hAnsi="Times New Roman"/>
          <w:sz w:val="28"/>
          <w:szCs w:val="28"/>
        </w:rPr>
        <w:t>,</w:t>
      </w:r>
      <w:r w:rsidRPr="00270D26">
        <w:rPr>
          <w:rFonts w:ascii="Times New Roman" w:eastAsia="仿宋" w:hAnsi="Times New Roman"/>
          <w:sz w:val="28"/>
          <w:szCs w:val="28"/>
        </w:rPr>
        <w:t>推进学校内涵建设</w:t>
      </w:r>
      <w:r w:rsidRPr="00270D26">
        <w:rPr>
          <w:rFonts w:ascii="Times New Roman" w:eastAsia="仿宋" w:hAnsi="Times New Roman"/>
          <w:sz w:val="28"/>
          <w:szCs w:val="28"/>
        </w:rPr>
        <w:t>………………………6</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（二）加强学科建设</w:t>
      </w:r>
      <w:r w:rsidRPr="00270D26">
        <w:rPr>
          <w:rFonts w:ascii="Times New Roman" w:eastAsia="仿宋" w:hAnsi="Times New Roman"/>
          <w:sz w:val="28"/>
          <w:szCs w:val="28"/>
        </w:rPr>
        <w:t>……………………………………………………7</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（三）突出应用型人才培养，加强专业建设</w:t>
      </w:r>
      <w:r w:rsidRPr="00270D26">
        <w:rPr>
          <w:rFonts w:ascii="Times New Roman" w:eastAsia="仿宋" w:hAnsi="Times New Roman"/>
          <w:sz w:val="28"/>
          <w:szCs w:val="28"/>
        </w:rPr>
        <w:t>…………………………7</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（四）积极推动实践教学改革</w:t>
      </w:r>
      <w:r w:rsidRPr="00270D26">
        <w:rPr>
          <w:rFonts w:ascii="Times New Roman" w:eastAsia="仿宋" w:hAnsi="Times New Roman"/>
          <w:sz w:val="28"/>
          <w:szCs w:val="28"/>
        </w:rPr>
        <w:t>…………………………………………9</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（五）推动应用型人才培养，积极开展教育教学改革活动</w:t>
      </w:r>
      <w:r w:rsidRPr="00270D26">
        <w:rPr>
          <w:rFonts w:ascii="Times New Roman" w:eastAsia="仿宋" w:hAnsi="Times New Roman"/>
          <w:sz w:val="28"/>
          <w:szCs w:val="28"/>
        </w:rPr>
        <w:t>…………10</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（六）加强学风建设</w:t>
      </w:r>
      <w:r w:rsidRPr="00270D26">
        <w:rPr>
          <w:rFonts w:ascii="Times New Roman" w:eastAsia="仿宋" w:hAnsi="Times New Roman"/>
          <w:sz w:val="28"/>
          <w:szCs w:val="28"/>
        </w:rPr>
        <w:t>……………………………………………………11</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（七）继续推进对外交流与合作</w:t>
      </w:r>
      <w:r w:rsidRPr="00270D26">
        <w:rPr>
          <w:rFonts w:ascii="Times New Roman" w:eastAsia="仿宋" w:hAnsi="Times New Roman"/>
          <w:sz w:val="28"/>
          <w:szCs w:val="28"/>
        </w:rPr>
        <w:t>………………………………………13</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五、质量保障体系建设</w:t>
      </w:r>
      <w:r w:rsidRPr="00270D26">
        <w:rPr>
          <w:rFonts w:ascii="Times New Roman" w:eastAsia="黑体" w:hAnsi="Times New Roman"/>
          <w:sz w:val="28"/>
          <w:szCs w:val="28"/>
        </w:rPr>
        <w:t>…………………………………………………14</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（一）推动教育管理机制改革</w:t>
      </w:r>
      <w:r w:rsidRPr="00270D26">
        <w:rPr>
          <w:rFonts w:ascii="Times New Roman" w:eastAsia="仿宋" w:hAnsi="Times New Roman"/>
          <w:sz w:val="28"/>
          <w:szCs w:val="28"/>
        </w:rPr>
        <w:t>,</w:t>
      </w:r>
      <w:r w:rsidRPr="00270D26">
        <w:rPr>
          <w:rFonts w:ascii="Times New Roman" w:eastAsia="仿宋" w:hAnsi="Times New Roman"/>
          <w:sz w:val="28"/>
          <w:szCs w:val="28"/>
        </w:rPr>
        <w:t>提高决策和民主管理水平</w:t>
      </w:r>
      <w:r w:rsidRPr="00270D26">
        <w:rPr>
          <w:rFonts w:ascii="Times New Roman" w:eastAsia="仿宋" w:hAnsi="Times New Roman"/>
          <w:sz w:val="28"/>
          <w:szCs w:val="28"/>
        </w:rPr>
        <w:t>…………14</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lastRenderedPageBreak/>
        <w:t>（二）创新人事管理工作机制，加强师资队伍建设</w:t>
      </w:r>
      <w:r w:rsidRPr="00270D26">
        <w:rPr>
          <w:rFonts w:ascii="Times New Roman" w:eastAsia="仿宋" w:hAnsi="Times New Roman"/>
          <w:sz w:val="28"/>
          <w:szCs w:val="28"/>
        </w:rPr>
        <w:t>…………………17</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（三）加强教学管理机制改革，建立院系教学评估制度</w:t>
      </w:r>
      <w:r w:rsidRPr="00270D26">
        <w:rPr>
          <w:rFonts w:ascii="Times New Roman" w:eastAsia="仿宋" w:hAnsi="Times New Roman"/>
          <w:sz w:val="28"/>
          <w:szCs w:val="28"/>
        </w:rPr>
        <w:t>……………20</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（四）加强教学日常运行监控</w:t>
      </w:r>
      <w:r w:rsidRPr="00270D26">
        <w:rPr>
          <w:rFonts w:ascii="Times New Roman" w:eastAsia="仿宋" w:hAnsi="Times New Roman"/>
          <w:sz w:val="28"/>
          <w:szCs w:val="28"/>
        </w:rPr>
        <w:t>…………………………………………21</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六、学生学习效果</w:t>
      </w:r>
      <w:r w:rsidRPr="00270D26">
        <w:rPr>
          <w:rFonts w:ascii="Times New Roman" w:eastAsia="黑体" w:hAnsi="Times New Roman"/>
          <w:sz w:val="28"/>
          <w:szCs w:val="28"/>
        </w:rPr>
        <w:t>………………………………………………………21</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（一）在校生学习效果</w:t>
      </w:r>
      <w:r w:rsidRPr="00270D26">
        <w:rPr>
          <w:rFonts w:ascii="Times New Roman" w:eastAsia="仿宋" w:hAnsi="Times New Roman"/>
          <w:sz w:val="28"/>
          <w:szCs w:val="28"/>
        </w:rPr>
        <w:t>…………………………………………………21</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（二）积极开展就业创业工作，提升毕业生就业工作实效</w:t>
      </w:r>
      <w:r w:rsidRPr="00270D26">
        <w:rPr>
          <w:rFonts w:ascii="Times New Roman" w:eastAsia="仿宋" w:hAnsi="Times New Roman"/>
          <w:sz w:val="28"/>
          <w:szCs w:val="28"/>
        </w:rPr>
        <w:t>…………23</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（三）坚持培养创新创业型人才</w:t>
      </w:r>
      <w:r w:rsidRPr="00270D26">
        <w:rPr>
          <w:rFonts w:ascii="Times New Roman" w:eastAsia="仿宋" w:hAnsi="Times New Roman"/>
          <w:sz w:val="28"/>
          <w:szCs w:val="28"/>
        </w:rPr>
        <w:t>………………………………………25</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（四）社会用人单位评价</w:t>
      </w:r>
      <w:r w:rsidRPr="00270D26">
        <w:rPr>
          <w:rFonts w:ascii="Times New Roman" w:eastAsia="仿宋" w:hAnsi="Times New Roman"/>
          <w:sz w:val="28"/>
          <w:szCs w:val="28"/>
        </w:rPr>
        <w:t>………………………………………………25</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七、特色发展</w:t>
      </w:r>
      <w:r w:rsidRPr="00270D26">
        <w:rPr>
          <w:rFonts w:ascii="Times New Roman" w:eastAsia="黑体" w:hAnsi="Times New Roman"/>
          <w:sz w:val="28"/>
          <w:szCs w:val="28"/>
        </w:rPr>
        <w:t>……………………………………………………………27</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（一）进一步推动创新创业教育示范学校建设</w:t>
      </w:r>
      <w:r w:rsidRPr="00270D26">
        <w:rPr>
          <w:rFonts w:ascii="Times New Roman" w:eastAsia="仿宋" w:hAnsi="Times New Roman"/>
          <w:sz w:val="28"/>
          <w:szCs w:val="28"/>
        </w:rPr>
        <w:t>………………………28</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（二）改革创新创业人才培养模式，着力推进协同育人</w:t>
      </w:r>
      <w:r w:rsidRPr="00270D26">
        <w:rPr>
          <w:rFonts w:ascii="Times New Roman" w:eastAsia="仿宋" w:hAnsi="Times New Roman"/>
          <w:sz w:val="28"/>
          <w:szCs w:val="28"/>
        </w:rPr>
        <w:t>……………31</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（四）积极打造特色校园文化</w:t>
      </w:r>
      <w:r w:rsidRPr="00270D26">
        <w:rPr>
          <w:rFonts w:ascii="Times New Roman" w:eastAsia="仿宋" w:hAnsi="Times New Roman"/>
          <w:sz w:val="28"/>
          <w:szCs w:val="28"/>
        </w:rPr>
        <w:t>…………………………………………33</w:t>
      </w:r>
    </w:p>
    <w:p w:rsidR="0037186C" w:rsidRPr="00270D26" w:rsidRDefault="0037186C" w:rsidP="0091243F">
      <w:pPr>
        <w:rPr>
          <w:rFonts w:ascii="Times New Roman" w:eastAsia="黑体" w:hAnsi="Times New Roman"/>
          <w:sz w:val="28"/>
          <w:szCs w:val="28"/>
        </w:rPr>
      </w:pPr>
      <w:r w:rsidRPr="00270D26">
        <w:rPr>
          <w:rFonts w:ascii="Times New Roman" w:eastAsia="黑体" w:hAnsi="Times New Roman"/>
          <w:sz w:val="28"/>
          <w:szCs w:val="28"/>
        </w:rPr>
        <w:t>八、存在的主要问题及对策</w:t>
      </w:r>
      <w:r w:rsidRPr="00270D26">
        <w:rPr>
          <w:rFonts w:ascii="Times New Roman" w:eastAsia="黑体" w:hAnsi="Times New Roman"/>
          <w:sz w:val="28"/>
          <w:szCs w:val="28"/>
        </w:rPr>
        <w:t>……………………………………………36</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（一）学校向应用型转型发展战略有待进一步贯彻落实</w:t>
      </w:r>
      <w:r w:rsidRPr="00270D26">
        <w:rPr>
          <w:rFonts w:ascii="Times New Roman" w:eastAsia="仿宋" w:hAnsi="Times New Roman"/>
          <w:sz w:val="28"/>
          <w:szCs w:val="28"/>
        </w:rPr>
        <w:t>……………36</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（二）开展创新创业教育改革深度不够</w:t>
      </w:r>
      <w:r w:rsidRPr="00270D26">
        <w:rPr>
          <w:rFonts w:ascii="Times New Roman" w:eastAsia="仿宋" w:hAnsi="Times New Roman"/>
          <w:sz w:val="28"/>
          <w:szCs w:val="28"/>
        </w:rPr>
        <w:t>………………………………37</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（三）学科专业建设水平需要进一步提升</w:t>
      </w:r>
      <w:r w:rsidRPr="00270D26">
        <w:rPr>
          <w:rFonts w:ascii="Times New Roman" w:eastAsia="仿宋" w:hAnsi="Times New Roman"/>
          <w:sz w:val="28"/>
          <w:szCs w:val="28"/>
        </w:rPr>
        <w:t>……………………………38</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（四）教学质量监控体系建设需进一步完善</w:t>
      </w:r>
      <w:r w:rsidRPr="00270D26">
        <w:rPr>
          <w:rFonts w:ascii="Times New Roman" w:eastAsia="仿宋" w:hAnsi="Times New Roman"/>
          <w:sz w:val="28"/>
          <w:szCs w:val="28"/>
        </w:rPr>
        <w:t>…………………………39</w:t>
      </w:r>
    </w:p>
    <w:p w:rsidR="0037186C" w:rsidRPr="00270D26" w:rsidRDefault="0037186C" w:rsidP="0091243F">
      <w:pPr>
        <w:rPr>
          <w:rFonts w:ascii="Times New Roman" w:eastAsia="仿宋" w:hAnsi="Times New Roman"/>
          <w:sz w:val="28"/>
          <w:szCs w:val="28"/>
        </w:rPr>
      </w:pPr>
      <w:r w:rsidRPr="00270D26">
        <w:rPr>
          <w:rFonts w:ascii="Times New Roman" w:eastAsia="仿宋" w:hAnsi="Times New Roman"/>
          <w:sz w:val="28"/>
          <w:szCs w:val="28"/>
        </w:rPr>
        <w:t>（五）师资队伍建设仍需进一步加强</w:t>
      </w:r>
      <w:r w:rsidRPr="00270D26">
        <w:rPr>
          <w:rFonts w:ascii="Times New Roman" w:eastAsia="仿宋" w:hAnsi="Times New Roman"/>
          <w:sz w:val="28"/>
          <w:szCs w:val="28"/>
        </w:rPr>
        <w:t>…………………………………40</w:t>
      </w:r>
    </w:p>
    <w:p w:rsidR="0037186C" w:rsidRPr="00270D26" w:rsidRDefault="0037186C" w:rsidP="0091243F">
      <w:pPr>
        <w:rPr>
          <w:rFonts w:ascii="Times New Roman" w:eastAsia="仿宋" w:hAnsi="Times New Roman"/>
          <w:sz w:val="28"/>
          <w:szCs w:val="28"/>
        </w:rPr>
        <w:sectPr w:rsidR="0037186C" w:rsidRPr="00270D26" w:rsidSect="003D2C11">
          <w:pgSz w:w="11906" w:h="16838" w:code="9"/>
          <w:pgMar w:top="1440" w:right="1797" w:bottom="1440" w:left="1797" w:header="851" w:footer="992" w:gutter="0"/>
          <w:pgNumType w:start="1"/>
          <w:cols w:space="425"/>
          <w:docGrid w:type="lines" w:linePitch="312"/>
        </w:sectPr>
      </w:pPr>
      <w:r w:rsidRPr="00270D26">
        <w:rPr>
          <w:rFonts w:ascii="Times New Roman" w:eastAsia="仿宋" w:hAnsi="Times New Roman"/>
          <w:sz w:val="28"/>
          <w:szCs w:val="28"/>
        </w:rPr>
        <w:t>附件</w:t>
      </w:r>
      <w:r w:rsidRPr="00270D26">
        <w:rPr>
          <w:rFonts w:ascii="Times New Roman" w:eastAsia="仿宋" w:hAnsi="Times New Roman"/>
          <w:sz w:val="28"/>
          <w:szCs w:val="28"/>
        </w:rPr>
        <w:t>………………………………………………………………………1</w:t>
      </w:r>
    </w:p>
    <w:p w:rsidR="0037186C" w:rsidRPr="00270D26" w:rsidRDefault="0037186C" w:rsidP="005B3842">
      <w:pPr>
        <w:pStyle w:val="1"/>
        <w:spacing w:before="0" w:after="0" w:line="240" w:lineRule="auto"/>
        <w:ind w:firstLineChars="200" w:firstLine="560"/>
        <w:rPr>
          <w:rFonts w:ascii="Times New Roman" w:eastAsia="仿宋" w:hAnsi="Times New Roman"/>
          <w:b w:val="0"/>
          <w:bCs w:val="0"/>
          <w:kern w:val="2"/>
          <w:sz w:val="28"/>
          <w:szCs w:val="28"/>
        </w:rPr>
      </w:pPr>
      <w:r w:rsidRPr="00270D26">
        <w:rPr>
          <w:rFonts w:ascii="Times New Roman" w:eastAsia="仿宋" w:hAnsi="Times New Roman"/>
          <w:b w:val="0"/>
          <w:bCs w:val="0"/>
          <w:kern w:val="2"/>
          <w:sz w:val="28"/>
          <w:szCs w:val="28"/>
        </w:rPr>
        <w:lastRenderedPageBreak/>
        <w:t>2015-2016</w:t>
      </w:r>
      <w:r w:rsidRPr="00270D26">
        <w:rPr>
          <w:rFonts w:ascii="Times New Roman" w:eastAsia="仿宋" w:hAnsi="Times New Roman"/>
          <w:b w:val="0"/>
          <w:bCs w:val="0"/>
          <w:kern w:val="2"/>
          <w:sz w:val="28"/>
          <w:szCs w:val="28"/>
        </w:rPr>
        <w:t>学年，是学校</w:t>
      </w:r>
      <w:r w:rsidRPr="00270D26">
        <w:rPr>
          <w:rFonts w:ascii="Times New Roman" w:eastAsia="仿宋" w:hAnsi="Times New Roman"/>
          <w:b w:val="0"/>
          <w:bCs w:val="0"/>
          <w:kern w:val="2"/>
          <w:sz w:val="28"/>
          <w:szCs w:val="28"/>
        </w:rPr>
        <w:t>“</w:t>
      </w:r>
      <w:r w:rsidRPr="00270D26">
        <w:rPr>
          <w:rFonts w:ascii="Times New Roman" w:eastAsia="仿宋" w:hAnsi="Times New Roman"/>
          <w:b w:val="0"/>
          <w:bCs w:val="0"/>
          <w:kern w:val="2"/>
          <w:sz w:val="28"/>
          <w:szCs w:val="28"/>
        </w:rPr>
        <w:t>十二五</w:t>
      </w:r>
      <w:r w:rsidRPr="00270D26">
        <w:rPr>
          <w:rFonts w:ascii="Times New Roman" w:eastAsia="仿宋" w:hAnsi="Times New Roman"/>
          <w:b w:val="0"/>
          <w:bCs w:val="0"/>
          <w:kern w:val="2"/>
          <w:sz w:val="28"/>
          <w:szCs w:val="28"/>
        </w:rPr>
        <w:t>”</w:t>
      </w:r>
      <w:r w:rsidRPr="00270D26">
        <w:rPr>
          <w:rFonts w:ascii="Times New Roman" w:eastAsia="仿宋" w:hAnsi="Times New Roman"/>
          <w:b w:val="0"/>
          <w:bCs w:val="0"/>
          <w:kern w:val="2"/>
          <w:sz w:val="28"/>
          <w:szCs w:val="28"/>
        </w:rPr>
        <w:t>结束，开启</w:t>
      </w:r>
      <w:r w:rsidRPr="00270D26">
        <w:rPr>
          <w:rFonts w:ascii="Times New Roman" w:eastAsia="仿宋" w:hAnsi="Times New Roman"/>
          <w:b w:val="0"/>
          <w:bCs w:val="0"/>
          <w:kern w:val="2"/>
          <w:sz w:val="28"/>
          <w:szCs w:val="28"/>
        </w:rPr>
        <w:t>“</w:t>
      </w:r>
      <w:r w:rsidRPr="00270D26">
        <w:rPr>
          <w:rFonts w:ascii="Times New Roman" w:eastAsia="仿宋" w:hAnsi="Times New Roman"/>
          <w:b w:val="0"/>
          <w:bCs w:val="0"/>
          <w:kern w:val="2"/>
          <w:sz w:val="28"/>
          <w:szCs w:val="28"/>
        </w:rPr>
        <w:t>十三五</w:t>
      </w:r>
      <w:r w:rsidRPr="00270D26">
        <w:rPr>
          <w:rFonts w:ascii="Times New Roman" w:eastAsia="仿宋" w:hAnsi="Times New Roman"/>
          <w:b w:val="0"/>
          <w:bCs w:val="0"/>
          <w:kern w:val="2"/>
          <w:sz w:val="28"/>
          <w:szCs w:val="28"/>
        </w:rPr>
        <w:t>”</w:t>
      </w:r>
      <w:r w:rsidRPr="00270D26">
        <w:rPr>
          <w:rFonts w:ascii="Times New Roman" w:eastAsia="仿宋" w:hAnsi="Times New Roman"/>
          <w:b w:val="0"/>
          <w:bCs w:val="0"/>
          <w:kern w:val="2"/>
          <w:sz w:val="28"/>
          <w:szCs w:val="28"/>
        </w:rPr>
        <w:t>建设承前启后的一年。学校深入贯彻落实党的十八大和习近平总书记系列重要指示精神，主动适应经济社会发展新常态，全面深化教育综合改革。以本科教学工作审核评估为契机，坚持</w:t>
      </w:r>
      <w:r w:rsidRPr="00270D26">
        <w:rPr>
          <w:rFonts w:ascii="Times New Roman" w:eastAsia="仿宋" w:hAnsi="Times New Roman"/>
          <w:b w:val="0"/>
          <w:bCs w:val="0"/>
          <w:kern w:val="2"/>
          <w:sz w:val="28"/>
          <w:szCs w:val="28"/>
        </w:rPr>
        <w:t>“</w:t>
      </w:r>
      <w:r w:rsidRPr="00270D26">
        <w:rPr>
          <w:rFonts w:ascii="Times New Roman" w:eastAsia="仿宋" w:hAnsi="Times New Roman"/>
          <w:b w:val="0"/>
          <w:bCs w:val="0"/>
          <w:kern w:val="2"/>
          <w:sz w:val="28"/>
          <w:szCs w:val="28"/>
        </w:rPr>
        <w:t>以评促建、以评促改、以评促管、评建结合、提高质量</w:t>
      </w:r>
      <w:r w:rsidRPr="00270D26">
        <w:rPr>
          <w:rFonts w:ascii="Times New Roman" w:eastAsia="仿宋" w:hAnsi="Times New Roman"/>
          <w:b w:val="0"/>
          <w:bCs w:val="0"/>
          <w:kern w:val="2"/>
          <w:sz w:val="28"/>
          <w:szCs w:val="28"/>
        </w:rPr>
        <w:t>”</w:t>
      </w:r>
      <w:r w:rsidRPr="00270D26">
        <w:rPr>
          <w:rFonts w:ascii="Times New Roman" w:eastAsia="仿宋" w:hAnsi="Times New Roman"/>
          <w:b w:val="0"/>
          <w:bCs w:val="0"/>
          <w:kern w:val="2"/>
          <w:sz w:val="28"/>
          <w:szCs w:val="28"/>
        </w:rPr>
        <w:t>的评建工作方针，突出内涵建设、突出特色发展，强化办学合理定位，强化人才培养中心地位，强化质量保障体系建设，全面深化创新创业教育改革，努力提高教育教学质量。在顶层设计、师资队伍、教学资源、人才培养、学生发展、质量保障和特色项目等方面取得明显成效，人才培养目标与培养效果的达成度有明显的提高。</w:t>
      </w:r>
    </w:p>
    <w:p w:rsidR="0037186C" w:rsidRPr="00270D26" w:rsidRDefault="0037186C" w:rsidP="005B3842">
      <w:pPr>
        <w:rPr>
          <w:rFonts w:ascii="Times New Roman" w:hAnsi="Times New Roman"/>
        </w:rPr>
      </w:pPr>
    </w:p>
    <w:p w:rsidR="0037186C" w:rsidRPr="00270D26" w:rsidRDefault="0037186C" w:rsidP="00C220CA">
      <w:pPr>
        <w:pStyle w:val="1"/>
        <w:spacing w:before="0" w:after="0" w:line="240" w:lineRule="auto"/>
        <w:ind w:firstLineChars="200" w:firstLine="723"/>
        <w:rPr>
          <w:rFonts w:ascii="Times New Roman" w:eastAsia="黑体" w:hAnsi="Times New Roman"/>
          <w:sz w:val="36"/>
          <w:szCs w:val="36"/>
        </w:rPr>
      </w:pPr>
      <w:r w:rsidRPr="00270D26">
        <w:rPr>
          <w:rFonts w:ascii="Times New Roman" w:eastAsia="黑体" w:hAnsi="Times New Roman"/>
          <w:sz w:val="36"/>
          <w:szCs w:val="36"/>
        </w:rPr>
        <w:t>一、学校基本概况</w:t>
      </w:r>
      <w:bookmarkEnd w:id="0"/>
    </w:p>
    <w:p w:rsidR="0037186C" w:rsidRPr="00270D26" w:rsidRDefault="0037186C" w:rsidP="00C220CA">
      <w:pPr>
        <w:ind w:firstLineChars="200" w:firstLine="560"/>
        <w:rPr>
          <w:rFonts w:ascii="Times New Roman" w:eastAsia="仿宋" w:hAnsi="Times New Roman"/>
          <w:sz w:val="28"/>
          <w:szCs w:val="28"/>
        </w:rPr>
      </w:pPr>
      <w:r w:rsidRPr="00270D26">
        <w:rPr>
          <w:rFonts w:ascii="Times New Roman" w:eastAsia="仿宋" w:hAnsi="Times New Roman"/>
          <w:sz w:val="28"/>
          <w:szCs w:val="28"/>
        </w:rPr>
        <w:t>截至</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月，学校有专任教师</w:t>
      </w:r>
      <w:r w:rsidRPr="00270D26">
        <w:rPr>
          <w:rFonts w:ascii="Times New Roman" w:eastAsia="仿宋" w:hAnsi="Times New Roman"/>
          <w:sz w:val="28"/>
          <w:szCs w:val="28"/>
        </w:rPr>
        <w:t>566</w:t>
      </w:r>
      <w:r w:rsidRPr="00270D26">
        <w:rPr>
          <w:rFonts w:ascii="Times New Roman" w:eastAsia="仿宋" w:hAnsi="Times New Roman"/>
          <w:sz w:val="28"/>
          <w:szCs w:val="28"/>
        </w:rPr>
        <w:t>人，外聘教师</w:t>
      </w:r>
      <w:r w:rsidRPr="00270D26">
        <w:rPr>
          <w:rFonts w:ascii="Times New Roman" w:eastAsia="仿宋" w:hAnsi="Times New Roman"/>
          <w:sz w:val="28"/>
          <w:szCs w:val="28"/>
        </w:rPr>
        <w:t>170</w:t>
      </w:r>
      <w:r w:rsidRPr="00270D26">
        <w:rPr>
          <w:rFonts w:ascii="Times New Roman" w:eastAsia="仿宋" w:hAnsi="Times New Roman"/>
          <w:sz w:val="28"/>
          <w:szCs w:val="28"/>
        </w:rPr>
        <w:t>人。全日制在校生</w:t>
      </w:r>
      <w:r w:rsidRPr="00270D26">
        <w:rPr>
          <w:rFonts w:ascii="Times New Roman" w:eastAsia="仿宋" w:hAnsi="Times New Roman"/>
          <w:sz w:val="28"/>
          <w:szCs w:val="28"/>
        </w:rPr>
        <w:t>14064</w:t>
      </w:r>
      <w:r w:rsidRPr="00270D26">
        <w:rPr>
          <w:rFonts w:ascii="Times New Roman" w:eastAsia="仿宋" w:hAnsi="Times New Roman"/>
          <w:sz w:val="28"/>
          <w:szCs w:val="28"/>
        </w:rPr>
        <w:t>人，其中本科生</w:t>
      </w:r>
      <w:r w:rsidRPr="00270D26">
        <w:rPr>
          <w:rFonts w:ascii="Times New Roman" w:eastAsia="仿宋" w:hAnsi="Times New Roman"/>
          <w:sz w:val="28"/>
          <w:szCs w:val="28"/>
        </w:rPr>
        <w:t>14037</w:t>
      </w:r>
      <w:r w:rsidRPr="00270D26">
        <w:rPr>
          <w:rFonts w:ascii="Times New Roman" w:eastAsia="仿宋" w:hAnsi="Times New Roman"/>
          <w:sz w:val="28"/>
          <w:szCs w:val="28"/>
        </w:rPr>
        <w:t>人，占学生总数的</w:t>
      </w:r>
      <w:r w:rsidRPr="00270D26">
        <w:rPr>
          <w:rFonts w:ascii="Times New Roman" w:eastAsia="仿宋" w:hAnsi="Times New Roman"/>
          <w:sz w:val="28"/>
          <w:szCs w:val="28"/>
        </w:rPr>
        <w:t>99.81%</w:t>
      </w:r>
      <w:r w:rsidRPr="00270D26">
        <w:rPr>
          <w:rFonts w:ascii="Times New Roman" w:eastAsia="仿宋" w:hAnsi="Times New Roman"/>
          <w:sz w:val="28"/>
          <w:szCs w:val="28"/>
        </w:rPr>
        <w:t>；</w:t>
      </w:r>
      <w:r w:rsidRPr="00270D26">
        <w:rPr>
          <w:rFonts w:ascii="Times New Roman" w:eastAsia="仿宋" w:hAnsi="Times New Roman"/>
          <w:color w:val="000000"/>
          <w:sz w:val="28"/>
          <w:szCs w:val="28"/>
        </w:rPr>
        <w:t>校园占地面积</w:t>
      </w:r>
      <w:r w:rsidRPr="00270D26">
        <w:rPr>
          <w:rFonts w:ascii="Times New Roman" w:eastAsia="仿宋" w:hAnsi="Times New Roman"/>
          <w:color w:val="000000"/>
          <w:sz w:val="28"/>
          <w:szCs w:val="28"/>
        </w:rPr>
        <w:t>57.90</w:t>
      </w:r>
      <w:r w:rsidRPr="00270D26">
        <w:rPr>
          <w:rFonts w:ascii="Times New Roman" w:eastAsia="仿宋" w:hAnsi="Times New Roman"/>
          <w:color w:val="000000"/>
          <w:sz w:val="28"/>
          <w:szCs w:val="28"/>
        </w:rPr>
        <w:t>万</w:t>
      </w:r>
      <w:r w:rsidRPr="00270D26">
        <w:rPr>
          <w:rFonts w:ascii="Times New Roman" w:eastAsia="仿宋" w:hAnsi="Times New Roman"/>
          <w:color w:val="000000"/>
          <w:sz w:val="28"/>
          <w:szCs w:val="28"/>
        </w:rPr>
        <w:t>m</w:t>
      </w:r>
      <w:r w:rsidRPr="00270D26">
        <w:rPr>
          <w:rFonts w:ascii="Times New Roman" w:eastAsia="仿宋" w:hAnsi="Times New Roman"/>
          <w:color w:val="000000"/>
          <w:sz w:val="28"/>
          <w:szCs w:val="28"/>
          <w:vertAlign w:val="superscript"/>
        </w:rPr>
        <w:t>2</w:t>
      </w:r>
      <w:r w:rsidRPr="00270D26">
        <w:rPr>
          <w:rFonts w:ascii="Times New Roman" w:eastAsia="仿宋" w:hAnsi="Times New Roman"/>
          <w:color w:val="000000"/>
          <w:sz w:val="28"/>
          <w:szCs w:val="28"/>
        </w:rPr>
        <w:t>，建筑面积</w:t>
      </w:r>
      <w:r w:rsidRPr="00270D26">
        <w:rPr>
          <w:rFonts w:ascii="Times New Roman" w:eastAsia="仿宋" w:hAnsi="Times New Roman"/>
          <w:color w:val="000000"/>
          <w:sz w:val="28"/>
          <w:szCs w:val="28"/>
        </w:rPr>
        <w:t>32.22</w:t>
      </w:r>
      <w:r w:rsidRPr="00270D26">
        <w:rPr>
          <w:rFonts w:ascii="Times New Roman" w:eastAsia="仿宋" w:hAnsi="Times New Roman"/>
          <w:color w:val="000000"/>
          <w:sz w:val="28"/>
          <w:szCs w:val="28"/>
        </w:rPr>
        <w:t>万</w:t>
      </w:r>
      <w:r w:rsidRPr="00270D26">
        <w:rPr>
          <w:rFonts w:ascii="Times New Roman" w:eastAsia="仿宋" w:hAnsi="Times New Roman"/>
          <w:color w:val="000000"/>
          <w:sz w:val="28"/>
          <w:szCs w:val="28"/>
        </w:rPr>
        <w:t>m</w:t>
      </w:r>
      <w:r w:rsidRPr="00270D26">
        <w:rPr>
          <w:rFonts w:ascii="Times New Roman" w:eastAsia="仿宋" w:hAnsi="Times New Roman"/>
          <w:color w:val="000000"/>
          <w:sz w:val="28"/>
          <w:szCs w:val="28"/>
          <w:vertAlign w:val="superscript"/>
        </w:rPr>
        <w:t>2</w:t>
      </w:r>
      <w:r w:rsidRPr="00270D26">
        <w:rPr>
          <w:rFonts w:ascii="Times New Roman" w:eastAsia="仿宋" w:hAnsi="Times New Roman"/>
          <w:color w:val="000000"/>
          <w:sz w:val="28"/>
          <w:szCs w:val="28"/>
        </w:rPr>
        <w:t>，</w:t>
      </w:r>
      <w:r w:rsidRPr="00270D26">
        <w:rPr>
          <w:rFonts w:ascii="Times New Roman" w:eastAsia="仿宋" w:hAnsi="Times New Roman"/>
          <w:sz w:val="28"/>
          <w:szCs w:val="28"/>
        </w:rPr>
        <w:t>教学行政用房面积</w:t>
      </w:r>
      <w:r w:rsidRPr="00270D26">
        <w:rPr>
          <w:rFonts w:ascii="Times New Roman" w:eastAsia="仿宋" w:hAnsi="Times New Roman"/>
          <w:sz w:val="28"/>
          <w:szCs w:val="28"/>
        </w:rPr>
        <w:t>11.02</w:t>
      </w:r>
      <w:r w:rsidRPr="00270D26">
        <w:rPr>
          <w:rFonts w:ascii="Times New Roman" w:eastAsia="仿宋" w:hAnsi="Times New Roman"/>
          <w:sz w:val="28"/>
          <w:szCs w:val="28"/>
        </w:rPr>
        <w:t>万</w:t>
      </w:r>
      <w:r w:rsidRPr="00270D26">
        <w:rPr>
          <w:rFonts w:ascii="Times New Roman" w:eastAsia="仿宋" w:hAnsi="Times New Roman"/>
          <w:sz w:val="28"/>
          <w:szCs w:val="28"/>
        </w:rPr>
        <w:t>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，固定资产值</w:t>
      </w:r>
      <w:r w:rsidRPr="00270D26">
        <w:rPr>
          <w:rFonts w:ascii="Times New Roman" w:eastAsia="仿宋" w:hAnsi="Times New Roman"/>
          <w:sz w:val="28"/>
          <w:szCs w:val="28"/>
        </w:rPr>
        <w:t>8.5</w:t>
      </w:r>
      <w:r w:rsidRPr="00270D26">
        <w:rPr>
          <w:rFonts w:ascii="Times New Roman" w:eastAsia="仿宋" w:hAnsi="Times New Roman"/>
          <w:sz w:val="28"/>
          <w:szCs w:val="28"/>
        </w:rPr>
        <w:t>亿元；纸质图书</w:t>
      </w:r>
      <w:r w:rsidRPr="00270D26">
        <w:rPr>
          <w:rFonts w:ascii="Times New Roman" w:eastAsia="仿宋" w:hAnsi="Times New Roman"/>
          <w:sz w:val="28"/>
          <w:szCs w:val="28"/>
        </w:rPr>
        <w:t>150</w:t>
      </w:r>
      <w:r w:rsidRPr="00270D26">
        <w:rPr>
          <w:rFonts w:ascii="Times New Roman" w:eastAsia="仿宋" w:hAnsi="Times New Roman"/>
          <w:sz w:val="28"/>
          <w:szCs w:val="28"/>
        </w:rPr>
        <w:t>余万册，电子图书</w:t>
      </w:r>
      <w:r w:rsidRPr="00270D26">
        <w:rPr>
          <w:rFonts w:ascii="Times New Roman" w:eastAsia="仿宋" w:hAnsi="Times New Roman"/>
          <w:sz w:val="28"/>
          <w:szCs w:val="28"/>
        </w:rPr>
        <w:t xml:space="preserve">  170</w:t>
      </w:r>
      <w:r w:rsidRPr="00270D26">
        <w:rPr>
          <w:rFonts w:ascii="Times New Roman" w:eastAsia="仿宋" w:hAnsi="Times New Roman"/>
          <w:sz w:val="28"/>
          <w:szCs w:val="28"/>
        </w:rPr>
        <w:t>余万种</w:t>
      </w:r>
      <w:r w:rsidRPr="00270D26">
        <w:rPr>
          <w:rFonts w:ascii="Times New Roman" w:eastAsia="仿宋" w:hAnsi="Times New Roman"/>
          <w:color w:val="000000"/>
          <w:sz w:val="28"/>
          <w:szCs w:val="28"/>
        </w:rPr>
        <w:t>，数据库</w:t>
      </w:r>
      <w:r w:rsidRPr="00270D26">
        <w:rPr>
          <w:rFonts w:ascii="Times New Roman" w:eastAsia="仿宋" w:hAnsi="Times New Roman"/>
          <w:color w:val="000000"/>
          <w:sz w:val="28"/>
          <w:szCs w:val="28"/>
        </w:rPr>
        <w:t>28</w:t>
      </w:r>
      <w:r w:rsidRPr="00270D26">
        <w:rPr>
          <w:rFonts w:ascii="Times New Roman" w:eastAsia="仿宋" w:hAnsi="Times New Roman"/>
          <w:color w:val="000000"/>
          <w:sz w:val="28"/>
          <w:szCs w:val="28"/>
        </w:rPr>
        <w:t>个；运动场总面积</w:t>
      </w:r>
      <w:r w:rsidRPr="00270D26">
        <w:rPr>
          <w:rFonts w:ascii="Times New Roman" w:eastAsia="仿宋" w:hAnsi="Times New Roman"/>
          <w:color w:val="000000"/>
          <w:sz w:val="28"/>
          <w:szCs w:val="28"/>
        </w:rPr>
        <w:t>43237.61m</w:t>
      </w:r>
      <w:r w:rsidRPr="00270D26">
        <w:rPr>
          <w:rFonts w:ascii="Times New Roman" w:eastAsia="仿宋" w:hAnsi="Times New Roman"/>
          <w:color w:val="000000"/>
          <w:sz w:val="28"/>
          <w:szCs w:val="28"/>
          <w:vertAlign w:val="superscript"/>
        </w:rPr>
        <w:t>2</w:t>
      </w:r>
      <w:r w:rsidRPr="00270D26">
        <w:rPr>
          <w:rFonts w:ascii="Times New Roman" w:eastAsia="仿宋" w:hAnsi="Times New Roman"/>
          <w:color w:val="000000"/>
          <w:sz w:val="28"/>
          <w:szCs w:val="28"/>
        </w:rPr>
        <w:t>，体育馆面积</w:t>
      </w:r>
      <w:r w:rsidRPr="00270D26">
        <w:rPr>
          <w:rFonts w:ascii="Times New Roman" w:eastAsia="仿宋" w:hAnsi="Times New Roman"/>
          <w:color w:val="000000"/>
          <w:sz w:val="28"/>
          <w:szCs w:val="28"/>
        </w:rPr>
        <w:t>9422.03m</w:t>
      </w:r>
      <w:r w:rsidRPr="00270D26">
        <w:rPr>
          <w:rFonts w:ascii="Times New Roman" w:eastAsia="仿宋" w:hAnsi="Times New Roman"/>
          <w:color w:val="000000"/>
          <w:sz w:val="28"/>
          <w:szCs w:val="28"/>
          <w:vertAlign w:val="superscript"/>
        </w:rPr>
        <w:t>2</w:t>
      </w:r>
      <w:r w:rsidRPr="00270D26">
        <w:rPr>
          <w:rFonts w:ascii="Times New Roman" w:eastAsia="仿宋" w:hAnsi="Times New Roman"/>
          <w:color w:val="000000"/>
          <w:sz w:val="28"/>
          <w:szCs w:val="28"/>
        </w:rPr>
        <w:t>；</w:t>
      </w:r>
      <w:r w:rsidRPr="00270D26">
        <w:rPr>
          <w:rFonts w:ascii="Times New Roman" w:eastAsia="仿宋" w:hAnsi="Times New Roman"/>
          <w:sz w:val="28"/>
          <w:szCs w:val="28"/>
        </w:rPr>
        <w:t>学生活动中心</w:t>
      </w:r>
      <w:r w:rsidRPr="00270D26">
        <w:rPr>
          <w:rFonts w:ascii="Times New Roman" w:eastAsia="仿宋" w:hAnsi="Times New Roman"/>
          <w:sz w:val="28"/>
          <w:szCs w:val="28"/>
        </w:rPr>
        <w:t>1883.65 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；有省级重点培育学科</w:t>
      </w:r>
      <w:r w:rsidRPr="00270D26">
        <w:rPr>
          <w:rFonts w:ascii="Times New Roman" w:eastAsia="仿宋" w:hAnsi="Times New Roman"/>
          <w:sz w:val="28"/>
          <w:szCs w:val="28"/>
        </w:rPr>
        <w:t>1</w:t>
      </w:r>
      <w:r w:rsidRPr="00270D26">
        <w:rPr>
          <w:rFonts w:ascii="Times New Roman" w:eastAsia="仿宋" w:hAnsi="Times New Roman"/>
          <w:sz w:val="28"/>
          <w:szCs w:val="28"/>
        </w:rPr>
        <w:t>个，省级实验教学示范中心</w:t>
      </w:r>
      <w:r w:rsidRPr="00270D26">
        <w:rPr>
          <w:rFonts w:ascii="Times New Roman" w:eastAsia="仿宋" w:hAnsi="Times New Roman"/>
          <w:sz w:val="28"/>
          <w:szCs w:val="28"/>
        </w:rPr>
        <w:t xml:space="preserve"> 1</w:t>
      </w:r>
      <w:r w:rsidRPr="00270D26">
        <w:rPr>
          <w:rFonts w:ascii="Times New Roman" w:eastAsia="仿宋" w:hAnsi="Times New Roman"/>
          <w:sz w:val="28"/>
          <w:szCs w:val="28"/>
        </w:rPr>
        <w:t>个，省级实验教学示范中心建设项目</w:t>
      </w:r>
      <w:r w:rsidRPr="00270D26">
        <w:rPr>
          <w:rFonts w:ascii="Times New Roman" w:eastAsia="仿宋" w:hAnsi="Times New Roman"/>
          <w:sz w:val="28"/>
          <w:szCs w:val="28"/>
        </w:rPr>
        <w:t>2</w:t>
      </w:r>
      <w:r w:rsidRPr="00270D26">
        <w:rPr>
          <w:rFonts w:ascii="Times New Roman" w:eastAsia="仿宋" w:hAnsi="Times New Roman"/>
          <w:sz w:val="28"/>
          <w:szCs w:val="28"/>
        </w:rPr>
        <w:t>个。</w:t>
      </w:r>
    </w:p>
    <w:p w:rsidR="0037186C" w:rsidRPr="00270D26" w:rsidRDefault="0037186C" w:rsidP="00C220CA">
      <w:pPr>
        <w:pStyle w:val="1"/>
        <w:spacing w:before="0" w:after="0" w:line="240" w:lineRule="auto"/>
        <w:ind w:firstLineChars="200" w:firstLine="723"/>
        <w:rPr>
          <w:rFonts w:ascii="Times New Roman" w:eastAsia="黑体" w:hAnsi="Times New Roman"/>
          <w:sz w:val="36"/>
          <w:szCs w:val="36"/>
        </w:rPr>
      </w:pPr>
      <w:bookmarkStart w:id="1" w:name="_Toc433964739"/>
      <w:r w:rsidRPr="00270D26">
        <w:rPr>
          <w:rFonts w:ascii="Times New Roman" w:eastAsia="黑体" w:hAnsi="Times New Roman"/>
          <w:sz w:val="36"/>
          <w:szCs w:val="36"/>
        </w:rPr>
        <w:t>二、本科教育基本情况</w:t>
      </w:r>
      <w:bookmarkStart w:id="2" w:name="_Toc433964740"/>
      <w:bookmarkEnd w:id="1"/>
    </w:p>
    <w:p w:rsidR="0037186C" w:rsidRPr="00270D26" w:rsidRDefault="0037186C" w:rsidP="005B3842">
      <w:pPr>
        <w:pStyle w:val="1"/>
        <w:spacing w:before="0" w:after="0" w:line="240" w:lineRule="auto"/>
        <w:ind w:firstLineChars="200" w:firstLine="562"/>
        <w:rPr>
          <w:rFonts w:ascii="Times New Roman" w:eastAsia="黑体" w:hAnsi="Times New Roman"/>
          <w:sz w:val="36"/>
          <w:szCs w:val="36"/>
        </w:rPr>
      </w:pPr>
      <w:r w:rsidRPr="00270D26">
        <w:rPr>
          <w:rFonts w:ascii="Times New Roman" w:eastAsia="仿宋_GB2312" w:hAnsi="Times New Roman"/>
          <w:sz w:val="28"/>
          <w:szCs w:val="28"/>
        </w:rPr>
        <w:t>（一）本科人才培养目标及服务面向</w:t>
      </w:r>
      <w:bookmarkEnd w:id="2"/>
    </w:p>
    <w:p w:rsidR="0037186C" w:rsidRPr="00270D26" w:rsidRDefault="0037186C" w:rsidP="005B3842">
      <w:pPr>
        <w:ind w:firstLineChars="200" w:firstLine="560"/>
        <w:rPr>
          <w:rFonts w:ascii="Times New Roman" w:eastAsia="仿宋" w:hAnsi="Times New Roman"/>
          <w:color w:val="000000"/>
          <w:sz w:val="28"/>
          <w:szCs w:val="28"/>
        </w:rPr>
      </w:pPr>
      <w:r w:rsidRPr="00270D26">
        <w:rPr>
          <w:rFonts w:ascii="Times New Roman" w:eastAsia="仿宋" w:hAnsi="Times New Roman"/>
          <w:color w:val="000000"/>
          <w:sz w:val="28"/>
          <w:szCs w:val="28"/>
        </w:rPr>
        <w:t>广东培正学院为教学应用型财经类院校，以管理学、经济学为主</w:t>
      </w:r>
      <w:r w:rsidRPr="00270D26">
        <w:rPr>
          <w:rFonts w:ascii="Times New Roman" w:eastAsia="仿宋" w:hAnsi="Times New Roman"/>
          <w:color w:val="000000"/>
          <w:sz w:val="28"/>
          <w:szCs w:val="28"/>
        </w:rPr>
        <w:lastRenderedPageBreak/>
        <w:t>干学科，管、经、文、法、艺术、工、理等学科相互支撑、协调发展；</w:t>
      </w:r>
    </w:p>
    <w:p w:rsidR="0037186C" w:rsidRPr="00270D26" w:rsidRDefault="0037186C" w:rsidP="005B3842">
      <w:pPr>
        <w:ind w:firstLineChars="200" w:firstLine="560"/>
        <w:rPr>
          <w:rFonts w:ascii="Times New Roman" w:eastAsia="仿宋" w:hAnsi="Times New Roman"/>
          <w:color w:val="000000"/>
          <w:sz w:val="28"/>
          <w:szCs w:val="28"/>
        </w:rPr>
      </w:pPr>
      <w:r w:rsidRPr="00270D26">
        <w:rPr>
          <w:rFonts w:ascii="Times New Roman" w:eastAsia="仿宋" w:hAnsi="Times New Roman"/>
          <w:color w:val="000000"/>
          <w:sz w:val="28"/>
          <w:szCs w:val="28"/>
        </w:rPr>
        <w:t>服务面向：立足广东，面向现代服务业</w:t>
      </w:r>
      <w:r w:rsidRPr="00270D26">
        <w:rPr>
          <w:rFonts w:ascii="Times New Roman" w:eastAsia="仿宋" w:hAnsi="Times New Roman"/>
          <w:color w:val="000000"/>
          <w:sz w:val="28"/>
          <w:szCs w:val="28"/>
        </w:rPr>
        <w:t>;</w:t>
      </w:r>
    </w:p>
    <w:p w:rsidR="0037186C" w:rsidRPr="00270D26" w:rsidRDefault="0037186C" w:rsidP="005B3842">
      <w:pPr>
        <w:ind w:firstLineChars="200" w:firstLine="560"/>
        <w:rPr>
          <w:rFonts w:ascii="Times New Roman" w:eastAsia="仿宋" w:hAnsi="Times New Roman"/>
          <w:color w:val="000000"/>
          <w:sz w:val="28"/>
          <w:szCs w:val="28"/>
        </w:rPr>
      </w:pPr>
      <w:r w:rsidRPr="00270D26">
        <w:rPr>
          <w:rFonts w:ascii="Times New Roman" w:eastAsia="仿宋" w:hAnsi="Times New Roman"/>
          <w:color w:val="000000"/>
          <w:sz w:val="28"/>
          <w:szCs w:val="28"/>
        </w:rPr>
        <w:t>学校实行</w:t>
      </w:r>
      <w:r w:rsidRPr="00270D26">
        <w:rPr>
          <w:rFonts w:ascii="Times New Roman" w:eastAsia="仿宋" w:hAnsi="Times New Roman"/>
          <w:color w:val="000000"/>
          <w:sz w:val="28"/>
          <w:szCs w:val="28"/>
        </w:rPr>
        <w:t>“</w:t>
      </w:r>
      <w:r w:rsidRPr="00270D26">
        <w:rPr>
          <w:rFonts w:ascii="Times New Roman" w:eastAsia="仿宋" w:hAnsi="Times New Roman"/>
          <w:color w:val="000000"/>
          <w:sz w:val="28"/>
          <w:szCs w:val="28"/>
        </w:rPr>
        <w:t>德育为先，能力为重，学生为本</w:t>
      </w:r>
      <w:r w:rsidRPr="00270D26">
        <w:rPr>
          <w:rFonts w:ascii="Times New Roman" w:eastAsia="仿宋" w:hAnsi="Times New Roman"/>
          <w:color w:val="000000"/>
          <w:sz w:val="28"/>
          <w:szCs w:val="28"/>
        </w:rPr>
        <w:t>”</w:t>
      </w:r>
      <w:r w:rsidRPr="00270D26">
        <w:rPr>
          <w:rFonts w:ascii="Times New Roman" w:eastAsia="仿宋" w:hAnsi="Times New Roman"/>
          <w:color w:val="000000"/>
          <w:sz w:val="28"/>
          <w:szCs w:val="28"/>
        </w:rPr>
        <w:t>的人才培养思路，结合广东省地方经济发展对人才的需求，培养适应社会经济发展需要、具有良好的思想品德、扎实的专业基础、较强的实践能力和英语应用能力的高素质应用型人才。</w:t>
      </w:r>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bookmarkStart w:id="3" w:name="_Toc433964741"/>
      <w:r w:rsidRPr="00270D26">
        <w:rPr>
          <w:rFonts w:ascii="Times New Roman" w:eastAsia="仿宋_GB2312" w:hAnsi="Times New Roman"/>
          <w:sz w:val="28"/>
          <w:szCs w:val="28"/>
        </w:rPr>
        <w:t>（二）本科专业设置情况</w:t>
      </w:r>
      <w:bookmarkEnd w:id="3"/>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学校坚持不断优化专业结构，以发展应用型专业为重点，有计划地增设本科专业，建立和完善以管理学、经济学类专业为主体的专业结构体系。学校目前设置本科专业</w:t>
      </w:r>
      <w:r w:rsidRPr="00270D26">
        <w:rPr>
          <w:rFonts w:ascii="Times New Roman" w:eastAsia="仿宋" w:hAnsi="Times New Roman"/>
          <w:sz w:val="28"/>
          <w:szCs w:val="28"/>
        </w:rPr>
        <w:t>32</w:t>
      </w:r>
      <w:r w:rsidRPr="00270D26">
        <w:rPr>
          <w:rFonts w:ascii="Times New Roman" w:eastAsia="仿宋" w:hAnsi="Times New Roman"/>
          <w:sz w:val="28"/>
          <w:szCs w:val="28"/>
        </w:rPr>
        <w:t>个，涵盖管理学、经济学、文学、法学、艺术学、工学、理学七个门类，基本形成以管理学、经济学为主，文、法、艺术、工、理多学科相互支撑、协调发展的格局。</w:t>
      </w:r>
    </w:p>
    <w:p w:rsidR="0037186C" w:rsidRPr="00270D26" w:rsidRDefault="0037186C" w:rsidP="005B3842">
      <w:pPr>
        <w:jc w:val="center"/>
        <w:rPr>
          <w:rFonts w:ascii="Times New Roman" w:eastAsia="黑体" w:hAnsi="Times New Roman"/>
          <w:szCs w:val="21"/>
        </w:rPr>
      </w:pPr>
      <w:r w:rsidRPr="00270D26">
        <w:rPr>
          <w:rFonts w:ascii="Times New Roman" w:eastAsia="黑体" w:hAnsi="Times New Roman"/>
          <w:szCs w:val="21"/>
        </w:rPr>
        <w:t>表</w:t>
      </w:r>
      <w:r w:rsidRPr="00270D26">
        <w:rPr>
          <w:rFonts w:ascii="Times New Roman" w:eastAsia="黑体" w:hAnsi="Times New Roman"/>
          <w:szCs w:val="21"/>
        </w:rPr>
        <w:t xml:space="preserve">2.1     </w:t>
      </w:r>
      <w:r w:rsidRPr="00270D26">
        <w:rPr>
          <w:rFonts w:ascii="Times New Roman" w:eastAsia="黑体" w:hAnsi="Times New Roman"/>
          <w:szCs w:val="21"/>
        </w:rPr>
        <w:t>各学科门类专业设置和学生数量情况</w:t>
      </w:r>
    </w:p>
    <w:tbl>
      <w:tblPr>
        <w:tblW w:w="9180" w:type="dxa"/>
        <w:jc w:val="center"/>
        <w:tblLook w:val="00A0" w:firstRow="1" w:lastRow="0" w:firstColumn="1" w:lastColumn="0" w:noHBand="0" w:noVBand="0"/>
      </w:tblPr>
      <w:tblGrid>
        <w:gridCol w:w="952"/>
        <w:gridCol w:w="1662"/>
        <w:gridCol w:w="2359"/>
        <w:gridCol w:w="2127"/>
        <w:gridCol w:w="2080"/>
      </w:tblGrid>
      <w:tr w:rsidR="0037186C" w:rsidRPr="00270D26" w:rsidTr="00702B67">
        <w:trPr>
          <w:trHeight w:val="270"/>
          <w:jc w:val="center"/>
        </w:trPr>
        <w:tc>
          <w:tcPr>
            <w:tcW w:w="952" w:type="dxa"/>
            <w:tcBorders>
              <w:top w:val="single" w:sz="4" w:space="0" w:color="000000"/>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序号</w:t>
            </w:r>
          </w:p>
        </w:tc>
        <w:tc>
          <w:tcPr>
            <w:tcW w:w="1662" w:type="dxa"/>
            <w:tcBorders>
              <w:top w:val="single" w:sz="4" w:space="0" w:color="000000"/>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学科门类</w:t>
            </w:r>
          </w:p>
        </w:tc>
        <w:tc>
          <w:tcPr>
            <w:tcW w:w="2359"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专业名称</w:t>
            </w:r>
          </w:p>
        </w:tc>
        <w:tc>
          <w:tcPr>
            <w:tcW w:w="2127" w:type="dxa"/>
            <w:tcBorders>
              <w:top w:val="single" w:sz="4" w:space="0" w:color="000000"/>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在校生数（人）</w:t>
            </w:r>
          </w:p>
        </w:tc>
        <w:tc>
          <w:tcPr>
            <w:tcW w:w="2080" w:type="dxa"/>
            <w:tcBorders>
              <w:top w:val="single" w:sz="4" w:space="0" w:color="000000"/>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专业设置时间</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w:t>
            </w:r>
          </w:p>
        </w:tc>
        <w:tc>
          <w:tcPr>
            <w:tcW w:w="1662" w:type="dxa"/>
            <w:vMerge w:val="restart"/>
            <w:tcBorders>
              <w:top w:val="nil"/>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经济学</w:t>
            </w: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经济学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650</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2010/01</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国际经济与贸易</w:t>
            </w:r>
          </w:p>
        </w:tc>
        <w:tc>
          <w:tcPr>
            <w:tcW w:w="2127" w:type="dxa"/>
            <w:tcBorders>
              <w:top w:val="nil"/>
              <w:left w:val="nil"/>
              <w:bottom w:val="single" w:sz="4" w:space="0" w:color="000000"/>
              <w:right w:val="single" w:sz="4" w:space="0" w:color="auto"/>
            </w:tcBorders>
          </w:tcPr>
          <w:p w:rsidR="0037186C" w:rsidRPr="00270D26" w:rsidRDefault="0037186C" w:rsidP="005B3842">
            <w:pPr>
              <w:jc w:val="center"/>
              <w:rPr>
                <w:rFonts w:ascii="Times New Roman" w:hAnsi="Times New Roman"/>
              </w:rPr>
            </w:pPr>
            <w:r w:rsidRPr="00270D26">
              <w:rPr>
                <w:rFonts w:ascii="Times New Roman" w:hAnsi="Times New Roman"/>
              </w:rPr>
              <w:t>677</w:t>
            </w:r>
          </w:p>
        </w:tc>
        <w:tc>
          <w:tcPr>
            <w:tcW w:w="2080" w:type="dxa"/>
            <w:tcBorders>
              <w:top w:val="nil"/>
              <w:left w:val="single" w:sz="4" w:space="0" w:color="auto"/>
              <w:bottom w:val="single" w:sz="4" w:space="0" w:color="000000"/>
              <w:right w:val="single" w:sz="4" w:space="0" w:color="000000"/>
            </w:tcBorders>
          </w:tcPr>
          <w:p w:rsidR="0037186C" w:rsidRPr="00270D26" w:rsidRDefault="0037186C" w:rsidP="005B3842">
            <w:pPr>
              <w:jc w:val="center"/>
              <w:rPr>
                <w:rFonts w:ascii="Times New Roman" w:hAnsi="Times New Roman"/>
              </w:rPr>
            </w:pPr>
            <w:r w:rsidRPr="00270D26">
              <w:rPr>
                <w:rFonts w:ascii="Times New Roman" w:hAnsi="Times New Roman"/>
                <w:kern w:val="0"/>
                <w:sz w:val="18"/>
                <w:szCs w:val="18"/>
              </w:rPr>
              <w:t>2005/03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3</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经济统计学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268</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2013/03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投资学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118</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5</w:t>
            </w:r>
          </w:p>
        </w:tc>
        <w:tc>
          <w:tcPr>
            <w:tcW w:w="1662" w:type="dxa"/>
            <w:vMerge w:val="restart"/>
            <w:tcBorders>
              <w:top w:val="nil"/>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管理学</w:t>
            </w: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工商管理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781</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6</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人力资源管理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469</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2007/02</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7</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会计学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1068</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8</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财务管理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549</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2006/03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9</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审计学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454</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2008/01</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10</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行政管理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578</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2008/01</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11</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市场营销</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610</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2006/03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12</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物流管理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494</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2010/01</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13</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电子商务</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414</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2013/03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14</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酒店管理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223</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2014/03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15</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文化产业管理</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100</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702B67">
        <w:trPr>
          <w:trHeight w:val="270"/>
          <w:jc w:val="center"/>
        </w:trPr>
        <w:tc>
          <w:tcPr>
            <w:tcW w:w="952" w:type="dxa"/>
            <w:tcBorders>
              <w:top w:val="single" w:sz="4" w:space="0" w:color="auto"/>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16</w:t>
            </w:r>
          </w:p>
        </w:tc>
        <w:tc>
          <w:tcPr>
            <w:tcW w:w="1662" w:type="dxa"/>
            <w:vMerge w:val="restart"/>
            <w:tcBorders>
              <w:top w:val="single" w:sz="4" w:space="0" w:color="auto"/>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文学</w:t>
            </w:r>
          </w:p>
        </w:tc>
        <w:tc>
          <w:tcPr>
            <w:tcW w:w="2359"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英语</w:t>
            </w:r>
          </w:p>
        </w:tc>
        <w:tc>
          <w:tcPr>
            <w:tcW w:w="2127" w:type="dxa"/>
            <w:tcBorders>
              <w:top w:val="single" w:sz="4" w:space="0" w:color="auto"/>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855</w:t>
            </w:r>
          </w:p>
        </w:tc>
        <w:tc>
          <w:tcPr>
            <w:tcW w:w="2080" w:type="dxa"/>
            <w:tcBorders>
              <w:top w:val="single" w:sz="4" w:space="0" w:color="auto"/>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17</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日语</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440</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2006/03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18</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商务英语</w:t>
            </w:r>
          </w:p>
        </w:tc>
        <w:tc>
          <w:tcPr>
            <w:tcW w:w="2127" w:type="dxa"/>
            <w:tcBorders>
              <w:top w:val="nil"/>
              <w:left w:val="nil"/>
              <w:bottom w:val="single" w:sz="4" w:space="0" w:color="000000"/>
              <w:right w:val="single" w:sz="4" w:space="0" w:color="auto"/>
            </w:tcBorders>
          </w:tcPr>
          <w:p w:rsidR="0037186C" w:rsidRPr="00270D26" w:rsidRDefault="0037186C" w:rsidP="005B3842">
            <w:pPr>
              <w:jc w:val="center"/>
              <w:rPr>
                <w:rFonts w:ascii="Times New Roman" w:hAnsi="Times New Roman"/>
              </w:rPr>
            </w:pPr>
            <w:r w:rsidRPr="00270D26">
              <w:rPr>
                <w:rFonts w:ascii="Times New Roman" w:hAnsi="Times New Roman"/>
              </w:rPr>
              <w:t>1022</w:t>
            </w:r>
          </w:p>
        </w:tc>
        <w:tc>
          <w:tcPr>
            <w:tcW w:w="2080" w:type="dxa"/>
            <w:tcBorders>
              <w:top w:val="nil"/>
              <w:left w:val="single" w:sz="4" w:space="0" w:color="auto"/>
              <w:bottom w:val="single" w:sz="4" w:space="0" w:color="000000"/>
              <w:right w:val="single" w:sz="4" w:space="0" w:color="000000"/>
            </w:tcBorders>
          </w:tcPr>
          <w:p w:rsidR="0037186C" w:rsidRPr="00270D26" w:rsidRDefault="0037186C" w:rsidP="005B3842">
            <w:pPr>
              <w:jc w:val="center"/>
              <w:rPr>
                <w:rFonts w:ascii="Times New Roman" w:hAnsi="Times New Roman"/>
              </w:rPr>
            </w:pPr>
            <w:r w:rsidRPr="00270D26">
              <w:rPr>
                <w:rFonts w:ascii="Times New Roman" w:hAnsi="Times New Roman"/>
                <w:kern w:val="0"/>
                <w:sz w:val="18"/>
                <w:szCs w:val="18"/>
              </w:rPr>
              <w:t>2013/03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lastRenderedPageBreak/>
              <w:t>19</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西班牙语</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44</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2016/03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广告学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461</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2008/12</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21</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翻译</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113</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22</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秘书学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106</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23</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汉语国际教育</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44</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2016/03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24</w:t>
            </w:r>
          </w:p>
        </w:tc>
        <w:tc>
          <w:tcPr>
            <w:tcW w:w="1662"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法学</w:t>
            </w: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法学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928</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25</w:t>
            </w:r>
          </w:p>
        </w:tc>
        <w:tc>
          <w:tcPr>
            <w:tcW w:w="1662" w:type="dxa"/>
            <w:vMerge w:val="restart"/>
            <w:tcBorders>
              <w:top w:val="nil"/>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艺术学</w:t>
            </w: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绘画</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119</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2007/02</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26</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视觉传达设计</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230</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2011/03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27</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环境设计</w:t>
            </w:r>
          </w:p>
        </w:tc>
        <w:tc>
          <w:tcPr>
            <w:tcW w:w="2127" w:type="dxa"/>
            <w:tcBorders>
              <w:top w:val="nil"/>
              <w:left w:val="nil"/>
              <w:bottom w:val="single" w:sz="4" w:space="0" w:color="000000"/>
              <w:right w:val="single" w:sz="4" w:space="0" w:color="auto"/>
            </w:tcBorders>
          </w:tcPr>
          <w:p w:rsidR="0037186C" w:rsidRPr="00270D26" w:rsidRDefault="0037186C" w:rsidP="005B3842">
            <w:pPr>
              <w:jc w:val="center"/>
              <w:rPr>
                <w:rFonts w:ascii="Times New Roman" w:hAnsi="Times New Roman"/>
              </w:rPr>
            </w:pPr>
            <w:r w:rsidRPr="00270D26">
              <w:rPr>
                <w:rFonts w:ascii="Times New Roman" w:hAnsi="Times New Roman"/>
              </w:rPr>
              <w:t>228</w:t>
            </w:r>
          </w:p>
        </w:tc>
        <w:tc>
          <w:tcPr>
            <w:tcW w:w="2080" w:type="dxa"/>
            <w:tcBorders>
              <w:top w:val="nil"/>
              <w:left w:val="single" w:sz="4" w:space="0" w:color="auto"/>
              <w:bottom w:val="single" w:sz="4" w:space="0" w:color="000000"/>
              <w:right w:val="single" w:sz="4" w:space="0" w:color="000000"/>
            </w:tcBorders>
          </w:tcPr>
          <w:p w:rsidR="0037186C" w:rsidRPr="00270D26" w:rsidRDefault="0037186C" w:rsidP="005B3842">
            <w:pPr>
              <w:jc w:val="center"/>
              <w:rPr>
                <w:rFonts w:ascii="Times New Roman" w:hAnsi="Times New Roman"/>
              </w:rPr>
            </w:pPr>
            <w:r w:rsidRPr="00270D26">
              <w:rPr>
                <w:rFonts w:ascii="Times New Roman" w:hAnsi="Times New Roman"/>
                <w:kern w:val="0"/>
                <w:sz w:val="18"/>
                <w:szCs w:val="18"/>
              </w:rPr>
              <w:t>2011/03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28</w:t>
            </w:r>
          </w:p>
        </w:tc>
        <w:tc>
          <w:tcPr>
            <w:tcW w:w="1662" w:type="dxa"/>
            <w:vMerge/>
            <w:tcBorders>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服装与服饰设计</w:t>
            </w:r>
          </w:p>
        </w:tc>
        <w:tc>
          <w:tcPr>
            <w:tcW w:w="2127" w:type="dxa"/>
            <w:tcBorders>
              <w:top w:val="nil"/>
              <w:left w:val="nil"/>
              <w:bottom w:val="single" w:sz="4" w:space="0" w:color="000000"/>
              <w:right w:val="single" w:sz="4" w:space="0" w:color="auto"/>
            </w:tcBorders>
          </w:tcPr>
          <w:p w:rsidR="0037186C" w:rsidRPr="00270D26" w:rsidRDefault="0037186C" w:rsidP="005B3842">
            <w:pPr>
              <w:jc w:val="center"/>
              <w:rPr>
                <w:rFonts w:ascii="Times New Roman" w:hAnsi="Times New Roman"/>
              </w:rPr>
            </w:pPr>
            <w:r w:rsidRPr="00270D26">
              <w:rPr>
                <w:rFonts w:ascii="Times New Roman" w:hAnsi="Times New Roman"/>
              </w:rPr>
              <w:t>255</w:t>
            </w:r>
          </w:p>
        </w:tc>
        <w:tc>
          <w:tcPr>
            <w:tcW w:w="2080" w:type="dxa"/>
            <w:tcBorders>
              <w:top w:val="nil"/>
              <w:left w:val="single" w:sz="4" w:space="0" w:color="auto"/>
              <w:bottom w:val="single" w:sz="4" w:space="0" w:color="000000"/>
              <w:right w:val="single" w:sz="4" w:space="0" w:color="000000"/>
            </w:tcBorders>
          </w:tcPr>
          <w:p w:rsidR="0037186C" w:rsidRPr="00270D26" w:rsidRDefault="0037186C" w:rsidP="005B3842">
            <w:pPr>
              <w:jc w:val="center"/>
              <w:rPr>
                <w:rFonts w:ascii="Times New Roman" w:hAnsi="Times New Roman"/>
              </w:rPr>
            </w:pPr>
            <w:r w:rsidRPr="00270D26">
              <w:rPr>
                <w:rFonts w:ascii="Times New Roman" w:hAnsi="Times New Roman"/>
                <w:kern w:val="0"/>
                <w:sz w:val="18"/>
                <w:szCs w:val="18"/>
              </w:rPr>
              <w:t>2011/03</w:t>
            </w:r>
          </w:p>
        </w:tc>
      </w:tr>
      <w:tr w:rsidR="0037186C" w:rsidRPr="00270D26" w:rsidTr="00937C8D">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29</w:t>
            </w:r>
          </w:p>
        </w:tc>
        <w:tc>
          <w:tcPr>
            <w:tcW w:w="1662" w:type="dxa"/>
            <w:vMerge/>
            <w:tcBorders>
              <w:left w:val="single" w:sz="4" w:space="0" w:color="000000"/>
              <w:bottom w:val="single" w:sz="4" w:space="0" w:color="auto"/>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工艺美术</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39</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2016/03</w:t>
            </w:r>
          </w:p>
        </w:tc>
      </w:tr>
      <w:tr w:rsidR="0037186C" w:rsidRPr="00270D26" w:rsidTr="00937C8D">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30</w:t>
            </w:r>
          </w:p>
        </w:tc>
        <w:tc>
          <w:tcPr>
            <w:tcW w:w="1662" w:type="dxa"/>
            <w:vMerge w:val="restart"/>
            <w:tcBorders>
              <w:top w:val="single" w:sz="4" w:space="0" w:color="auto"/>
              <w:left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工学</w:t>
            </w: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计算机科学与技术</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597</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2005/03</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31</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网络工程</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410</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2012/02</w:t>
            </w:r>
          </w:p>
        </w:tc>
      </w:tr>
      <w:tr w:rsidR="0037186C" w:rsidRPr="00270D26" w:rsidTr="00702B67">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32</w:t>
            </w:r>
          </w:p>
        </w:tc>
        <w:tc>
          <w:tcPr>
            <w:tcW w:w="1662"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理学</w:t>
            </w:r>
          </w:p>
        </w:tc>
        <w:tc>
          <w:tcPr>
            <w:tcW w:w="2359" w:type="dxa"/>
            <w:tcBorders>
              <w:top w:val="nil"/>
              <w:left w:val="single" w:sz="4" w:space="0" w:color="000000"/>
              <w:bottom w:val="single" w:sz="4" w:space="0" w:color="000000"/>
              <w:right w:val="single" w:sz="4" w:space="0" w:color="000000"/>
            </w:tcBorders>
            <w:vAlign w:val="center"/>
          </w:tcPr>
          <w:p w:rsidR="0037186C" w:rsidRPr="00270D26" w:rsidRDefault="0037186C" w:rsidP="005B3842">
            <w:pPr>
              <w:rPr>
                <w:rFonts w:ascii="Times New Roman" w:hAnsi="Times New Roman"/>
                <w:kern w:val="0"/>
                <w:sz w:val="18"/>
                <w:szCs w:val="18"/>
              </w:rPr>
            </w:pPr>
            <w:r w:rsidRPr="00270D26">
              <w:rPr>
                <w:rFonts w:ascii="Times New Roman" w:hAnsi="Times New Roman"/>
                <w:kern w:val="0"/>
                <w:sz w:val="18"/>
                <w:szCs w:val="18"/>
              </w:rPr>
              <w:t>应用心理学</w:t>
            </w:r>
          </w:p>
        </w:tc>
        <w:tc>
          <w:tcPr>
            <w:tcW w:w="2127"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693</w:t>
            </w:r>
          </w:p>
        </w:tc>
        <w:tc>
          <w:tcPr>
            <w:tcW w:w="2080"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2007/02</w:t>
            </w:r>
          </w:p>
        </w:tc>
      </w:tr>
    </w:tbl>
    <w:p w:rsidR="0037186C" w:rsidRPr="00270D26" w:rsidRDefault="0037186C" w:rsidP="00A24136">
      <w:pPr>
        <w:pStyle w:val="2"/>
        <w:spacing w:before="0" w:after="0" w:line="240" w:lineRule="auto"/>
        <w:ind w:firstLineChars="100" w:firstLine="211"/>
        <w:rPr>
          <w:rFonts w:ascii="Times New Roman" w:eastAsia="仿宋_GB2312" w:hAnsi="Times New Roman"/>
          <w:sz w:val="21"/>
          <w:szCs w:val="21"/>
        </w:rPr>
      </w:pPr>
      <w:bookmarkStart w:id="4" w:name="_Toc433964742"/>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r w:rsidRPr="00270D26">
        <w:rPr>
          <w:rFonts w:ascii="Times New Roman" w:eastAsia="仿宋_GB2312" w:hAnsi="Times New Roman"/>
          <w:sz w:val="28"/>
          <w:szCs w:val="28"/>
        </w:rPr>
        <w:t>（三）全日制在校生情况</w:t>
      </w:r>
      <w:bookmarkEnd w:id="4"/>
    </w:p>
    <w:p w:rsidR="0037186C" w:rsidRPr="00270D26" w:rsidRDefault="0037186C" w:rsidP="005B3842">
      <w:pPr>
        <w:ind w:firstLineChars="200" w:firstLine="560"/>
        <w:rPr>
          <w:rFonts w:ascii="Times New Roman" w:eastAsia="仿宋" w:hAnsi="Times New Roman"/>
          <w:color w:val="000000"/>
          <w:sz w:val="28"/>
          <w:szCs w:val="28"/>
        </w:rPr>
      </w:pPr>
      <w:r w:rsidRPr="00270D26">
        <w:rPr>
          <w:rFonts w:ascii="Times New Roman" w:eastAsia="仿宋" w:hAnsi="Times New Roman"/>
          <w:color w:val="000000"/>
          <w:sz w:val="28"/>
          <w:szCs w:val="28"/>
        </w:rPr>
        <w:t>截止</w:t>
      </w:r>
      <w:r w:rsidRPr="00270D26">
        <w:rPr>
          <w:rFonts w:ascii="Times New Roman" w:eastAsia="仿宋" w:hAnsi="Times New Roman"/>
          <w:color w:val="000000"/>
          <w:sz w:val="28"/>
          <w:szCs w:val="28"/>
        </w:rPr>
        <w:t>2016</w:t>
      </w:r>
      <w:r w:rsidRPr="00270D26">
        <w:rPr>
          <w:rFonts w:ascii="Times New Roman" w:eastAsia="仿宋" w:hAnsi="Times New Roman"/>
          <w:color w:val="000000"/>
          <w:sz w:val="28"/>
          <w:szCs w:val="28"/>
        </w:rPr>
        <w:t>年</w:t>
      </w:r>
      <w:r w:rsidRPr="00270D26">
        <w:rPr>
          <w:rFonts w:ascii="Times New Roman" w:eastAsia="仿宋" w:hAnsi="Times New Roman"/>
          <w:color w:val="000000"/>
          <w:sz w:val="28"/>
          <w:szCs w:val="28"/>
        </w:rPr>
        <w:t>9</w:t>
      </w:r>
      <w:r w:rsidRPr="00270D26">
        <w:rPr>
          <w:rFonts w:ascii="Times New Roman" w:eastAsia="仿宋" w:hAnsi="Times New Roman"/>
          <w:color w:val="000000"/>
          <w:sz w:val="28"/>
          <w:szCs w:val="28"/>
        </w:rPr>
        <w:t>月</w:t>
      </w:r>
      <w:r w:rsidRPr="00270D26">
        <w:rPr>
          <w:rFonts w:ascii="Times New Roman" w:eastAsia="仿宋" w:hAnsi="Times New Roman"/>
          <w:color w:val="000000"/>
          <w:sz w:val="28"/>
          <w:szCs w:val="28"/>
        </w:rPr>
        <w:t>30</w:t>
      </w:r>
      <w:r w:rsidRPr="00270D26">
        <w:rPr>
          <w:rFonts w:ascii="Times New Roman" w:eastAsia="仿宋" w:hAnsi="Times New Roman"/>
          <w:color w:val="000000"/>
          <w:sz w:val="28"/>
          <w:szCs w:val="28"/>
        </w:rPr>
        <w:t>日，学校在校本科生</w:t>
      </w:r>
      <w:r w:rsidRPr="00270D26">
        <w:rPr>
          <w:rFonts w:ascii="Times New Roman" w:eastAsia="仿宋" w:hAnsi="Times New Roman"/>
          <w:color w:val="000000"/>
          <w:sz w:val="28"/>
          <w:szCs w:val="28"/>
        </w:rPr>
        <w:t>14037</w:t>
      </w:r>
      <w:r w:rsidRPr="00270D26">
        <w:rPr>
          <w:rFonts w:ascii="Times New Roman" w:eastAsia="仿宋" w:hAnsi="Times New Roman"/>
          <w:color w:val="000000"/>
          <w:sz w:val="28"/>
          <w:szCs w:val="28"/>
        </w:rPr>
        <w:t>人。在校本科生学科门类以管理学为主（占</w:t>
      </w:r>
      <w:r w:rsidRPr="00270D26">
        <w:rPr>
          <w:rFonts w:ascii="Times New Roman" w:eastAsia="仿宋" w:hAnsi="Times New Roman"/>
          <w:color w:val="000000"/>
          <w:sz w:val="28"/>
          <w:szCs w:val="28"/>
        </w:rPr>
        <w:t>40.89%</w:t>
      </w:r>
      <w:r w:rsidRPr="00270D26">
        <w:rPr>
          <w:rFonts w:ascii="Times New Roman" w:eastAsia="仿宋" w:hAnsi="Times New Roman"/>
          <w:color w:val="000000"/>
          <w:sz w:val="28"/>
          <w:szCs w:val="28"/>
        </w:rPr>
        <w:t>），其次是文学（占</w:t>
      </w:r>
      <w:r w:rsidRPr="00270D26">
        <w:rPr>
          <w:rFonts w:ascii="Times New Roman" w:eastAsia="仿宋" w:hAnsi="Times New Roman"/>
          <w:color w:val="000000"/>
          <w:sz w:val="28"/>
          <w:szCs w:val="28"/>
        </w:rPr>
        <w:t>21.98%</w:t>
      </w:r>
      <w:r w:rsidRPr="00270D26">
        <w:rPr>
          <w:rFonts w:ascii="Times New Roman" w:eastAsia="仿宋" w:hAnsi="Times New Roman"/>
          <w:color w:val="000000"/>
          <w:sz w:val="28"/>
          <w:szCs w:val="28"/>
        </w:rPr>
        <w:t>），第三是经济学（占</w:t>
      </w:r>
      <w:r w:rsidRPr="00270D26">
        <w:rPr>
          <w:rFonts w:ascii="Times New Roman" w:eastAsia="仿宋" w:hAnsi="Times New Roman"/>
          <w:color w:val="000000"/>
          <w:sz w:val="28"/>
          <w:szCs w:val="28"/>
        </w:rPr>
        <w:t>12.20%</w:t>
      </w:r>
      <w:r w:rsidRPr="00270D26">
        <w:rPr>
          <w:rFonts w:ascii="Times New Roman" w:eastAsia="仿宋" w:hAnsi="Times New Roman"/>
          <w:color w:val="000000"/>
          <w:sz w:val="28"/>
          <w:szCs w:val="28"/>
        </w:rPr>
        <w:t>）。</w:t>
      </w:r>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bookmarkStart w:id="5" w:name="_Toc433964743"/>
      <w:r w:rsidRPr="00270D26">
        <w:rPr>
          <w:rFonts w:ascii="Times New Roman" w:eastAsia="仿宋_GB2312" w:hAnsi="Times New Roman"/>
          <w:sz w:val="28"/>
          <w:szCs w:val="28"/>
        </w:rPr>
        <w:t>（四）本科生生源质量情况</w:t>
      </w:r>
      <w:bookmarkEnd w:id="5"/>
    </w:p>
    <w:p w:rsidR="0037186C" w:rsidRPr="00270D26" w:rsidRDefault="0037186C" w:rsidP="002D4AF9">
      <w:pPr>
        <w:ind w:firstLineChars="200" w:firstLine="560"/>
        <w:rPr>
          <w:rFonts w:ascii="Times New Roman" w:eastAsia="仿宋" w:hAnsi="Times New Roman"/>
          <w:sz w:val="28"/>
          <w:szCs w:val="28"/>
        </w:rPr>
      </w:pPr>
      <w:r w:rsidRPr="00270D26">
        <w:rPr>
          <w:rFonts w:ascii="Times New Roman" w:eastAsia="仿宋" w:hAnsi="Times New Roman"/>
          <w:sz w:val="28"/>
          <w:szCs w:val="28"/>
        </w:rPr>
        <w:t>随着办学质量提升，学校逐渐得到社会、广大学生和家长的认可。</w:t>
      </w:r>
      <w:r w:rsidRPr="00270D26">
        <w:rPr>
          <w:rFonts w:ascii="Times New Roman" w:eastAsia="仿宋" w:hAnsi="Times New Roman"/>
          <w:sz w:val="28"/>
          <w:szCs w:val="28"/>
        </w:rPr>
        <w:t>2016</w:t>
      </w:r>
      <w:r w:rsidRPr="00270D26">
        <w:rPr>
          <w:rFonts w:ascii="Times New Roman" w:eastAsia="仿宋" w:hAnsi="Times New Roman"/>
          <w:sz w:val="28"/>
          <w:szCs w:val="28"/>
        </w:rPr>
        <w:t>年，学校普通高校招生专业</w:t>
      </w:r>
      <w:r w:rsidRPr="00270D26">
        <w:rPr>
          <w:rFonts w:ascii="Times New Roman" w:eastAsia="仿宋" w:hAnsi="Times New Roman"/>
          <w:sz w:val="28"/>
          <w:szCs w:val="28"/>
        </w:rPr>
        <w:t>32</w:t>
      </w:r>
      <w:r w:rsidRPr="00270D26">
        <w:rPr>
          <w:rFonts w:ascii="Times New Roman" w:eastAsia="仿宋" w:hAnsi="Times New Roman"/>
          <w:sz w:val="28"/>
          <w:szCs w:val="28"/>
        </w:rPr>
        <w:t>个，共录取本科生</w:t>
      </w:r>
      <w:r w:rsidRPr="00270D26">
        <w:rPr>
          <w:rFonts w:ascii="Times New Roman" w:eastAsia="仿宋" w:hAnsi="Times New Roman"/>
          <w:sz w:val="28"/>
          <w:szCs w:val="28"/>
        </w:rPr>
        <w:t>3933</w:t>
      </w:r>
      <w:r w:rsidRPr="00270D26">
        <w:rPr>
          <w:rFonts w:ascii="Times New Roman" w:eastAsia="仿宋" w:hAnsi="Times New Roman"/>
          <w:sz w:val="28"/>
          <w:szCs w:val="28"/>
        </w:rPr>
        <w:t>人。实际报到</w:t>
      </w:r>
      <w:r w:rsidRPr="00270D26">
        <w:rPr>
          <w:rFonts w:ascii="Times New Roman" w:eastAsia="仿宋" w:hAnsi="Times New Roman"/>
          <w:sz w:val="28"/>
          <w:szCs w:val="28"/>
        </w:rPr>
        <w:t>3537</w:t>
      </w:r>
      <w:r w:rsidRPr="00270D26">
        <w:rPr>
          <w:rFonts w:ascii="Times New Roman" w:eastAsia="仿宋" w:hAnsi="Times New Roman"/>
          <w:sz w:val="28"/>
          <w:szCs w:val="28"/>
        </w:rPr>
        <w:t>人，报到率为</w:t>
      </w:r>
      <w:r w:rsidRPr="00270D26">
        <w:rPr>
          <w:rFonts w:ascii="Times New Roman" w:eastAsia="仿宋" w:hAnsi="Times New Roman"/>
          <w:sz w:val="28"/>
          <w:szCs w:val="28"/>
        </w:rPr>
        <w:t>89.93%</w:t>
      </w:r>
      <w:r w:rsidRPr="00270D26">
        <w:rPr>
          <w:rFonts w:ascii="Times New Roman" w:eastAsia="仿宋" w:hAnsi="Times New Roman"/>
          <w:sz w:val="28"/>
          <w:szCs w:val="28"/>
        </w:rPr>
        <w:t>。其中广东省内生源占</w:t>
      </w:r>
      <w:r w:rsidRPr="00270D26">
        <w:rPr>
          <w:rFonts w:ascii="Times New Roman" w:eastAsia="仿宋" w:hAnsi="Times New Roman"/>
          <w:sz w:val="28"/>
          <w:szCs w:val="28"/>
        </w:rPr>
        <w:t>94.20%</w:t>
      </w:r>
      <w:r w:rsidRPr="00270D26">
        <w:rPr>
          <w:rFonts w:ascii="Times New Roman" w:eastAsia="仿宋" w:hAnsi="Times New Roman"/>
          <w:sz w:val="28"/>
          <w:szCs w:val="28"/>
        </w:rPr>
        <w:t>，省外生源占</w:t>
      </w:r>
      <w:r w:rsidRPr="00270D26">
        <w:rPr>
          <w:rFonts w:ascii="Times New Roman" w:eastAsia="仿宋" w:hAnsi="Times New Roman"/>
          <w:sz w:val="28"/>
          <w:szCs w:val="28"/>
        </w:rPr>
        <w:t>5.80%</w:t>
      </w:r>
      <w:r w:rsidRPr="00270D26">
        <w:rPr>
          <w:rFonts w:ascii="Times New Roman" w:eastAsia="仿宋" w:hAnsi="Times New Roman"/>
          <w:sz w:val="28"/>
          <w:szCs w:val="28"/>
        </w:rPr>
        <w:t>，生源分布在全国</w:t>
      </w:r>
      <w:r w:rsidRPr="00270D26">
        <w:rPr>
          <w:rFonts w:ascii="Times New Roman" w:eastAsia="仿宋" w:hAnsi="Times New Roman"/>
          <w:sz w:val="28"/>
          <w:szCs w:val="28"/>
        </w:rPr>
        <w:t>11</w:t>
      </w:r>
      <w:r w:rsidRPr="00270D26">
        <w:rPr>
          <w:rFonts w:ascii="Times New Roman" w:eastAsia="仿宋" w:hAnsi="Times New Roman"/>
          <w:sz w:val="28"/>
          <w:szCs w:val="28"/>
        </w:rPr>
        <w:t>个省区。今年广东省实行二</w:t>
      </w:r>
      <w:r w:rsidRPr="00270D26">
        <w:rPr>
          <w:rFonts w:ascii="Times New Roman" w:eastAsia="仿宋" w:hAnsi="Times New Roman"/>
          <w:sz w:val="28"/>
          <w:szCs w:val="28"/>
        </w:rPr>
        <w:t>A</w:t>
      </w:r>
      <w:r w:rsidRPr="00270D26">
        <w:rPr>
          <w:rFonts w:ascii="Times New Roman" w:eastAsia="仿宋" w:hAnsi="Times New Roman"/>
          <w:sz w:val="28"/>
          <w:szCs w:val="28"/>
        </w:rPr>
        <w:t>和二</w:t>
      </w:r>
      <w:r w:rsidRPr="00270D26">
        <w:rPr>
          <w:rFonts w:ascii="Times New Roman" w:eastAsia="仿宋" w:hAnsi="Times New Roman"/>
          <w:sz w:val="28"/>
          <w:szCs w:val="28"/>
        </w:rPr>
        <w:t>B</w:t>
      </w:r>
      <w:r w:rsidRPr="00270D26">
        <w:rPr>
          <w:rFonts w:ascii="Times New Roman" w:eastAsia="仿宋" w:hAnsi="Times New Roman"/>
          <w:sz w:val="28"/>
          <w:szCs w:val="28"/>
        </w:rPr>
        <w:t>合并录取政策，考生有了更多的选择，我校录取分数超过往年，省内录取平均分文科比省控线高</w:t>
      </w:r>
      <w:r w:rsidRPr="00270D26">
        <w:rPr>
          <w:rFonts w:ascii="Times New Roman" w:eastAsia="仿宋" w:hAnsi="Times New Roman"/>
          <w:sz w:val="28"/>
          <w:szCs w:val="28"/>
        </w:rPr>
        <w:t>21.96</w:t>
      </w:r>
      <w:r w:rsidRPr="00270D26">
        <w:rPr>
          <w:rFonts w:ascii="Times New Roman" w:eastAsia="仿宋" w:hAnsi="Times New Roman"/>
          <w:sz w:val="28"/>
          <w:szCs w:val="28"/>
        </w:rPr>
        <w:t>分，理科比省控线高</w:t>
      </w:r>
      <w:r w:rsidRPr="00270D26">
        <w:rPr>
          <w:rFonts w:ascii="Times New Roman" w:eastAsia="仿宋" w:hAnsi="Times New Roman"/>
          <w:sz w:val="28"/>
          <w:szCs w:val="28"/>
        </w:rPr>
        <w:t>25.18</w:t>
      </w:r>
      <w:r w:rsidRPr="00270D26">
        <w:rPr>
          <w:rFonts w:ascii="Times New Roman" w:eastAsia="仿宋" w:hAnsi="Times New Roman"/>
          <w:sz w:val="28"/>
          <w:szCs w:val="28"/>
        </w:rPr>
        <w:t>分。</w:t>
      </w:r>
    </w:p>
    <w:p w:rsidR="0037186C" w:rsidRPr="00270D26" w:rsidRDefault="0037186C" w:rsidP="002D4AF9">
      <w:pPr>
        <w:ind w:firstLineChars="200" w:firstLine="560"/>
        <w:rPr>
          <w:rFonts w:ascii="Times New Roman" w:eastAsia="仿宋" w:hAnsi="Times New Roman"/>
          <w:color w:val="FF0000"/>
          <w:sz w:val="28"/>
          <w:szCs w:val="28"/>
        </w:rPr>
      </w:pPr>
    </w:p>
    <w:p w:rsidR="0037186C" w:rsidRPr="00270D26" w:rsidRDefault="0037186C" w:rsidP="005B3842">
      <w:pPr>
        <w:pStyle w:val="1"/>
        <w:spacing w:before="0" w:after="0" w:line="240" w:lineRule="auto"/>
        <w:rPr>
          <w:rFonts w:ascii="Times New Roman" w:eastAsia="黑体" w:hAnsi="Times New Roman"/>
          <w:sz w:val="36"/>
          <w:szCs w:val="36"/>
        </w:rPr>
      </w:pPr>
      <w:bookmarkStart w:id="6" w:name="_Toc433964744"/>
      <w:r w:rsidRPr="00270D26">
        <w:rPr>
          <w:rFonts w:ascii="Times New Roman" w:eastAsia="黑体" w:hAnsi="Times New Roman"/>
          <w:sz w:val="36"/>
          <w:szCs w:val="36"/>
        </w:rPr>
        <w:lastRenderedPageBreak/>
        <w:t>三、师资与教学条件</w:t>
      </w:r>
      <w:bookmarkEnd w:id="6"/>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bookmarkStart w:id="7" w:name="_Toc433964745"/>
      <w:r w:rsidRPr="00270D26">
        <w:rPr>
          <w:rFonts w:ascii="Times New Roman" w:eastAsia="仿宋_GB2312" w:hAnsi="Times New Roman"/>
          <w:sz w:val="28"/>
          <w:szCs w:val="28"/>
        </w:rPr>
        <w:t>（一）师资队伍数量及结构情况</w:t>
      </w:r>
      <w:bookmarkEnd w:id="7"/>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1.</w:t>
      </w:r>
      <w:r w:rsidRPr="00270D26">
        <w:rPr>
          <w:rFonts w:ascii="Times New Roman" w:eastAsia="仿宋_GB2312" w:hAnsi="Times New Roman"/>
          <w:b/>
          <w:bCs/>
          <w:sz w:val="28"/>
          <w:szCs w:val="28"/>
        </w:rPr>
        <w:t>教师学缘结构</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月，学校有专任教师</w:t>
      </w:r>
      <w:r w:rsidRPr="00270D26">
        <w:rPr>
          <w:rFonts w:ascii="Times New Roman" w:eastAsia="仿宋" w:hAnsi="Times New Roman"/>
          <w:sz w:val="28"/>
          <w:szCs w:val="28"/>
        </w:rPr>
        <w:t>566</w:t>
      </w:r>
      <w:r w:rsidRPr="00270D26">
        <w:rPr>
          <w:rFonts w:ascii="Times New Roman" w:eastAsia="仿宋" w:hAnsi="Times New Roman"/>
          <w:sz w:val="28"/>
          <w:szCs w:val="28"/>
        </w:rPr>
        <w:t>人。专任教师最终学位全部为外校取得，其中外校（境内）</w:t>
      </w:r>
      <w:r w:rsidRPr="00270D26">
        <w:rPr>
          <w:rFonts w:ascii="Times New Roman" w:eastAsia="仿宋" w:hAnsi="Times New Roman"/>
          <w:sz w:val="28"/>
          <w:szCs w:val="28"/>
        </w:rPr>
        <w:t>473</w:t>
      </w:r>
      <w:r w:rsidRPr="00270D26">
        <w:rPr>
          <w:rFonts w:ascii="Times New Roman" w:eastAsia="仿宋" w:hAnsi="Times New Roman"/>
          <w:sz w:val="28"/>
          <w:szCs w:val="28"/>
        </w:rPr>
        <w:t>人，占</w:t>
      </w:r>
      <w:r w:rsidRPr="00270D26">
        <w:rPr>
          <w:rFonts w:ascii="Times New Roman" w:eastAsia="仿宋" w:hAnsi="Times New Roman"/>
          <w:sz w:val="28"/>
          <w:szCs w:val="28"/>
        </w:rPr>
        <w:t>83.57%</w:t>
      </w:r>
      <w:r w:rsidRPr="00270D26">
        <w:rPr>
          <w:rFonts w:ascii="Times New Roman" w:eastAsia="仿宋" w:hAnsi="Times New Roman"/>
          <w:sz w:val="28"/>
          <w:szCs w:val="28"/>
        </w:rPr>
        <w:t>；外校（境外）</w:t>
      </w:r>
      <w:r w:rsidRPr="00270D26">
        <w:rPr>
          <w:rFonts w:ascii="Times New Roman" w:eastAsia="仿宋" w:hAnsi="Times New Roman"/>
          <w:sz w:val="28"/>
          <w:szCs w:val="28"/>
        </w:rPr>
        <w:t>93</w:t>
      </w:r>
      <w:r w:rsidRPr="00270D26">
        <w:rPr>
          <w:rFonts w:ascii="Times New Roman" w:eastAsia="仿宋" w:hAnsi="Times New Roman"/>
          <w:sz w:val="28"/>
          <w:szCs w:val="28"/>
        </w:rPr>
        <w:t>人，占</w:t>
      </w:r>
      <w:r w:rsidRPr="00270D26">
        <w:rPr>
          <w:rFonts w:ascii="Times New Roman" w:eastAsia="仿宋" w:hAnsi="Times New Roman"/>
          <w:sz w:val="28"/>
          <w:szCs w:val="28"/>
        </w:rPr>
        <w:t>16.43%</w:t>
      </w:r>
      <w:r w:rsidRPr="00270D26">
        <w:rPr>
          <w:rFonts w:ascii="Times New Roman" w:eastAsia="仿宋" w:hAnsi="Times New Roman"/>
          <w:sz w:val="28"/>
          <w:szCs w:val="28"/>
        </w:rPr>
        <w:t>。</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2.</w:t>
      </w:r>
      <w:r w:rsidRPr="00270D26">
        <w:rPr>
          <w:rFonts w:ascii="Times New Roman" w:eastAsia="仿宋_GB2312" w:hAnsi="Times New Roman"/>
          <w:b/>
          <w:bCs/>
          <w:sz w:val="28"/>
          <w:szCs w:val="28"/>
        </w:rPr>
        <w:t>教师职称结构</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专任教师中正高职称</w:t>
      </w:r>
      <w:r w:rsidRPr="00270D26">
        <w:rPr>
          <w:rFonts w:ascii="Times New Roman" w:eastAsia="仿宋" w:hAnsi="Times New Roman"/>
          <w:sz w:val="28"/>
          <w:szCs w:val="28"/>
        </w:rPr>
        <w:t>36</w:t>
      </w:r>
      <w:r w:rsidRPr="00270D26">
        <w:rPr>
          <w:rFonts w:ascii="Times New Roman" w:eastAsia="仿宋" w:hAnsi="Times New Roman"/>
          <w:sz w:val="28"/>
          <w:szCs w:val="28"/>
        </w:rPr>
        <w:t>人，副高职称</w:t>
      </w:r>
      <w:r w:rsidRPr="00270D26">
        <w:rPr>
          <w:rFonts w:ascii="Times New Roman" w:eastAsia="仿宋" w:hAnsi="Times New Roman"/>
          <w:sz w:val="28"/>
          <w:szCs w:val="28"/>
        </w:rPr>
        <w:t>55</w:t>
      </w:r>
      <w:r w:rsidRPr="00270D26">
        <w:rPr>
          <w:rFonts w:ascii="Times New Roman" w:eastAsia="仿宋" w:hAnsi="Times New Roman"/>
          <w:sz w:val="28"/>
          <w:szCs w:val="28"/>
        </w:rPr>
        <w:t>人，高级职称教师占</w:t>
      </w:r>
      <w:r w:rsidRPr="00270D26">
        <w:rPr>
          <w:rFonts w:ascii="Times New Roman" w:eastAsia="仿宋" w:hAnsi="Times New Roman"/>
          <w:sz w:val="28"/>
          <w:szCs w:val="28"/>
        </w:rPr>
        <w:t>16.08%</w:t>
      </w:r>
      <w:r w:rsidRPr="00270D26">
        <w:rPr>
          <w:rFonts w:ascii="Times New Roman" w:eastAsia="仿宋" w:hAnsi="Times New Roman"/>
          <w:sz w:val="28"/>
          <w:szCs w:val="28"/>
        </w:rPr>
        <w:t>；中级职称</w:t>
      </w:r>
      <w:r w:rsidRPr="00270D26">
        <w:rPr>
          <w:rFonts w:ascii="Times New Roman" w:eastAsia="仿宋" w:hAnsi="Times New Roman"/>
          <w:sz w:val="28"/>
          <w:szCs w:val="28"/>
        </w:rPr>
        <w:t>333</w:t>
      </w:r>
      <w:r w:rsidRPr="00270D26">
        <w:rPr>
          <w:rFonts w:ascii="Times New Roman" w:eastAsia="仿宋" w:hAnsi="Times New Roman"/>
          <w:sz w:val="28"/>
          <w:szCs w:val="28"/>
        </w:rPr>
        <w:t>人，占</w:t>
      </w:r>
      <w:r w:rsidRPr="00270D26">
        <w:rPr>
          <w:rFonts w:ascii="Times New Roman" w:eastAsia="仿宋" w:hAnsi="Times New Roman"/>
          <w:sz w:val="28"/>
          <w:szCs w:val="28"/>
        </w:rPr>
        <w:t>58.83%</w:t>
      </w:r>
      <w:r w:rsidRPr="00270D26">
        <w:rPr>
          <w:rFonts w:ascii="Times New Roman" w:eastAsia="仿宋" w:hAnsi="Times New Roman"/>
          <w:sz w:val="28"/>
          <w:szCs w:val="28"/>
        </w:rPr>
        <w:t>；初级职称及以下</w:t>
      </w:r>
      <w:r w:rsidRPr="00270D26">
        <w:rPr>
          <w:rFonts w:ascii="Times New Roman" w:eastAsia="仿宋" w:hAnsi="Times New Roman"/>
          <w:sz w:val="28"/>
          <w:szCs w:val="28"/>
        </w:rPr>
        <w:t>142</w:t>
      </w:r>
      <w:r w:rsidRPr="00270D26">
        <w:rPr>
          <w:rFonts w:ascii="Times New Roman" w:eastAsia="仿宋" w:hAnsi="Times New Roman"/>
          <w:sz w:val="28"/>
          <w:szCs w:val="28"/>
        </w:rPr>
        <w:t>人，占</w:t>
      </w:r>
      <w:r w:rsidRPr="00270D26">
        <w:rPr>
          <w:rFonts w:ascii="Times New Roman" w:eastAsia="仿宋" w:hAnsi="Times New Roman"/>
          <w:sz w:val="28"/>
          <w:szCs w:val="28"/>
        </w:rPr>
        <w:t>25.09%</w:t>
      </w:r>
      <w:r w:rsidRPr="00270D26">
        <w:rPr>
          <w:rFonts w:ascii="Times New Roman" w:eastAsia="仿宋" w:hAnsi="Times New Roman"/>
          <w:sz w:val="28"/>
          <w:szCs w:val="28"/>
        </w:rPr>
        <w:t>。</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3.</w:t>
      </w:r>
      <w:r w:rsidRPr="00270D26">
        <w:rPr>
          <w:rFonts w:ascii="Times New Roman" w:eastAsia="仿宋_GB2312" w:hAnsi="Times New Roman"/>
          <w:b/>
          <w:bCs/>
          <w:sz w:val="28"/>
          <w:szCs w:val="28"/>
        </w:rPr>
        <w:t>教师学历结构</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专任教师中博士</w:t>
      </w:r>
      <w:r w:rsidRPr="00270D26">
        <w:rPr>
          <w:rFonts w:ascii="Times New Roman" w:eastAsia="仿宋" w:hAnsi="Times New Roman"/>
          <w:sz w:val="28"/>
          <w:szCs w:val="28"/>
        </w:rPr>
        <w:t>23</w:t>
      </w:r>
      <w:r w:rsidRPr="00270D26">
        <w:rPr>
          <w:rFonts w:ascii="Times New Roman" w:eastAsia="仿宋" w:hAnsi="Times New Roman"/>
          <w:sz w:val="28"/>
          <w:szCs w:val="28"/>
        </w:rPr>
        <w:t>人，硕士</w:t>
      </w:r>
      <w:r w:rsidRPr="00270D26">
        <w:rPr>
          <w:rFonts w:ascii="Times New Roman" w:eastAsia="仿宋" w:hAnsi="Times New Roman"/>
          <w:sz w:val="28"/>
          <w:szCs w:val="28"/>
        </w:rPr>
        <w:t>434</w:t>
      </w:r>
      <w:r w:rsidRPr="00270D26">
        <w:rPr>
          <w:rFonts w:ascii="Times New Roman" w:eastAsia="仿宋" w:hAnsi="Times New Roman"/>
          <w:sz w:val="28"/>
          <w:szCs w:val="28"/>
        </w:rPr>
        <w:t>人，学士</w:t>
      </w:r>
      <w:r w:rsidRPr="00270D26">
        <w:rPr>
          <w:rFonts w:ascii="Times New Roman" w:eastAsia="仿宋" w:hAnsi="Times New Roman"/>
          <w:sz w:val="28"/>
          <w:szCs w:val="28"/>
        </w:rPr>
        <w:t>78</w:t>
      </w:r>
      <w:r w:rsidRPr="00270D26">
        <w:rPr>
          <w:rFonts w:ascii="Times New Roman" w:eastAsia="仿宋" w:hAnsi="Times New Roman"/>
          <w:sz w:val="28"/>
          <w:szCs w:val="28"/>
        </w:rPr>
        <w:t>人，无学位</w:t>
      </w:r>
      <w:r w:rsidRPr="00270D26">
        <w:rPr>
          <w:rFonts w:ascii="Times New Roman" w:eastAsia="仿宋" w:hAnsi="Times New Roman"/>
          <w:sz w:val="28"/>
          <w:szCs w:val="28"/>
        </w:rPr>
        <w:t>31</w:t>
      </w:r>
      <w:r w:rsidRPr="00270D26">
        <w:rPr>
          <w:rFonts w:ascii="Times New Roman" w:eastAsia="仿宋" w:hAnsi="Times New Roman"/>
          <w:sz w:val="28"/>
          <w:szCs w:val="28"/>
        </w:rPr>
        <w:t>人（均为老教师）。具有硕士及以上学位的教师占</w:t>
      </w:r>
      <w:r w:rsidRPr="00270D26">
        <w:rPr>
          <w:rFonts w:ascii="Times New Roman" w:eastAsia="仿宋" w:hAnsi="Times New Roman"/>
          <w:sz w:val="28"/>
          <w:szCs w:val="28"/>
        </w:rPr>
        <w:t>80.74%</w:t>
      </w:r>
      <w:r w:rsidRPr="00270D26">
        <w:rPr>
          <w:rFonts w:ascii="Times New Roman" w:eastAsia="仿宋" w:hAnsi="Times New Roman"/>
          <w:sz w:val="28"/>
          <w:szCs w:val="28"/>
        </w:rPr>
        <w:t>。</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4.</w:t>
      </w:r>
      <w:r w:rsidRPr="00270D26">
        <w:rPr>
          <w:rFonts w:ascii="Times New Roman" w:eastAsia="仿宋_GB2312" w:hAnsi="Times New Roman"/>
          <w:b/>
          <w:bCs/>
          <w:sz w:val="28"/>
          <w:szCs w:val="28"/>
        </w:rPr>
        <w:t>生师比</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截至</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月，学校专任教师</w:t>
      </w:r>
      <w:r w:rsidRPr="00270D26">
        <w:rPr>
          <w:rFonts w:ascii="Times New Roman" w:eastAsia="仿宋" w:hAnsi="Times New Roman"/>
          <w:sz w:val="28"/>
          <w:szCs w:val="28"/>
        </w:rPr>
        <w:t>566</w:t>
      </w:r>
      <w:r w:rsidRPr="00270D26">
        <w:rPr>
          <w:rFonts w:ascii="Times New Roman" w:eastAsia="仿宋" w:hAnsi="Times New Roman"/>
          <w:sz w:val="28"/>
          <w:szCs w:val="28"/>
        </w:rPr>
        <w:t>人，外聘教师</w:t>
      </w:r>
      <w:r w:rsidRPr="00270D26">
        <w:rPr>
          <w:rFonts w:ascii="Times New Roman" w:eastAsia="仿宋" w:hAnsi="Times New Roman"/>
          <w:sz w:val="28"/>
          <w:szCs w:val="28"/>
        </w:rPr>
        <w:t>170</w:t>
      </w:r>
      <w:r w:rsidRPr="00270D26">
        <w:rPr>
          <w:rFonts w:ascii="Times New Roman" w:eastAsia="仿宋" w:hAnsi="Times New Roman"/>
          <w:sz w:val="28"/>
          <w:szCs w:val="28"/>
        </w:rPr>
        <w:t>人，折合教师总数</w:t>
      </w:r>
      <w:r w:rsidRPr="00270D26">
        <w:rPr>
          <w:rFonts w:ascii="Times New Roman" w:eastAsia="仿宋" w:hAnsi="Times New Roman"/>
          <w:sz w:val="28"/>
          <w:szCs w:val="28"/>
        </w:rPr>
        <w:t>651</w:t>
      </w:r>
      <w:r w:rsidRPr="00270D26">
        <w:rPr>
          <w:rFonts w:ascii="Times New Roman" w:eastAsia="仿宋" w:hAnsi="Times New Roman"/>
          <w:sz w:val="28"/>
          <w:szCs w:val="28"/>
        </w:rPr>
        <w:t>人；全日制在校本科生</w:t>
      </w:r>
      <w:r w:rsidRPr="00270D26">
        <w:rPr>
          <w:rFonts w:ascii="Times New Roman" w:eastAsia="仿宋" w:hAnsi="Times New Roman"/>
          <w:sz w:val="28"/>
          <w:szCs w:val="28"/>
        </w:rPr>
        <w:t>14037</w:t>
      </w:r>
      <w:r w:rsidRPr="00270D26">
        <w:rPr>
          <w:rFonts w:ascii="Times New Roman" w:eastAsia="仿宋" w:hAnsi="Times New Roman"/>
          <w:sz w:val="28"/>
          <w:szCs w:val="28"/>
        </w:rPr>
        <w:t>人，专科生</w:t>
      </w:r>
      <w:r w:rsidRPr="00270D26">
        <w:rPr>
          <w:rFonts w:ascii="Times New Roman" w:eastAsia="仿宋" w:hAnsi="Times New Roman"/>
          <w:sz w:val="28"/>
          <w:szCs w:val="28"/>
        </w:rPr>
        <w:t>27</w:t>
      </w:r>
      <w:r w:rsidRPr="00270D26">
        <w:rPr>
          <w:rFonts w:ascii="Times New Roman" w:eastAsia="仿宋" w:hAnsi="Times New Roman"/>
          <w:sz w:val="28"/>
          <w:szCs w:val="28"/>
        </w:rPr>
        <w:t>人，夜大生</w:t>
      </w:r>
      <w:r w:rsidRPr="00270D26">
        <w:rPr>
          <w:rFonts w:ascii="Times New Roman" w:eastAsia="仿宋" w:hAnsi="Times New Roman"/>
          <w:sz w:val="28"/>
          <w:szCs w:val="28"/>
        </w:rPr>
        <w:t>323</w:t>
      </w:r>
      <w:r w:rsidRPr="00270D26">
        <w:rPr>
          <w:rFonts w:ascii="Times New Roman" w:eastAsia="仿宋" w:hAnsi="Times New Roman"/>
          <w:sz w:val="28"/>
          <w:szCs w:val="28"/>
        </w:rPr>
        <w:t>人，折合在校生数</w:t>
      </w:r>
      <w:r w:rsidRPr="00270D26">
        <w:rPr>
          <w:rFonts w:ascii="Times New Roman" w:eastAsia="仿宋" w:hAnsi="Times New Roman"/>
          <w:sz w:val="28"/>
          <w:szCs w:val="28"/>
        </w:rPr>
        <w:t>14160.9</w:t>
      </w:r>
      <w:r w:rsidRPr="00270D26">
        <w:rPr>
          <w:rFonts w:ascii="Times New Roman" w:eastAsia="仿宋" w:hAnsi="Times New Roman"/>
          <w:sz w:val="28"/>
          <w:szCs w:val="28"/>
        </w:rPr>
        <w:t>人；</w:t>
      </w:r>
      <w:r w:rsidRPr="00270D26">
        <w:rPr>
          <w:rFonts w:ascii="Times New Roman" w:eastAsia="仿宋" w:hAnsi="Times New Roman"/>
          <w:color w:val="000000"/>
          <w:sz w:val="28"/>
          <w:szCs w:val="28"/>
        </w:rPr>
        <w:t>生师比为</w:t>
      </w:r>
      <w:r w:rsidRPr="00270D26">
        <w:rPr>
          <w:rFonts w:ascii="Times New Roman" w:eastAsia="仿宋" w:hAnsi="Times New Roman"/>
          <w:color w:val="000000"/>
          <w:sz w:val="28"/>
          <w:szCs w:val="28"/>
        </w:rPr>
        <w:t>21.75:1</w:t>
      </w:r>
      <w:r w:rsidRPr="00270D26">
        <w:rPr>
          <w:rFonts w:ascii="Times New Roman" w:eastAsia="仿宋" w:hAnsi="Times New Roman"/>
          <w:color w:val="000000"/>
          <w:sz w:val="28"/>
          <w:szCs w:val="28"/>
        </w:rPr>
        <w:t>。</w:t>
      </w:r>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bookmarkStart w:id="8" w:name="_Toc433964746"/>
      <w:r w:rsidRPr="00270D26">
        <w:rPr>
          <w:rFonts w:ascii="Times New Roman" w:eastAsia="仿宋_GB2312" w:hAnsi="Times New Roman"/>
          <w:sz w:val="28"/>
          <w:szCs w:val="28"/>
        </w:rPr>
        <w:t>（二）本科课程主讲教师情况</w:t>
      </w:r>
      <w:bookmarkEnd w:id="8"/>
    </w:p>
    <w:p w:rsidR="0037186C" w:rsidRPr="00270D26" w:rsidRDefault="0037186C" w:rsidP="005B3842">
      <w:pPr>
        <w:ind w:firstLineChars="200" w:firstLine="560"/>
        <w:rPr>
          <w:rFonts w:ascii="Times New Roman" w:eastAsia="仿宋" w:hAnsi="Times New Roman"/>
          <w:color w:val="000000"/>
          <w:sz w:val="28"/>
          <w:szCs w:val="28"/>
        </w:rPr>
      </w:pPr>
      <w:r w:rsidRPr="00270D26">
        <w:rPr>
          <w:rFonts w:ascii="Times New Roman" w:eastAsia="仿宋" w:hAnsi="Times New Roman"/>
          <w:color w:val="000000"/>
          <w:sz w:val="28"/>
          <w:szCs w:val="28"/>
        </w:rPr>
        <w:t>2015—2016</w:t>
      </w:r>
      <w:r w:rsidRPr="00270D26">
        <w:rPr>
          <w:rFonts w:ascii="Times New Roman" w:eastAsia="仿宋" w:hAnsi="Times New Roman"/>
          <w:color w:val="000000"/>
          <w:sz w:val="28"/>
          <w:szCs w:val="28"/>
        </w:rPr>
        <w:t>学年，全校开设本科课程</w:t>
      </w:r>
      <w:r w:rsidRPr="00270D26">
        <w:rPr>
          <w:rFonts w:ascii="Times New Roman" w:eastAsia="仿宋" w:hAnsi="Times New Roman"/>
          <w:color w:val="000000"/>
          <w:sz w:val="28"/>
          <w:szCs w:val="28"/>
        </w:rPr>
        <w:t>818</w:t>
      </w:r>
      <w:r w:rsidRPr="00270D26">
        <w:rPr>
          <w:rFonts w:ascii="Times New Roman" w:eastAsia="仿宋" w:hAnsi="Times New Roman"/>
          <w:color w:val="000000"/>
          <w:sz w:val="28"/>
          <w:szCs w:val="28"/>
        </w:rPr>
        <w:t>门，总计</w:t>
      </w:r>
      <w:r w:rsidRPr="00270D26">
        <w:rPr>
          <w:rFonts w:ascii="Times New Roman" w:eastAsia="仿宋" w:hAnsi="Times New Roman"/>
          <w:sz w:val="28"/>
          <w:szCs w:val="28"/>
        </w:rPr>
        <w:t>6104</w:t>
      </w:r>
      <w:r w:rsidRPr="00270D26">
        <w:rPr>
          <w:rFonts w:ascii="Times New Roman" w:eastAsia="仿宋" w:hAnsi="Times New Roman"/>
          <w:color w:val="000000"/>
          <w:sz w:val="28"/>
          <w:szCs w:val="28"/>
        </w:rPr>
        <w:t>门次。其中，开设本科选修课程</w:t>
      </w:r>
      <w:r w:rsidRPr="00270D26">
        <w:rPr>
          <w:rFonts w:ascii="Times New Roman" w:eastAsia="仿宋" w:hAnsi="Times New Roman"/>
          <w:color w:val="000000"/>
          <w:sz w:val="28"/>
          <w:szCs w:val="28"/>
        </w:rPr>
        <w:t>491</w:t>
      </w:r>
      <w:r w:rsidRPr="00270D26">
        <w:rPr>
          <w:rFonts w:ascii="Times New Roman" w:eastAsia="仿宋" w:hAnsi="Times New Roman"/>
          <w:color w:val="000000"/>
          <w:sz w:val="28"/>
          <w:szCs w:val="28"/>
        </w:rPr>
        <w:t>门。主讲本科课程的教授</w:t>
      </w:r>
      <w:r w:rsidRPr="00270D26">
        <w:rPr>
          <w:rFonts w:ascii="Times New Roman" w:eastAsia="仿宋" w:hAnsi="Times New Roman"/>
          <w:color w:val="000000"/>
          <w:sz w:val="28"/>
          <w:szCs w:val="28"/>
        </w:rPr>
        <w:t>35</w:t>
      </w:r>
      <w:r w:rsidRPr="00270D26">
        <w:rPr>
          <w:rFonts w:ascii="Times New Roman" w:eastAsia="仿宋" w:hAnsi="Times New Roman"/>
          <w:color w:val="000000"/>
          <w:sz w:val="28"/>
          <w:szCs w:val="28"/>
        </w:rPr>
        <w:t>名，占教授总数的</w:t>
      </w:r>
      <w:r w:rsidRPr="00270D26">
        <w:rPr>
          <w:rFonts w:ascii="Times New Roman" w:eastAsia="仿宋" w:hAnsi="Times New Roman"/>
          <w:color w:val="000000"/>
          <w:sz w:val="28"/>
          <w:szCs w:val="28"/>
        </w:rPr>
        <w:t>87.5%</w:t>
      </w:r>
      <w:r w:rsidRPr="00270D26">
        <w:rPr>
          <w:rFonts w:ascii="Times New Roman" w:eastAsia="仿宋" w:hAnsi="Times New Roman"/>
          <w:color w:val="000000"/>
          <w:sz w:val="28"/>
          <w:szCs w:val="28"/>
        </w:rPr>
        <w:t>。教授主讲本科课程</w:t>
      </w:r>
      <w:r w:rsidRPr="00270D26">
        <w:rPr>
          <w:rFonts w:ascii="Times New Roman" w:eastAsia="仿宋" w:hAnsi="Times New Roman"/>
          <w:color w:val="000000"/>
          <w:sz w:val="28"/>
          <w:szCs w:val="28"/>
        </w:rPr>
        <w:t>80</w:t>
      </w:r>
      <w:r w:rsidRPr="00270D26">
        <w:rPr>
          <w:rFonts w:ascii="Times New Roman" w:eastAsia="仿宋" w:hAnsi="Times New Roman"/>
          <w:color w:val="000000"/>
          <w:sz w:val="28"/>
          <w:szCs w:val="28"/>
        </w:rPr>
        <w:t>门，占课程总数的</w:t>
      </w:r>
      <w:r w:rsidRPr="00270D26">
        <w:rPr>
          <w:rFonts w:ascii="Times New Roman" w:eastAsia="仿宋" w:hAnsi="Times New Roman"/>
          <w:color w:val="000000"/>
          <w:sz w:val="28"/>
          <w:szCs w:val="28"/>
        </w:rPr>
        <w:t xml:space="preserve"> 9.87%</w:t>
      </w:r>
      <w:r w:rsidRPr="00270D26">
        <w:rPr>
          <w:rFonts w:ascii="Times New Roman" w:eastAsia="仿宋" w:hAnsi="Times New Roman"/>
          <w:color w:val="000000"/>
          <w:sz w:val="28"/>
          <w:szCs w:val="28"/>
        </w:rPr>
        <w:t>。</w:t>
      </w:r>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bookmarkStart w:id="9" w:name="_Toc433964747"/>
      <w:r w:rsidRPr="00270D26">
        <w:rPr>
          <w:rFonts w:ascii="Times New Roman" w:eastAsia="仿宋_GB2312" w:hAnsi="Times New Roman"/>
          <w:sz w:val="28"/>
          <w:szCs w:val="28"/>
        </w:rPr>
        <w:lastRenderedPageBreak/>
        <w:t>（三）教学经费投入情况</w:t>
      </w:r>
      <w:bookmarkEnd w:id="9"/>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学校优先保障教学工作所需的各项经费投入，确保经费及时、足额到位。</w:t>
      </w:r>
      <w:r w:rsidRPr="00270D26">
        <w:rPr>
          <w:rFonts w:ascii="Times New Roman" w:eastAsia="仿宋" w:hAnsi="Times New Roman"/>
          <w:sz w:val="28"/>
          <w:szCs w:val="28"/>
        </w:rPr>
        <w:t>2015</w:t>
      </w:r>
      <w:r w:rsidRPr="00270D26">
        <w:rPr>
          <w:rFonts w:ascii="Times New Roman" w:eastAsia="仿宋" w:hAnsi="Times New Roman"/>
          <w:sz w:val="28"/>
          <w:szCs w:val="28"/>
        </w:rPr>
        <w:t>年，学校共投入本科教学总经费</w:t>
      </w:r>
      <w:r w:rsidRPr="00270D26">
        <w:rPr>
          <w:rFonts w:ascii="Times New Roman" w:eastAsia="仿宋" w:hAnsi="Times New Roman"/>
          <w:sz w:val="28"/>
          <w:szCs w:val="28"/>
        </w:rPr>
        <w:t>4978.29</w:t>
      </w:r>
      <w:r w:rsidRPr="00270D26">
        <w:rPr>
          <w:rFonts w:ascii="Times New Roman" w:eastAsia="仿宋" w:hAnsi="Times New Roman"/>
          <w:sz w:val="28"/>
          <w:szCs w:val="28"/>
        </w:rPr>
        <w:t>万元。其中本科教学日常运行经费</w:t>
      </w:r>
      <w:r w:rsidRPr="00270D26">
        <w:rPr>
          <w:rFonts w:ascii="Times New Roman" w:eastAsia="仿宋" w:hAnsi="Times New Roman"/>
          <w:sz w:val="28"/>
          <w:szCs w:val="28"/>
        </w:rPr>
        <w:t>3571.13</w:t>
      </w:r>
      <w:r w:rsidRPr="00270D26">
        <w:rPr>
          <w:rFonts w:ascii="Times New Roman" w:eastAsia="仿宋" w:hAnsi="Times New Roman"/>
          <w:sz w:val="28"/>
          <w:szCs w:val="28"/>
        </w:rPr>
        <w:t>万元，生均支出</w:t>
      </w:r>
      <w:r w:rsidRPr="00270D26">
        <w:rPr>
          <w:rFonts w:ascii="Times New Roman" w:eastAsia="仿宋" w:hAnsi="Times New Roman"/>
          <w:sz w:val="28"/>
          <w:szCs w:val="28"/>
        </w:rPr>
        <w:t>2544.08</w:t>
      </w:r>
      <w:r w:rsidRPr="00270D26">
        <w:rPr>
          <w:rFonts w:ascii="Times New Roman" w:eastAsia="仿宋" w:hAnsi="Times New Roman"/>
          <w:sz w:val="28"/>
          <w:szCs w:val="28"/>
        </w:rPr>
        <w:t>元；本科专项教学经费</w:t>
      </w:r>
      <w:r w:rsidRPr="00270D26">
        <w:rPr>
          <w:rFonts w:ascii="Times New Roman" w:eastAsia="仿宋" w:hAnsi="Times New Roman"/>
          <w:sz w:val="28"/>
          <w:szCs w:val="28"/>
        </w:rPr>
        <w:t>1068.04</w:t>
      </w:r>
      <w:r w:rsidRPr="00270D26">
        <w:rPr>
          <w:rFonts w:ascii="Times New Roman" w:eastAsia="仿宋" w:hAnsi="Times New Roman"/>
          <w:sz w:val="28"/>
          <w:szCs w:val="28"/>
        </w:rPr>
        <w:t>万元（包括教学改革支出</w:t>
      </w:r>
      <w:r w:rsidRPr="00270D26">
        <w:rPr>
          <w:rFonts w:ascii="Times New Roman" w:eastAsia="仿宋" w:hAnsi="Times New Roman"/>
          <w:sz w:val="28"/>
          <w:szCs w:val="28"/>
        </w:rPr>
        <w:t>178.83</w:t>
      </w:r>
      <w:r w:rsidRPr="00270D26">
        <w:rPr>
          <w:rFonts w:ascii="Times New Roman" w:eastAsia="仿宋" w:hAnsi="Times New Roman"/>
          <w:sz w:val="28"/>
          <w:szCs w:val="28"/>
        </w:rPr>
        <w:t>万元）；专业建设支出</w:t>
      </w:r>
      <w:r w:rsidRPr="00270D26">
        <w:rPr>
          <w:rFonts w:ascii="Times New Roman" w:eastAsia="仿宋" w:hAnsi="Times New Roman"/>
          <w:sz w:val="28"/>
          <w:szCs w:val="28"/>
        </w:rPr>
        <w:t>93.88</w:t>
      </w:r>
      <w:r w:rsidRPr="00270D26">
        <w:rPr>
          <w:rFonts w:ascii="Times New Roman" w:eastAsia="仿宋" w:hAnsi="Times New Roman"/>
          <w:sz w:val="28"/>
          <w:szCs w:val="28"/>
        </w:rPr>
        <w:t>万元，实践教学支出</w:t>
      </w:r>
      <w:r w:rsidRPr="00270D26">
        <w:rPr>
          <w:rFonts w:ascii="Times New Roman" w:eastAsia="仿宋" w:hAnsi="Times New Roman"/>
          <w:sz w:val="28"/>
          <w:szCs w:val="28"/>
        </w:rPr>
        <w:t>414.68</w:t>
      </w:r>
      <w:r w:rsidRPr="00270D26">
        <w:rPr>
          <w:rFonts w:ascii="Times New Roman" w:eastAsia="仿宋" w:hAnsi="Times New Roman"/>
          <w:sz w:val="28"/>
          <w:szCs w:val="28"/>
        </w:rPr>
        <w:t>万元，学生活动经费支出</w:t>
      </w:r>
      <w:r w:rsidRPr="00270D26">
        <w:rPr>
          <w:rFonts w:ascii="Times New Roman" w:eastAsia="仿宋" w:hAnsi="Times New Roman"/>
          <w:sz w:val="28"/>
          <w:szCs w:val="28"/>
        </w:rPr>
        <w:t>380.65</w:t>
      </w:r>
      <w:r w:rsidRPr="00270D26">
        <w:rPr>
          <w:rFonts w:ascii="Times New Roman" w:eastAsia="仿宋" w:hAnsi="Times New Roman"/>
          <w:sz w:val="28"/>
          <w:szCs w:val="28"/>
        </w:rPr>
        <w:t>万元。除保持教学经费投入持续增长外，学校还投入大量资金用于教学基础设施建设、人才引进和师资队伍建设等。</w:t>
      </w:r>
    </w:p>
    <w:p w:rsidR="0037186C" w:rsidRPr="00270D26" w:rsidRDefault="0037186C" w:rsidP="005B3842">
      <w:pPr>
        <w:pStyle w:val="2"/>
        <w:spacing w:before="0" w:after="0" w:line="240" w:lineRule="auto"/>
        <w:ind w:firstLineChars="100" w:firstLine="281"/>
        <w:rPr>
          <w:rFonts w:ascii="Times New Roman" w:eastAsia="仿宋_GB2312" w:hAnsi="Times New Roman"/>
          <w:b w:val="0"/>
          <w:bCs w:val="0"/>
          <w:sz w:val="28"/>
          <w:szCs w:val="28"/>
        </w:rPr>
      </w:pPr>
      <w:bookmarkStart w:id="10" w:name="_Toc433964748"/>
      <w:r w:rsidRPr="00270D26">
        <w:rPr>
          <w:rFonts w:ascii="Times New Roman" w:eastAsia="仿宋_GB2312" w:hAnsi="Times New Roman"/>
          <w:sz w:val="28"/>
          <w:szCs w:val="28"/>
        </w:rPr>
        <w:t>（四）教学行政用房、图书、设备、信息资源及其应用情况</w:t>
      </w:r>
      <w:bookmarkEnd w:id="10"/>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1.</w:t>
      </w:r>
      <w:r w:rsidRPr="00270D26">
        <w:rPr>
          <w:rFonts w:ascii="Times New Roman" w:eastAsia="仿宋_GB2312" w:hAnsi="Times New Roman"/>
          <w:b/>
          <w:bCs/>
          <w:sz w:val="28"/>
          <w:szCs w:val="28"/>
        </w:rPr>
        <w:t>学校硬件设施情况</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截至</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月，学校校园占地面积</w:t>
      </w:r>
      <w:r w:rsidRPr="00270D26">
        <w:rPr>
          <w:rFonts w:ascii="Times New Roman" w:eastAsia="仿宋" w:hAnsi="Times New Roman"/>
          <w:sz w:val="28"/>
          <w:szCs w:val="28"/>
        </w:rPr>
        <w:t>57.90</w:t>
      </w:r>
      <w:r w:rsidRPr="00270D26">
        <w:rPr>
          <w:rFonts w:ascii="Times New Roman" w:eastAsia="仿宋" w:hAnsi="Times New Roman"/>
          <w:sz w:val="28"/>
          <w:szCs w:val="28"/>
        </w:rPr>
        <w:t>万</w:t>
      </w:r>
      <w:r w:rsidRPr="00270D26">
        <w:rPr>
          <w:rFonts w:ascii="Times New Roman" w:eastAsia="仿宋" w:hAnsi="Times New Roman"/>
          <w:sz w:val="28"/>
          <w:szCs w:val="28"/>
        </w:rPr>
        <w:t>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，生均占地面积</w:t>
      </w:r>
      <w:r w:rsidRPr="00270D26">
        <w:rPr>
          <w:rFonts w:ascii="Times New Roman" w:eastAsia="仿宋" w:hAnsi="Times New Roman"/>
          <w:sz w:val="28"/>
          <w:szCs w:val="28"/>
        </w:rPr>
        <w:t>40.89m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。教学行政用房面积</w:t>
      </w:r>
      <w:r w:rsidRPr="00270D26">
        <w:rPr>
          <w:rFonts w:ascii="Times New Roman" w:eastAsia="仿宋" w:hAnsi="Times New Roman"/>
          <w:sz w:val="28"/>
          <w:szCs w:val="28"/>
        </w:rPr>
        <w:t>11.02</w:t>
      </w:r>
      <w:r w:rsidRPr="00270D26">
        <w:rPr>
          <w:rFonts w:ascii="Times New Roman" w:eastAsia="仿宋" w:hAnsi="Times New Roman"/>
          <w:sz w:val="28"/>
          <w:szCs w:val="28"/>
        </w:rPr>
        <w:t>万</w:t>
      </w:r>
      <w:r w:rsidRPr="00270D26">
        <w:rPr>
          <w:rFonts w:ascii="Times New Roman" w:eastAsia="仿宋" w:hAnsi="Times New Roman"/>
          <w:sz w:val="28"/>
          <w:szCs w:val="28"/>
        </w:rPr>
        <w:t>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，生均教学行政用房面</w:t>
      </w:r>
      <w:r w:rsidRPr="00270D26">
        <w:rPr>
          <w:rFonts w:ascii="Times New Roman" w:eastAsia="仿宋" w:hAnsi="Times New Roman"/>
          <w:sz w:val="28"/>
          <w:szCs w:val="28"/>
        </w:rPr>
        <w:t>7.84m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；实验室面积</w:t>
      </w:r>
      <w:r w:rsidRPr="00270D26">
        <w:rPr>
          <w:rFonts w:ascii="Times New Roman" w:eastAsia="仿宋" w:hAnsi="Times New Roman"/>
          <w:sz w:val="28"/>
          <w:szCs w:val="28"/>
        </w:rPr>
        <w:t>1.54</w:t>
      </w:r>
      <w:r w:rsidRPr="00270D26">
        <w:rPr>
          <w:rFonts w:ascii="Times New Roman" w:eastAsia="仿宋" w:hAnsi="Times New Roman"/>
          <w:sz w:val="28"/>
          <w:szCs w:val="28"/>
        </w:rPr>
        <w:t>万</w:t>
      </w:r>
      <w:r w:rsidRPr="00270D26">
        <w:rPr>
          <w:rFonts w:ascii="Times New Roman" w:eastAsia="仿宋" w:hAnsi="Times New Roman"/>
          <w:sz w:val="28"/>
          <w:szCs w:val="28"/>
        </w:rPr>
        <w:t>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，生均实验室面积</w:t>
      </w:r>
      <w:r w:rsidRPr="00270D26">
        <w:rPr>
          <w:rFonts w:ascii="Times New Roman" w:eastAsia="仿宋" w:hAnsi="Times New Roman"/>
          <w:sz w:val="28"/>
          <w:szCs w:val="28"/>
        </w:rPr>
        <w:t>1.10m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；运动场总面积</w:t>
      </w:r>
      <w:r w:rsidRPr="00270D26">
        <w:rPr>
          <w:rFonts w:ascii="Times New Roman" w:eastAsia="仿宋" w:hAnsi="Times New Roman"/>
          <w:sz w:val="28"/>
          <w:szCs w:val="28"/>
        </w:rPr>
        <w:t>43237.61m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，体育馆面积</w:t>
      </w:r>
      <w:r w:rsidRPr="00270D26">
        <w:rPr>
          <w:rFonts w:ascii="Times New Roman" w:eastAsia="仿宋" w:hAnsi="Times New Roman"/>
          <w:sz w:val="28"/>
          <w:szCs w:val="28"/>
        </w:rPr>
        <w:t>9422.03m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；学生宿舍总面积</w:t>
      </w:r>
      <w:r w:rsidRPr="00270D26">
        <w:rPr>
          <w:rFonts w:ascii="Times New Roman" w:eastAsia="仿宋" w:hAnsi="Times New Roman"/>
          <w:sz w:val="28"/>
          <w:szCs w:val="28"/>
        </w:rPr>
        <w:t xml:space="preserve"> 155810.84m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，生均学生宿舍面积</w:t>
      </w:r>
      <w:r w:rsidRPr="00270D26">
        <w:rPr>
          <w:rFonts w:ascii="Times New Roman" w:eastAsia="仿宋" w:hAnsi="Times New Roman"/>
          <w:sz w:val="28"/>
          <w:szCs w:val="28"/>
        </w:rPr>
        <w:t xml:space="preserve"> 11.08m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。学校各类教室、实验室、图书馆和教学辅助用房配备齐全，功能完备，满足本科教育需要。</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2.</w:t>
      </w:r>
      <w:r w:rsidRPr="00270D26">
        <w:rPr>
          <w:rFonts w:ascii="Times New Roman" w:eastAsia="仿宋_GB2312" w:hAnsi="Times New Roman"/>
          <w:b/>
          <w:bCs/>
          <w:sz w:val="28"/>
          <w:szCs w:val="28"/>
        </w:rPr>
        <w:t>实验室建设情况</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学校现有各类功能的教学实验室</w:t>
      </w:r>
      <w:r w:rsidRPr="00270D26">
        <w:rPr>
          <w:rFonts w:ascii="Times New Roman" w:eastAsia="仿宋" w:hAnsi="Times New Roman"/>
          <w:sz w:val="28"/>
          <w:szCs w:val="28"/>
        </w:rPr>
        <w:t>35</w:t>
      </w:r>
      <w:r w:rsidRPr="00270D26">
        <w:rPr>
          <w:rFonts w:ascii="Times New Roman" w:eastAsia="仿宋" w:hAnsi="Times New Roman"/>
          <w:sz w:val="28"/>
          <w:szCs w:val="28"/>
        </w:rPr>
        <w:t>个，省级实验教学示范中心</w:t>
      </w:r>
      <w:r w:rsidRPr="00270D26">
        <w:rPr>
          <w:rFonts w:ascii="Times New Roman" w:eastAsia="仿宋" w:hAnsi="Times New Roman"/>
          <w:sz w:val="28"/>
          <w:szCs w:val="28"/>
        </w:rPr>
        <w:t>1</w:t>
      </w:r>
      <w:r w:rsidRPr="00270D26">
        <w:rPr>
          <w:rFonts w:ascii="Times New Roman" w:eastAsia="仿宋" w:hAnsi="Times New Roman"/>
          <w:sz w:val="28"/>
          <w:szCs w:val="28"/>
        </w:rPr>
        <w:t>个，实验教学示范中心省级建设项目</w:t>
      </w:r>
      <w:r w:rsidRPr="00270D26">
        <w:rPr>
          <w:rFonts w:ascii="Times New Roman" w:eastAsia="仿宋" w:hAnsi="Times New Roman"/>
          <w:sz w:val="28"/>
          <w:szCs w:val="28"/>
        </w:rPr>
        <w:t>2</w:t>
      </w:r>
      <w:r w:rsidRPr="00270D26">
        <w:rPr>
          <w:rFonts w:ascii="Times New Roman" w:eastAsia="仿宋" w:hAnsi="Times New Roman"/>
          <w:sz w:val="28"/>
          <w:szCs w:val="28"/>
        </w:rPr>
        <w:t>个。截至</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w:t>
      </w:r>
      <w:r w:rsidRPr="00270D26">
        <w:rPr>
          <w:rFonts w:ascii="Times New Roman" w:eastAsia="仿宋" w:hAnsi="Times New Roman"/>
          <w:sz w:val="28"/>
          <w:szCs w:val="28"/>
        </w:rPr>
        <w:t>30</w:t>
      </w:r>
      <w:r w:rsidRPr="00270D26">
        <w:rPr>
          <w:rFonts w:ascii="Times New Roman" w:eastAsia="仿宋" w:hAnsi="Times New Roman"/>
          <w:sz w:val="28"/>
          <w:szCs w:val="28"/>
        </w:rPr>
        <w:t>日，教学科研仪器设备总值</w:t>
      </w:r>
      <w:r w:rsidRPr="00270D26">
        <w:rPr>
          <w:rFonts w:ascii="Times New Roman" w:eastAsia="仿宋" w:hAnsi="Times New Roman"/>
          <w:sz w:val="28"/>
          <w:szCs w:val="28"/>
        </w:rPr>
        <w:t>4848.41</w:t>
      </w:r>
      <w:r w:rsidRPr="00270D26">
        <w:rPr>
          <w:rFonts w:ascii="Times New Roman" w:eastAsia="仿宋" w:hAnsi="Times New Roman"/>
          <w:sz w:val="28"/>
          <w:szCs w:val="28"/>
        </w:rPr>
        <w:t>万元，生均教学科研仪器设备值</w:t>
      </w:r>
      <w:r w:rsidRPr="00270D26">
        <w:rPr>
          <w:rFonts w:ascii="Times New Roman" w:eastAsia="仿宋" w:hAnsi="Times New Roman"/>
          <w:sz w:val="28"/>
          <w:szCs w:val="28"/>
        </w:rPr>
        <w:t>3423.80</w:t>
      </w:r>
      <w:r w:rsidRPr="00270D26">
        <w:rPr>
          <w:rFonts w:ascii="Times New Roman" w:eastAsia="仿宋" w:hAnsi="Times New Roman"/>
          <w:sz w:val="28"/>
          <w:szCs w:val="28"/>
        </w:rPr>
        <w:t>元。当年新增</w:t>
      </w:r>
      <w:r w:rsidRPr="00270D26">
        <w:rPr>
          <w:rFonts w:ascii="Times New Roman" w:eastAsia="仿宋" w:hAnsi="Times New Roman"/>
          <w:sz w:val="28"/>
          <w:szCs w:val="28"/>
        </w:rPr>
        <w:t>440.95</w:t>
      </w:r>
      <w:r w:rsidRPr="00270D26">
        <w:rPr>
          <w:rFonts w:ascii="Times New Roman" w:eastAsia="仿宋" w:hAnsi="Times New Roman"/>
          <w:sz w:val="28"/>
          <w:szCs w:val="28"/>
        </w:rPr>
        <w:t>万元，增幅为</w:t>
      </w:r>
      <w:r w:rsidRPr="00270D26">
        <w:rPr>
          <w:rFonts w:ascii="Times New Roman" w:eastAsia="仿宋" w:hAnsi="Times New Roman"/>
          <w:sz w:val="28"/>
          <w:szCs w:val="28"/>
        </w:rPr>
        <w:t>10.01%</w:t>
      </w:r>
      <w:r w:rsidRPr="00270D26">
        <w:rPr>
          <w:rFonts w:ascii="Times New Roman" w:eastAsia="仿宋" w:hAnsi="Times New Roman"/>
          <w:sz w:val="28"/>
          <w:szCs w:val="28"/>
        </w:rPr>
        <w:t>。</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3.</w:t>
      </w:r>
      <w:r w:rsidRPr="00270D26">
        <w:rPr>
          <w:rFonts w:ascii="Times New Roman" w:eastAsia="仿宋_GB2312" w:hAnsi="Times New Roman"/>
          <w:b/>
          <w:bCs/>
          <w:sz w:val="28"/>
          <w:szCs w:val="28"/>
        </w:rPr>
        <w:t>图书期刊资源情况</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lastRenderedPageBreak/>
        <w:t>图书馆建筑面积</w:t>
      </w:r>
      <w:r w:rsidRPr="00270D26">
        <w:rPr>
          <w:rFonts w:ascii="Times New Roman" w:eastAsia="仿宋" w:hAnsi="Times New Roman"/>
          <w:sz w:val="28"/>
          <w:szCs w:val="28"/>
        </w:rPr>
        <w:t>18330.27m</w:t>
      </w:r>
      <w:r w:rsidRPr="00270D26">
        <w:rPr>
          <w:rFonts w:ascii="Times New Roman" w:eastAsia="仿宋" w:hAnsi="Times New Roman"/>
          <w:sz w:val="28"/>
          <w:szCs w:val="28"/>
          <w:vertAlign w:val="superscript"/>
        </w:rPr>
        <w:t>2</w:t>
      </w:r>
      <w:r w:rsidRPr="00270D26">
        <w:rPr>
          <w:rFonts w:ascii="Times New Roman" w:eastAsia="仿宋" w:hAnsi="Times New Roman"/>
          <w:sz w:val="28"/>
          <w:szCs w:val="28"/>
        </w:rPr>
        <w:t>，阅览座位</w:t>
      </w:r>
      <w:r w:rsidRPr="00270D26">
        <w:rPr>
          <w:rFonts w:ascii="Times New Roman" w:eastAsia="仿宋" w:hAnsi="Times New Roman"/>
          <w:sz w:val="28"/>
          <w:szCs w:val="28"/>
        </w:rPr>
        <w:t>2400</w:t>
      </w:r>
      <w:r w:rsidRPr="00270D26">
        <w:rPr>
          <w:rFonts w:ascii="Times New Roman" w:eastAsia="仿宋" w:hAnsi="Times New Roman"/>
          <w:sz w:val="28"/>
          <w:szCs w:val="28"/>
        </w:rPr>
        <w:t>个。现有纸质图书</w:t>
      </w:r>
      <w:r w:rsidRPr="00270D26">
        <w:rPr>
          <w:rFonts w:ascii="Times New Roman" w:eastAsia="仿宋" w:hAnsi="Times New Roman"/>
          <w:sz w:val="28"/>
          <w:szCs w:val="28"/>
        </w:rPr>
        <w:t>150.56</w:t>
      </w:r>
      <w:r w:rsidRPr="00270D26">
        <w:rPr>
          <w:rFonts w:ascii="Times New Roman" w:eastAsia="仿宋" w:hAnsi="Times New Roman"/>
          <w:sz w:val="28"/>
          <w:szCs w:val="28"/>
        </w:rPr>
        <w:t>万册，生均图书</w:t>
      </w:r>
      <w:r w:rsidRPr="00270D26">
        <w:rPr>
          <w:rFonts w:ascii="Times New Roman" w:eastAsia="仿宋" w:hAnsi="Times New Roman"/>
          <w:sz w:val="28"/>
          <w:szCs w:val="28"/>
        </w:rPr>
        <w:t>106.32</w:t>
      </w:r>
      <w:r w:rsidRPr="00270D26">
        <w:rPr>
          <w:rFonts w:ascii="Times New Roman" w:eastAsia="仿宋" w:hAnsi="Times New Roman"/>
          <w:sz w:val="28"/>
          <w:szCs w:val="28"/>
        </w:rPr>
        <w:t>册；当年新增</w:t>
      </w:r>
      <w:r w:rsidRPr="00270D26">
        <w:rPr>
          <w:rFonts w:ascii="Times New Roman" w:eastAsia="仿宋" w:hAnsi="Times New Roman"/>
          <w:sz w:val="28"/>
          <w:szCs w:val="28"/>
        </w:rPr>
        <w:t>6.07</w:t>
      </w:r>
      <w:r w:rsidRPr="00270D26">
        <w:rPr>
          <w:rFonts w:ascii="Times New Roman" w:eastAsia="仿宋" w:hAnsi="Times New Roman"/>
          <w:sz w:val="28"/>
          <w:szCs w:val="28"/>
        </w:rPr>
        <w:t>万册，生均年增图书</w:t>
      </w:r>
      <w:r w:rsidRPr="00270D26">
        <w:rPr>
          <w:rFonts w:ascii="Times New Roman" w:eastAsia="仿宋" w:hAnsi="Times New Roman"/>
          <w:sz w:val="28"/>
          <w:szCs w:val="28"/>
        </w:rPr>
        <w:t>4.29</w:t>
      </w:r>
      <w:r w:rsidRPr="00270D26">
        <w:rPr>
          <w:rFonts w:ascii="Times New Roman" w:eastAsia="仿宋" w:hAnsi="Times New Roman"/>
          <w:sz w:val="28"/>
          <w:szCs w:val="28"/>
        </w:rPr>
        <w:t>册；纸质期刊</w:t>
      </w:r>
      <w:r w:rsidRPr="00270D26">
        <w:rPr>
          <w:rFonts w:ascii="Times New Roman" w:eastAsia="仿宋" w:hAnsi="Times New Roman"/>
          <w:sz w:val="28"/>
          <w:szCs w:val="28"/>
        </w:rPr>
        <w:t>1181</w:t>
      </w:r>
      <w:r w:rsidRPr="00270D26">
        <w:rPr>
          <w:rFonts w:ascii="Times New Roman" w:eastAsia="仿宋" w:hAnsi="Times New Roman"/>
          <w:sz w:val="28"/>
          <w:szCs w:val="28"/>
        </w:rPr>
        <w:t>种；当年图书流通量</w:t>
      </w:r>
      <w:r w:rsidRPr="00270D26">
        <w:rPr>
          <w:rFonts w:ascii="Times New Roman" w:eastAsia="仿宋" w:hAnsi="Times New Roman"/>
          <w:sz w:val="28"/>
          <w:szCs w:val="28"/>
        </w:rPr>
        <w:t>10.3</w:t>
      </w:r>
      <w:r w:rsidRPr="00270D26">
        <w:rPr>
          <w:rFonts w:ascii="Times New Roman" w:eastAsia="仿宋" w:hAnsi="Times New Roman"/>
          <w:sz w:val="28"/>
          <w:szCs w:val="28"/>
        </w:rPr>
        <w:t>万本次。电子图书资源方面，有电子图书</w:t>
      </w:r>
      <w:r w:rsidRPr="00270D26">
        <w:rPr>
          <w:rFonts w:ascii="Times New Roman" w:eastAsia="仿宋" w:hAnsi="Times New Roman"/>
          <w:sz w:val="28"/>
          <w:szCs w:val="28"/>
        </w:rPr>
        <w:t>170</w:t>
      </w:r>
      <w:r w:rsidRPr="00270D26">
        <w:rPr>
          <w:rFonts w:ascii="Times New Roman" w:eastAsia="仿宋" w:hAnsi="Times New Roman"/>
          <w:sz w:val="28"/>
          <w:szCs w:val="28"/>
        </w:rPr>
        <w:t>余万种，电子期刊</w:t>
      </w:r>
      <w:r w:rsidRPr="00270D26">
        <w:rPr>
          <w:rFonts w:ascii="Times New Roman" w:eastAsia="仿宋" w:hAnsi="Times New Roman"/>
          <w:sz w:val="28"/>
          <w:szCs w:val="28"/>
        </w:rPr>
        <w:t>20</w:t>
      </w:r>
      <w:r w:rsidRPr="00270D26">
        <w:rPr>
          <w:rFonts w:ascii="Times New Roman" w:eastAsia="仿宋" w:hAnsi="Times New Roman"/>
          <w:sz w:val="28"/>
          <w:szCs w:val="28"/>
        </w:rPr>
        <w:t>余万种。拥有中国知网（</w:t>
      </w:r>
      <w:r w:rsidRPr="00270D26">
        <w:rPr>
          <w:rFonts w:ascii="Times New Roman" w:eastAsia="仿宋" w:hAnsi="Times New Roman"/>
          <w:sz w:val="28"/>
          <w:szCs w:val="28"/>
        </w:rPr>
        <w:t>CNKI</w:t>
      </w:r>
      <w:r w:rsidRPr="00270D26">
        <w:rPr>
          <w:rFonts w:ascii="Times New Roman" w:eastAsia="仿宋" w:hAnsi="Times New Roman"/>
          <w:sz w:val="28"/>
          <w:szCs w:val="28"/>
        </w:rPr>
        <w:t>）、万方学位论文数据库、维普中文期刊数据库等各类电子数据库共</w:t>
      </w:r>
      <w:r w:rsidRPr="00270D26">
        <w:rPr>
          <w:rFonts w:ascii="Times New Roman" w:eastAsia="仿宋" w:hAnsi="Times New Roman"/>
          <w:sz w:val="28"/>
          <w:szCs w:val="28"/>
        </w:rPr>
        <w:t>28</w:t>
      </w:r>
      <w:r w:rsidRPr="00270D26">
        <w:rPr>
          <w:rFonts w:ascii="Times New Roman" w:eastAsia="仿宋" w:hAnsi="Times New Roman"/>
          <w:sz w:val="28"/>
          <w:szCs w:val="28"/>
        </w:rPr>
        <w:t>种，其中民办高等教育文献数据库和优秀学士学位论文数据库是学校自建数据库。当年电子资源访问量</w:t>
      </w:r>
      <w:r w:rsidRPr="00270D26">
        <w:rPr>
          <w:rFonts w:ascii="Times New Roman" w:eastAsia="仿宋" w:hAnsi="Times New Roman"/>
          <w:sz w:val="28"/>
          <w:szCs w:val="28"/>
        </w:rPr>
        <w:t>164</w:t>
      </w:r>
      <w:r w:rsidRPr="00270D26">
        <w:rPr>
          <w:rFonts w:ascii="Times New Roman" w:eastAsia="仿宋" w:hAnsi="Times New Roman"/>
          <w:sz w:val="28"/>
          <w:szCs w:val="28"/>
        </w:rPr>
        <w:t>万次。</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4.</w:t>
      </w:r>
      <w:r w:rsidRPr="00270D26">
        <w:rPr>
          <w:rFonts w:ascii="Times New Roman" w:eastAsia="仿宋_GB2312" w:hAnsi="Times New Roman"/>
          <w:b/>
          <w:bCs/>
          <w:sz w:val="28"/>
          <w:szCs w:val="28"/>
        </w:rPr>
        <w:t>信息资源情况</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学校实现了有线网络全覆盖，在校园内包括所有学生宿舍、教职工宿舍、教学楼、图书馆、运动场所、休闲场地等区域全覆盖有线上网服务。校园网主干带宽</w:t>
      </w:r>
      <w:r w:rsidRPr="00270D26">
        <w:rPr>
          <w:rFonts w:ascii="Times New Roman" w:eastAsia="仿宋" w:hAnsi="Times New Roman"/>
          <w:sz w:val="28"/>
          <w:szCs w:val="28"/>
        </w:rPr>
        <w:t>1000Mbps</w:t>
      </w:r>
      <w:r w:rsidRPr="00270D26">
        <w:rPr>
          <w:rFonts w:ascii="Times New Roman" w:eastAsia="仿宋" w:hAnsi="Times New Roman"/>
          <w:sz w:val="28"/>
          <w:szCs w:val="28"/>
        </w:rPr>
        <w:t>，校园网出口带宽</w:t>
      </w:r>
      <w:r w:rsidRPr="00270D26">
        <w:rPr>
          <w:rFonts w:ascii="Times New Roman" w:eastAsia="仿宋" w:hAnsi="Times New Roman"/>
          <w:sz w:val="28"/>
          <w:szCs w:val="28"/>
        </w:rPr>
        <w:t>8810</w:t>
      </w:r>
      <w:r w:rsidRPr="00270D26">
        <w:rPr>
          <w:rFonts w:ascii="Times New Roman" w:hAnsi="Times New Roman"/>
        </w:rPr>
        <w:t xml:space="preserve"> </w:t>
      </w:r>
      <w:r w:rsidRPr="00270D26">
        <w:rPr>
          <w:rFonts w:ascii="Times New Roman" w:eastAsia="仿宋" w:hAnsi="Times New Roman"/>
          <w:sz w:val="28"/>
          <w:szCs w:val="28"/>
        </w:rPr>
        <w:t>Mbps</w:t>
      </w:r>
      <w:r w:rsidRPr="00270D26">
        <w:rPr>
          <w:rFonts w:ascii="Times New Roman" w:eastAsia="仿宋" w:hAnsi="Times New Roman"/>
          <w:sz w:val="28"/>
          <w:szCs w:val="28"/>
        </w:rPr>
        <w:t>，网络接入信息带数量共计</w:t>
      </w:r>
      <w:r w:rsidRPr="00270D26">
        <w:rPr>
          <w:rFonts w:ascii="Times New Roman" w:eastAsia="仿宋" w:hAnsi="Times New Roman"/>
          <w:sz w:val="28"/>
          <w:szCs w:val="28"/>
        </w:rPr>
        <w:t>18250</w:t>
      </w:r>
      <w:r w:rsidRPr="00270D26">
        <w:rPr>
          <w:rFonts w:ascii="Times New Roman" w:eastAsia="仿宋" w:hAnsi="Times New Roman"/>
          <w:sz w:val="28"/>
          <w:szCs w:val="28"/>
        </w:rPr>
        <w:t>个。校园网功能不断拓展，为教学和管理提供便捷的网络环境和支撑平台。</w:t>
      </w: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5B3842">
      <w:pPr>
        <w:ind w:firstLineChars="200" w:firstLine="723"/>
        <w:rPr>
          <w:rFonts w:ascii="Times New Roman" w:eastAsia="黑体" w:hAnsi="Times New Roman"/>
          <w:b/>
          <w:bCs/>
          <w:kern w:val="44"/>
          <w:sz w:val="36"/>
          <w:szCs w:val="36"/>
        </w:rPr>
      </w:pPr>
      <w:r w:rsidRPr="00270D26">
        <w:rPr>
          <w:rFonts w:ascii="Times New Roman" w:eastAsia="黑体" w:hAnsi="Times New Roman"/>
          <w:b/>
          <w:bCs/>
          <w:kern w:val="44"/>
          <w:sz w:val="36"/>
          <w:szCs w:val="36"/>
        </w:rPr>
        <w:t>四、教学建设与改革</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（一）编制</w:t>
      </w:r>
      <w:r w:rsidRPr="00270D26">
        <w:rPr>
          <w:rFonts w:ascii="Times New Roman" w:eastAsia="仿宋_GB2312" w:hAnsi="Times New Roman"/>
          <w:b/>
          <w:bCs/>
          <w:sz w:val="28"/>
          <w:szCs w:val="28"/>
        </w:rPr>
        <w:t>“</w:t>
      </w:r>
      <w:r w:rsidRPr="00270D26">
        <w:rPr>
          <w:rFonts w:ascii="Times New Roman" w:eastAsia="仿宋_GB2312" w:hAnsi="Times New Roman"/>
          <w:b/>
          <w:bCs/>
          <w:sz w:val="28"/>
          <w:szCs w:val="28"/>
        </w:rPr>
        <w:t>十三五</w:t>
      </w:r>
      <w:r w:rsidRPr="00270D26">
        <w:rPr>
          <w:rFonts w:ascii="Times New Roman" w:eastAsia="仿宋_GB2312" w:hAnsi="Times New Roman"/>
          <w:b/>
          <w:bCs/>
          <w:sz w:val="28"/>
          <w:szCs w:val="28"/>
        </w:rPr>
        <w:t>”</w:t>
      </w:r>
      <w:r w:rsidRPr="00270D26">
        <w:rPr>
          <w:rFonts w:ascii="Times New Roman" w:eastAsia="仿宋_GB2312" w:hAnsi="Times New Roman"/>
          <w:b/>
          <w:bCs/>
          <w:sz w:val="28"/>
          <w:szCs w:val="28"/>
        </w:rPr>
        <w:t>规划，推进学校内涵建设</w:t>
      </w:r>
    </w:p>
    <w:p w:rsidR="0037186C" w:rsidRPr="00270D26" w:rsidRDefault="0037186C" w:rsidP="00F33E6D">
      <w:pPr>
        <w:ind w:firstLineChars="200" w:firstLine="560"/>
        <w:rPr>
          <w:rFonts w:ascii="Times New Roman" w:eastAsia="仿宋" w:hAnsi="Times New Roman"/>
          <w:sz w:val="28"/>
          <w:szCs w:val="28"/>
        </w:rPr>
      </w:pPr>
      <w:r w:rsidRPr="00270D26">
        <w:rPr>
          <w:rFonts w:ascii="Times New Roman" w:eastAsia="仿宋" w:hAnsi="Times New Roman"/>
          <w:sz w:val="28"/>
          <w:szCs w:val="28"/>
        </w:rPr>
        <w:t>为扎实推进科学发展和内涵建设，学校认真总结</w:t>
      </w:r>
      <w:r w:rsidRPr="00270D26">
        <w:rPr>
          <w:rFonts w:ascii="Times New Roman" w:eastAsia="仿宋" w:hAnsi="Times New Roman"/>
          <w:sz w:val="28"/>
          <w:szCs w:val="28"/>
        </w:rPr>
        <w:t>“</w:t>
      </w:r>
      <w:r w:rsidRPr="00270D26">
        <w:rPr>
          <w:rFonts w:ascii="Times New Roman" w:eastAsia="仿宋" w:hAnsi="Times New Roman"/>
          <w:sz w:val="28"/>
          <w:szCs w:val="28"/>
        </w:rPr>
        <w:t>十二五</w:t>
      </w:r>
      <w:r w:rsidRPr="00270D26">
        <w:rPr>
          <w:rFonts w:ascii="Times New Roman" w:eastAsia="仿宋" w:hAnsi="Times New Roman"/>
          <w:sz w:val="28"/>
          <w:szCs w:val="28"/>
        </w:rPr>
        <w:t>”</w:t>
      </w:r>
      <w:r w:rsidRPr="00270D26">
        <w:rPr>
          <w:rFonts w:ascii="Times New Roman" w:eastAsia="仿宋" w:hAnsi="Times New Roman"/>
          <w:sz w:val="28"/>
          <w:szCs w:val="28"/>
        </w:rPr>
        <w:t>期间建设成就，主动适应广东区域经济社会发展变化，组织广泛深入社会调查，以高质量完成教育部本科教学工作审核评估建设任务，建设高水平民办本科院校为目标，组织编制广东培正学院</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建设发展规划，编制了</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建设发展规划纲要</w:t>
      </w:r>
      <w:r w:rsidRPr="00270D26">
        <w:rPr>
          <w:rFonts w:ascii="Times New Roman" w:eastAsia="仿宋" w:hAnsi="Times New Roman"/>
          <w:sz w:val="28"/>
          <w:szCs w:val="28"/>
        </w:rPr>
        <w:t>”</w:t>
      </w:r>
      <w:r w:rsidRPr="00270D26">
        <w:rPr>
          <w:rFonts w:ascii="Times New Roman" w:eastAsia="仿宋" w:hAnsi="Times New Roman"/>
          <w:sz w:val="28"/>
          <w:szCs w:val="28"/>
        </w:rPr>
        <w:t>及</w:t>
      </w:r>
      <w:r w:rsidRPr="00270D26">
        <w:rPr>
          <w:rFonts w:ascii="Times New Roman" w:eastAsia="仿宋" w:hAnsi="Times New Roman"/>
          <w:sz w:val="28"/>
          <w:szCs w:val="28"/>
        </w:rPr>
        <w:t>“</w:t>
      </w:r>
      <w:r w:rsidRPr="00270D26">
        <w:rPr>
          <w:rFonts w:ascii="Times New Roman" w:eastAsia="仿宋" w:hAnsi="Times New Roman"/>
          <w:sz w:val="28"/>
          <w:szCs w:val="28"/>
        </w:rPr>
        <w:t>学科专业建设规划</w:t>
      </w:r>
      <w:r w:rsidRPr="00270D26">
        <w:rPr>
          <w:rFonts w:ascii="Times New Roman" w:eastAsia="仿宋" w:hAnsi="Times New Roman"/>
          <w:sz w:val="28"/>
          <w:szCs w:val="28"/>
        </w:rPr>
        <w:t>”“</w:t>
      </w:r>
      <w:r w:rsidRPr="00270D26">
        <w:rPr>
          <w:rFonts w:ascii="Times New Roman" w:eastAsia="仿宋" w:hAnsi="Times New Roman"/>
          <w:sz w:val="28"/>
          <w:szCs w:val="28"/>
        </w:rPr>
        <w:t>人才培养规划</w:t>
      </w:r>
      <w:r w:rsidRPr="00270D26">
        <w:rPr>
          <w:rFonts w:ascii="Times New Roman" w:eastAsia="仿宋" w:hAnsi="Times New Roman"/>
          <w:sz w:val="28"/>
          <w:szCs w:val="28"/>
        </w:rPr>
        <w:t>”“</w:t>
      </w:r>
      <w:r w:rsidRPr="00270D26">
        <w:rPr>
          <w:rFonts w:ascii="Times New Roman" w:eastAsia="仿宋" w:hAnsi="Times New Roman"/>
          <w:sz w:val="28"/>
          <w:szCs w:val="28"/>
        </w:rPr>
        <w:t>师资队伍建设规划</w:t>
      </w:r>
      <w:r w:rsidRPr="00270D26">
        <w:rPr>
          <w:rFonts w:ascii="Times New Roman" w:eastAsia="仿宋" w:hAnsi="Times New Roman"/>
          <w:sz w:val="28"/>
          <w:szCs w:val="28"/>
        </w:rPr>
        <w:t>”“</w:t>
      </w:r>
      <w:r w:rsidRPr="00270D26">
        <w:rPr>
          <w:rFonts w:ascii="Times New Roman" w:eastAsia="仿宋" w:hAnsi="Times New Roman"/>
          <w:sz w:val="28"/>
          <w:szCs w:val="28"/>
        </w:rPr>
        <w:t>科研工作规划</w:t>
      </w:r>
      <w:r w:rsidRPr="00270D26">
        <w:rPr>
          <w:rFonts w:ascii="Times New Roman" w:eastAsia="仿宋" w:hAnsi="Times New Roman"/>
          <w:sz w:val="28"/>
          <w:szCs w:val="28"/>
        </w:rPr>
        <w:t>”“</w:t>
      </w:r>
      <w:r w:rsidRPr="00270D26">
        <w:rPr>
          <w:rFonts w:ascii="Times New Roman" w:eastAsia="仿宋" w:hAnsi="Times New Roman"/>
          <w:sz w:val="28"/>
          <w:szCs w:val="28"/>
        </w:rPr>
        <w:t>校园（文化）建设规</w:t>
      </w:r>
      <w:r w:rsidRPr="00270D26">
        <w:rPr>
          <w:rFonts w:ascii="Times New Roman" w:eastAsia="仿宋" w:hAnsi="Times New Roman"/>
          <w:sz w:val="28"/>
          <w:szCs w:val="28"/>
        </w:rPr>
        <w:lastRenderedPageBreak/>
        <w:t>划</w:t>
      </w:r>
      <w:r w:rsidRPr="00270D26">
        <w:rPr>
          <w:rFonts w:ascii="Times New Roman" w:eastAsia="仿宋" w:hAnsi="Times New Roman"/>
          <w:sz w:val="28"/>
          <w:szCs w:val="28"/>
        </w:rPr>
        <w:t>”“</w:t>
      </w:r>
      <w:r w:rsidRPr="00270D26">
        <w:rPr>
          <w:rFonts w:ascii="Times New Roman" w:eastAsia="仿宋" w:hAnsi="Times New Roman"/>
          <w:sz w:val="28"/>
          <w:szCs w:val="28"/>
        </w:rPr>
        <w:t>党建工作规划</w:t>
      </w:r>
      <w:r w:rsidRPr="00270D26">
        <w:rPr>
          <w:rFonts w:ascii="Times New Roman" w:eastAsia="仿宋" w:hAnsi="Times New Roman"/>
          <w:sz w:val="28"/>
          <w:szCs w:val="28"/>
        </w:rPr>
        <w:t>”“</w:t>
      </w:r>
      <w:r w:rsidRPr="00270D26">
        <w:rPr>
          <w:rFonts w:ascii="Times New Roman" w:eastAsia="仿宋" w:hAnsi="Times New Roman"/>
          <w:sz w:val="28"/>
          <w:szCs w:val="28"/>
        </w:rPr>
        <w:t>国际交流与合作规划</w:t>
      </w:r>
      <w:r w:rsidRPr="00270D26">
        <w:rPr>
          <w:rFonts w:ascii="Times New Roman" w:eastAsia="仿宋" w:hAnsi="Times New Roman"/>
          <w:sz w:val="28"/>
          <w:szCs w:val="28"/>
        </w:rPr>
        <w:t>”“</w:t>
      </w:r>
      <w:r w:rsidRPr="00270D26">
        <w:rPr>
          <w:rFonts w:ascii="Times New Roman" w:eastAsia="仿宋" w:hAnsi="Times New Roman"/>
          <w:sz w:val="28"/>
          <w:szCs w:val="28"/>
        </w:rPr>
        <w:t>制度建设规划</w:t>
      </w:r>
      <w:r w:rsidRPr="00270D26">
        <w:rPr>
          <w:rFonts w:ascii="Times New Roman" w:eastAsia="仿宋" w:hAnsi="Times New Roman"/>
          <w:sz w:val="28"/>
          <w:szCs w:val="28"/>
        </w:rPr>
        <w:t>”</w:t>
      </w:r>
      <w:r w:rsidRPr="00270D26">
        <w:rPr>
          <w:rFonts w:ascii="Times New Roman" w:eastAsia="仿宋" w:hAnsi="Times New Roman"/>
          <w:sz w:val="28"/>
          <w:szCs w:val="28"/>
        </w:rPr>
        <w:t>等九个</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规划，进一步健全和完善顶层设计，确立差异化、特色化发展战略，明确发展目标，总结凝练办学特色。</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（二）加强学科建设</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学校制定了学科专业建设</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规划，加强重点学科建设，打造以外国语言文学（商务英语）、工商管理和应用经济学为核心的特色学科体系。继续加强广东省重点培育学科英语语言文学培育建设。</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6</w:t>
      </w:r>
      <w:r w:rsidRPr="00270D26">
        <w:rPr>
          <w:rFonts w:ascii="Times New Roman" w:eastAsia="仿宋" w:hAnsi="Times New Roman"/>
          <w:sz w:val="28"/>
          <w:szCs w:val="28"/>
        </w:rPr>
        <w:t>月，学校根据《广东省教育厅关于开展广东省特色重点学科建设申报工作的通知》（粤教研函〔</w:t>
      </w:r>
      <w:r w:rsidRPr="00270D26">
        <w:rPr>
          <w:rFonts w:ascii="Times New Roman" w:eastAsia="仿宋" w:hAnsi="Times New Roman"/>
          <w:sz w:val="28"/>
          <w:szCs w:val="28"/>
        </w:rPr>
        <w:t>2016</w:t>
      </w:r>
      <w:r w:rsidRPr="00270D26">
        <w:rPr>
          <w:rFonts w:ascii="Times New Roman" w:eastAsia="仿宋" w:hAnsi="Times New Roman"/>
          <w:sz w:val="28"/>
          <w:szCs w:val="28"/>
        </w:rPr>
        <w:t>〕</w:t>
      </w:r>
      <w:r w:rsidRPr="00270D26">
        <w:rPr>
          <w:rFonts w:ascii="Times New Roman" w:eastAsia="仿宋" w:hAnsi="Times New Roman"/>
          <w:sz w:val="28"/>
          <w:szCs w:val="28"/>
        </w:rPr>
        <w:t>19</w:t>
      </w:r>
      <w:r w:rsidRPr="00270D26">
        <w:rPr>
          <w:rFonts w:ascii="Times New Roman" w:eastAsia="仿宋" w:hAnsi="Times New Roman"/>
          <w:sz w:val="28"/>
          <w:szCs w:val="28"/>
        </w:rPr>
        <w:t>号）的精神，将校级重点学科工商管理作为特色重点建设学科向省教育厅申报。</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为了搭建民办高校深化改革、协同创新的交流平台，共享各种办学资源，促进不同学科、不同专业及校际之间的协同创新，推进民办高校创新强校工程的实施，学校创办了《民办高教发展论坛》。</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月，《民办高教发展论坛》第二辑由吉林大学出版社出版。</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学年，学校立项校级重点科研项目</w:t>
      </w:r>
      <w:r w:rsidRPr="00270D26">
        <w:rPr>
          <w:rFonts w:ascii="Times New Roman" w:eastAsia="仿宋" w:hAnsi="Times New Roman"/>
          <w:sz w:val="28"/>
          <w:szCs w:val="28"/>
        </w:rPr>
        <w:t>6</w:t>
      </w:r>
      <w:r w:rsidRPr="00270D26">
        <w:rPr>
          <w:rFonts w:ascii="Times New Roman" w:eastAsia="仿宋" w:hAnsi="Times New Roman"/>
          <w:sz w:val="28"/>
          <w:szCs w:val="28"/>
        </w:rPr>
        <w:t>项，一般科研项目</w:t>
      </w:r>
      <w:r w:rsidRPr="00270D26">
        <w:rPr>
          <w:rFonts w:ascii="Times New Roman" w:eastAsia="仿宋" w:hAnsi="Times New Roman"/>
          <w:sz w:val="28"/>
          <w:szCs w:val="28"/>
        </w:rPr>
        <w:t>19</w:t>
      </w:r>
      <w:r w:rsidRPr="00270D26">
        <w:rPr>
          <w:rFonts w:ascii="Times New Roman" w:eastAsia="仿宋" w:hAnsi="Times New Roman"/>
          <w:sz w:val="28"/>
          <w:szCs w:val="28"/>
        </w:rPr>
        <w:t>项，并对《社会转型期民间规则民事司法适用研究》等</w:t>
      </w:r>
      <w:r w:rsidRPr="00270D26">
        <w:rPr>
          <w:rFonts w:ascii="Times New Roman" w:eastAsia="仿宋" w:hAnsi="Times New Roman"/>
          <w:sz w:val="28"/>
          <w:szCs w:val="28"/>
        </w:rPr>
        <w:t>6</w:t>
      </w:r>
      <w:r w:rsidRPr="00270D26">
        <w:rPr>
          <w:rFonts w:ascii="Times New Roman" w:eastAsia="仿宋" w:hAnsi="Times New Roman"/>
          <w:sz w:val="28"/>
          <w:szCs w:val="28"/>
        </w:rPr>
        <w:t>部学术著作给予资助和奖励。</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（三）突出应用型人才培养，加强专业建设</w:t>
      </w:r>
    </w:p>
    <w:p w:rsidR="0037186C" w:rsidRPr="00270D26" w:rsidRDefault="0037186C" w:rsidP="00BC2CC5">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学年，学校组织制订了所有本科专业建设</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发展规划，坚持错位发展思路，突出</w:t>
      </w:r>
      <w:r w:rsidRPr="00270D26">
        <w:rPr>
          <w:rFonts w:ascii="Times New Roman" w:eastAsia="仿宋" w:hAnsi="Times New Roman"/>
          <w:sz w:val="28"/>
          <w:szCs w:val="28"/>
        </w:rPr>
        <w:t>“</w:t>
      </w:r>
      <w:r w:rsidRPr="00270D26">
        <w:rPr>
          <w:rFonts w:ascii="Times New Roman" w:eastAsia="仿宋" w:hAnsi="Times New Roman"/>
          <w:sz w:val="28"/>
          <w:szCs w:val="28"/>
        </w:rPr>
        <w:t>应用型</w:t>
      </w:r>
      <w:r w:rsidRPr="00270D26">
        <w:rPr>
          <w:rFonts w:ascii="Times New Roman" w:eastAsia="仿宋" w:hAnsi="Times New Roman"/>
          <w:sz w:val="28"/>
          <w:szCs w:val="28"/>
        </w:rPr>
        <w:t>”</w:t>
      </w:r>
      <w:r w:rsidRPr="00270D26">
        <w:rPr>
          <w:rFonts w:ascii="Times New Roman" w:eastAsia="仿宋" w:hAnsi="Times New Roman"/>
          <w:sz w:val="28"/>
          <w:szCs w:val="28"/>
        </w:rPr>
        <w:t>特色。以培养具有较强实践能力的高素质应用型人才为目标，全面深化创新创业教育改革，强化专业内涵建设。在</w:t>
      </w:r>
      <w:r w:rsidRPr="00270D26">
        <w:rPr>
          <w:rFonts w:ascii="Times New Roman" w:eastAsia="仿宋" w:hAnsi="Times New Roman"/>
          <w:sz w:val="28"/>
          <w:szCs w:val="28"/>
        </w:rPr>
        <w:t>2016</w:t>
      </w:r>
      <w:r w:rsidRPr="00270D26">
        <w:rPr>
          <w:rFonts w:ascii="Times New Roman" w:eastAsia="仿宋" w:hAnsi="Times New Roman"/>
          <w:sz w:val="28"/>
          <w:szCs w:val="28"/>
        </w:rPr>
        <w:t>级专业人才培养方案制定过程中，积极</w:t>
      </w:r>
      <w:r w:rsidRPr="00270D26">
        <w:rPr>
          <w:rFonts w:ascii="Times New Roman" w:eastAsia="仿宋" w:hAnsi="Times New Roman"/>
          <w:sz w:val="28"/>
          <w:szCs w:val="28"/>
        </w:rPr>
        <w:lastRenderedPageBreak/>
        <w:t>引进政校行企人员参与专业人才培养方案的制定。邀请了</w:t>
      </w:r>
      <w:r w:rsidRPr="00270D26">
        <w:rPr>
          <w:rFonts w:ascii="Times New Roman" w:eastAsia="仿宋" w:hAnsi="Times New Roman"/>
          <w:sz w:val="28"/>
          <w:szCs w:val="28"/>
        </w:rPr>
        <w:t>50</w:t>
      </w:r>
      <w:r w:rsidRPr="00270D26">
        <w:rPr>
          <w:rFonts w:ascii="Times New Roman" w:eastAsia="仿宋" w:hAnsi="Times New Roman"/>
          <w:sz w:val="28"/>
          <w:szCs w:val="28"/>
        </w:rPr>
        <w:t>名校外专家和政府、企业人士参与培养方案的设计和论证工作，专家来自包括中山大学、华南师范大学等</w:t>
      </w:r>
      <w:r w:rsidRPr="00270D26">
        <w:rPr>
          <w:rFonts w:ascii="Times New Roman" w:eastAsia="仿宋" w:hAnsi="Times New Roman"/>
          <w:sz w:val="28"/>
          <w:szCs w:val="28"/>
        </w:rPr>
        <w:t>17</w:t>
      </w:r>
      <w:r w:rsidRPr="00270D26">
        <w:rPr>
          <w:rFonts w:ascii="Times New Roman" w:eastAsia="仿宋" w:hAnsi="Times New Roman"/>
          <w:sz w:val="28"/>
          <w:szCs w:val="28"/>
        </w:rPr>
        <w:t>所高校，花都区人民检察院、茂名市人力资源与社会保障局等</w:t>
      </w:r>
      <w:r w:rsidRPr="00270D26">
        <w:rPr>
          <w:rFonts w:ascii="Times New Roman" w:eastAsia="仿宋" w:hAnsi="Times New Roman"/>
          <w:sz w:val="28"/>
          <w:szCs w:val="28"/>
        </w:rPr>
        <w:t>8</w:t>
      </w:r>
      <w:r w:rsidRPr="00270D26">
        <w:rPr>
          <w:rFonts w:ascii="Times New Roman" w:eastAsia="仿宋" w:hAnsi="Times New Roman"/>
          <w:sz w:val="28"/>
          <w:szCs w:val="28"/>
        </w:rPr>
        <w:t>家政府机关及事业单位，以及中国皮革人才网等</w:t>
      </w:r>
      <w:r w:rsidRPr="00270D26">
        <w:rPr>
          <w:rFonts w:ascii="Times New Roman" w:eastAsia="仿宋" w:hAnsi="Times New Roman"/>
          <w:sz w:val="28"/>
          <w:szCs w:val="28"/>
        </w:rPr>
        <w:t xml:space="preserve">8 </w:t>
      </w:r>
      <w:r w:rsidRPr="00270D26">
        <w:rPr>
          <w:rFonts w:ascii="Times New Roman" w:eastAsia="仿宋" w:hAnsi="Times New Roman"/>
          <w:sz w:val="28"/>
          <w:szCs w:val="28"/>
        </w:rPr>
        <w:t>家企业。</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修订了《广东培正学院新增学士学位授予专业审核工作办法》，严格把握学位授予标准，规范授予程序，进一步健全学位授予工作管理制度，提高学位授予工作质量。</w:t>
      </w:r>
      <w:r w:rsidRPr="00270D26">
        <w:rPr>
          <w:rFonts w:ascii="Times New Roman" w:eastAsia="仿宋" w:hAnsi="Times New Roman"/>
          <w:sz w:val="28"/>
          <w:szCs w:val="28"/>
        </w:rPr>
        <w:t>2016</w:t>
      </w:r>
      <w:r w:rsidRPr="00270D26">
        <w:rPr>
          <w:rFonts w:ascii="Times New Roman" w:eastAsia="仿宋" w:hAnsi="Times New Roman"/>
          <w:sz w:val="28"/>
          <w:szCs w:val="28"/>
        </w:rPr>
        <w:t>年，我校网络工程专业顺利通过省学位委员会申请新增学士学位授予权专业审核备案，获学士学位授予权。目前我校已有</w:t>
      </w:r>
      <w:r w:rsidRPr="00270D26">
        <w:rPr>
          <w:rFonts w:ascii="Times New Roman" w:eastAsia="仿宋" w:hAnsi="Times New Roman"/>
          <w:sz w:val="28"/>
          <w:szCs w:val="28"/>
        </w:rPr>
        <w:t>21</w:t>
      </w:r>
      <w:r w:rsidRPr="00270D26">
        <w:rPr>
          <w:rFonts w:ascii="Times New Roman" w:eastAsia="仿宋" w:hAnsi="Times New Roman"/>
          <w:sz w:val="28"/>
          <w:szCs w:val="28"/>
        </w:rPr>
        <w:t>个本科专业获得学士学位授予权。</w:t>
      </w:r>
    </w:p>
    <w:p w:rsidR="0037186C" w:rsidRPr="00270D26" w:rsidRDefault="0037186C" w:rsidP="000E5F0C">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学校根据教育部《普通高等学校本科专业设置管理规定》和《广东省学位委员会办公室关于做好</w:t>
      </w:r>
      <w:r w:rsidRPr="00270D26">
        <w:rPr>
          <w:rFonts w:ascii="Times New Roman" w:eastAsia="仿宋" w:hAnsi="Times New Roman"/>
          <w:sz w:val="28"/>
          <w:szCs w:val="28"/>
        </w:rPr>
        <w:t>2016</w:t>
      </w:r>
      <w:r w:rsidRPr="00270D26">
        <w:rPr>
          <w:rFonts w:ascii="Times New Roman" w:eastAsia="仿宋" w:hAnsi="Times New Roman"/>
          <w:sz w:val="28"/>
          <w:szCs w:val="28"/>
        </w:rPr>
        <w:t>年新增学士学位授予专业备案工作的通知》精神，组织修订了《广东培正学院本科专业建设质量监督管理办法》，加强新专业建设。</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月至</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月期间，组织对</w:t>
      </w:r>
      <w:r w:rsidRPr="00270D26">
        <w:rPr>
          <w:rFonts w:ascii="Times New Roman" w:eastAsia="仿宋" w:hAnsi="Times New Roman"/>
          <w:sz w:val="28"/>
          <w:szCs w:val="28"/>
        </w:rPr>
        <w:t>10</w:t>
      </w:r>
      <w:r w:rsidRPr="00270D26">
        <w:rPr>
          <w:rFonts w:ascii="Times New Roman" w:eastAsia="仿宋" w:hAnsi="Times New Roman"/>
          <w:sz w:val="28"/>
          <w:szCs w:val="28"/>
        </w:rPr>
        <w:t>个新设本科专业进行办学质量年度检查，加大新设本科专业建设投入，确保新专业达到学士学位授权要求。</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2016</w:t>
      </w:r>
      <w:r w:rsidRPr="00270D26">
        <w:rPr>
          <w:rFonts w:ascii="Times New Roman" w:eastAsia="仿宋" w:hAnsi="Times New Roman"/>
          <w:sz w:val="28"/>
          <w:szCs w:val="28"/>
        </w:rPr>
        <w:t>年，我校汉语国际教育、西班牙语、工艺美术三个本科专业获得教育部备案批准，于当年</w:t>
      </w:r>
      <w:r w:rsidRPr="00270D26">
        <w:rPr>
          <w:rFonts w:ascii="Times New Roman" w:eastAsia="仿宋" w:hAnsi="Times New Roman"/>
          <w:sz w:val="28"/>
          <w:szCs w:val="28"/>
        </w:rPr>
        <w:t>9</w:t>
      </w:r>
      <w:r w:rsidRPr="00270D26">
        <w:rPr>
          <w:rFonts w:ascii="Times New Roman" w:eastAsia="仿宋" w:hAnsi="Times New Roman"/>
          <w:sz w:val="28"/>
          <w:szCs w:val="28"/>
        </w:rPr>
        <w:t>月开始招生。目前我校共有本科专业</w:t>
      </w:r>
      <w:r w:rsidRPr="00270D26">
        <w:rPr>
          <w:rFonts w:ascii="Times New Roman" w:eastAsia="仿宋" w:hAnsi="Times New Roman"/>
          <w:sz w:val="28"/>
          <w:szCs w:val="28"/>
        </w:rPr>
        <w:t>32</w:t>
      </w:r>
      <w:r w:rsidRPr="00270D26">
        <w:rPr>
          <w:rFonts w:ascii="Times New Roman" w:eastAsia="仿宋" w:hAnsi="Times New Roman"/>
          <w:sz w:val="28"/>
          <w:szCs w:val="28"/>
        </w:rPr>
        <w:t>个。</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月，学校依据《广东培正学院专业负责人管理规定》开展专业负责人任职考核，重新聘任新一轮本科专业负责人。</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学年，学校根据国家产业结构调整对人才的需要和我校人才培养思路，进一步优化人才培养方案，对</w:t>
      </w:r>
      <w:r w:rsidRPr="00270D26">
        <w:rPr>
          <w:rFonts w:ascii="Times New Roman" w:eastAsia="仿宋" w:hAnsi="Times New Roman"/>
          <w:sz w:val="28"/>
          <w:szCs w:val="28"/>
        </w:rPr>
        <w:t>2016</w:t>
      </w:r>
      <w:r w:rsidRPr="00270D26">
        <w:rPr>
          <w:rFonts w:ascii="Times New Roman" w:eastAsia="仿宋" w:hAnsi="Times New Roman"/>
          <w:sz w:val="28"/>
          <w:szCs w:val="28"/>
        </w:rPr>
        <w:t>级本科专业</w:t>
      </w:r>
      <w:r w:rsidRPr="00270D26">
        <w:rPr>
          <w:rFonts w:ascii="Times New Roman" w:eastAsia="仿宋" w:hAnsi="Times New Roman"/>
          <w:sz w:val="28"/>
          <w:szCs w:val="28"/>
        </w:rPr>
        <w:lastRenderedPageBreak/>
        <w:t>人才培养方案进行修订。以提高人才培养的适应性为目标，立足就业岗位群胜任力需要，打破专业壁垒，科学重组和有效整合课程资源，合理安排专业必修课、专业选修课和创业就业导向课程，构建具有我校特色的应用型本科人才培养体系。全面深化创新创业教育改革，健全创新创业课程体系，强化学生创新意识、创新方法和创新能力的培养，将创新教育融入人才培养全过程。</w:t>
      </w:r>
    </w:p>
    <w:p w:rsidR="0037186C" w:rsidRPr="00270D26" w:rsidRDefault="0037186C" w:rsidP="006A7E27">
      <w:pPr>
        <w:ind w:firstLineChars="200" w:firstLine="552"/>
        <w:rPr>
          <w:rFonts w:ascii="Times New Roman" w:eastAsia="仿宋" w:hAnsi="Times New Roman"/>
          <w:spacing w:val="-2"/>
          <w:sz w:val="28"/>
          <w:szCs w:val="28"/>
        </w:rPr>
      </w:pPr>
      <w:r w:rsidRPr="00270D26">
        <w:rPr>
          <w:rFonts w:ascii="Times New Roman" w:eastAsia="仿宋" w:hAnsi="Times New Roman"/>
          <w:spacing w:val="-2"/>
          <w:sz w:val="28"/>
          <w:szCs w:val="28"/>
        </w:rPr>
        <w:t>在加强基础理论知识学习的同时，倡导学生自主构建知识体系，体现分类培养，提高学生综合素质。从</w:t>
      </w:r>
      <w:r w:rsidRPr="00270D26">
        <w:rPr>
          <w:rFonts w:ascii="Times New Roman" w:eastAsia="仿宋" w:hAnsi="Times New Roman"/>
          <w:spacing w:val="-2"/>
          <w:sz w:val="28"/>
          <w:szCs w:val="28"/>
        </w:rPr>
        <w:t>2015</w:t>
      </w:r>
      <w:r w:rsidRPr="00270D26">
        <w:rPr>
          <w:rFonts w:ascii="Times New Roman" w:eastAsia="仿宋" w:hAnsi="Times New Roman"/>
          <w:spacing w:val="-2"/>
          <w:sz w:val="28"/>
          <w:szCs w:val="28"/>
        </w:rPr>
        <w:t>级开始，管理学院试行</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大专业</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选修制度，工商管理类专业学生除选修本专业设置的专业选修课程外，还可选修管理学院内其它所有专业设置的专业选修课程。</w:t>
      </w:r>
    </w:p>
    <w:p w:rsidR="0037186C" w:rsidRPr="00270D26" w:rsidRDefault="0037186C" w:rsidP="00491FB8">
      <w:pPr>
        <w:ind w:firstLineChars="200" w:firstLine="560"/>
        <w:rPr>
          <w:rFonts w:ascii="Times New Roman" w:eastAsia="仿宋" w:hAnsi="Times New Roman"/>
          <w:sz w:val="28"/>
          <w:szCs w:val="28"/>
        </w:rPr>
      </w:pPr>
      <w:r w:rsidRPr="00270D26">
        <w:rPr>
          <w:rFonts w:ascii="Times New Roman" w:eastAsia="仿宋" w:hAnsi="Times New Roman"/>
          <w:sz w:val="28"/>
          <w:szCs w:val="28"/>
        </w:rPr>
        <w:t>继续加强课程建设。按照《广东培正学院关于加强双语教学课程管理暂行办法》规定，组织院系、教学督导对全校</w:t>
      </w:r>
      <w:r w:rsidRPr="00270D26">
        <w:rPr>
          <w:rFonts w:ascii="Times New Roman" w:eastAsia="仿宋" w:hAnsi="Times New Roman"/>
          <w:sz w:val="28"/>
          <w:szCs w:val="28"/>
        </w:rPr>
        <w:t>21</w:t>
      </w:r>
      <w:r w:rsidRPr="00270D26">
        <w:rPr>
          <w:rFonts w:ascii="Times New Roman" w:eastAsia="仿宋" w:hAnsi="Times New Roman"/>
          <w:sz w:val="28"/>
          <w:szCs w:val="28"/>
        </w:rPr>
        <w:t>门双语课程进行审核，评定双语教学情况。</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继续加强教材建设，</w:t>
      </w:r>
      <w:r w:rsidRPr="00270D26">
        <w:rPr>
          <w:rFonts w:ascii="Times New Roman" w:eastAsia="仿宋" w:hAnsi="Times New Roman"/>
          <w:sz w:val="28"/>
          <w:szCs w:val="28"/>
        </w:rPr>
        <w:t>2015-2016</w:t>
      </w:r>
      <w:r w:rsidRPr="00270D26">
        <w:rPr>
          <w:rFonts w:ascii="Times New Roman" w:eastAsia="仿宋" w:hAnsi="Times New Roman"/>
          <w:sz w:val="28"/>
          <w:szCs w:val="28"/>
        </w:rPr>
        <w:t>学年，给予《运输管理》等</w:t>
      </w:r>
      <w:r w:rsidRPr="00270D26">
        <w:rPr>
          <w:rFonts w:ascii="Times New Roman" w:eastAsia="仿宋" w:hAnsi="Times New Roman"/>
          <w:sz w:val="28"/>
          <w:szCs w:val="28"/>
        </w:rPr>
        <w:t>18</w:t>
      </w:r>
      <w:r w:rsidRPr="00270D26">
        <w:rPr>
          <w:rFonts w:ascii="Times New Roman" w:eastAsia="仿宋" w:hAnsi="Times New Roman"/>
          <w:sz w:val="28"/>
          <w:szCs w:val="28"/>
        </w:rPr>
        <w:t>部自编教材出版资助。</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本学年组织开展</w:t>
      </w:r>
      <w:r w:rsidRPr="00270D26">
        <w:rPr>
          <w:rFonts w:ascii="Times New Roman" w:eastAsia="仿宋" w:hAnsi="Times New Roman"/>
          <w:sz w:val="28"/>
          <w:szCs w:val="28"/>
        </w:rPr>
        <w:t>2</w:t>
      </w:r>
      <w:r w:rsidRPr="00270D26">
        <w:rPr>
          <w:rFonts w:ascii="Times New Roman" w:eastAsia="仿宋" w:hAnsi="Times New Roman"/>
          <w:sz w:val="28"/>
          <w:szCs w:val="28"/>
        </w:rPr>
        <w:t>次课程教学评估，由学生通过网络对课程教学质量进行评价。参评课程共计</w:t>
      </w:r>
      <w:r w:rsidRPr="00270D26">
        <w:rPr>
          <w:rFonts w:ascii="Times New Roman" w:eastAsia="仿宋" w:hAnsi="Times New Roman"/>
          <w:sz w:val="28"/>
          <w:szCs w:val="28"/>
        </w:rPr>
        <w:t>914</w:t>
      </w:r>
      <w:r w:rsidRPr="00270D26">
        <w:rPr>
          <w:rFonts w:ascii="Times New Roman" w:eastAsia="仿宋" w:hAnsi="Times New Roman"/>
          <w:sz w:val="28"/>
          <w:szCs w:val="28"/>
        </w:rPr>
        <w:t>门次，平均得分</w:t>
      </w:r>
      <w:r w:rsidRPr="00270D26">
        <w:rPr>
          <w:rFonts w:ascii="Times New Roman" w:eastAsia="仿宋" w:hAnsi="Times New Roman"/>
          <w:sz w:val="28"/>
          <w:szCs w:val="28"/>
        </w:rPr>
        <w:t>95</w:t>
      </w:r>
      <w:r w:rsidRPr="00270D26">
        <w:rPr>
          <w:rFonts w:ascii="Times New Roman" w:eastAsia="仿宋" w:hAnsi="Times New Roman"/>
          <w:sz w:val="28"/>
          <w:szCs w:val="28"/>
        </w:rPr>
        <w:t>分以上。其中优秀课程</w:t>
      </w:r>
      <w:r w:rsidRPr="00270D26">
        <w:rPr>
          <w:rFonts w:ascii="Times New Roman" w:eastAsia="仿宋" w:hAnsi="Times New Roman"/>
          <w:sz w:val="28"/>
          <w:szCs w:val="28"/>
        </w:rPr>
        <w:t>875</w:t>
      </w:r>
      <w:r w:rsidRPr="00270D26">
        <w:rPr>
          <w:rFonts w:ascii="Times New Roman" w:eastAsia="仿宋" w:hAnsi="Times New Roman"/>
          <w:sz w:val="28"/>
          <w:szCs w:val="28"/>
        </w:rPr>
        <w:t>门次（</w:t>
      </w:r>
      <w:r w:rsidRPr="00270D26">
        <w:rPr>
          <w:rFonts w:ascii="Times New Roman" w:eastAsia="仿宋" w:hAnsi="Times New Roman"/>
          <w:sz w:val="28"/>
          <w:szCs w:val="28"/>
        </w:rPr>
        <w:t>90</w:t>
      </w:r>
      <w:r w:rsidRPr="00270D26">
        <w:rPr>
          <w:rFonts w:ascii="Times New Roman" w:eastAsia="仿宋" w:hAnsi="Times New Roman"/>
          <w:sz w:val="28"/>
          <w:szCs w:val="28"/>
        </w:rPr>
        <w:t>分以上），占总课程门次数的</w:t>
      </w:r>
      <w:r w:rsidRPr="00270D26">
        <w:rPr>
          <w:rFonts w:ascii="Times New Roman" w:eastAsia="仿宋" w:hAnsi="Times New Roman"/>
          <w:sz w:val="28"/>
          <w:szCs w:val="28"/>
        </w:rPr>
        <w:t>95.7%</w:t>
      </w:r>
      <w:r w:rsidRPr="00270D26">
        <w:rPr>
          <w:rFonts w:ascii="Times New Roman" w:eastAsia="仿宋" w:hAnsi="Times New Roman"/>
          <w:sz w:val="28"/>
          <w:szCs w:val="28"/>
        </w:rPr>
        <w:t>。全学年学生总体参评率达</w:t>
      </w:r>
      <w:r w:rsidRPr="00270D26">
        <w:rPr>
          <w:rFonts w:ascii="Times New Roman" w:eastAsia="仿宋" w:hAnsi="Times New Roman"/>
          <w:sz w:val="28"/>
          <w:szCs w:val="28"/>
        </w:rPr>
        <w:t>88.7%</w:t>
      </w:r>
      <w:r w:rsidRPr="00270D26">
        <w:rPr>
          <w:rFonts w:ascii="Times New Roman" w:eastAsia="仿宋" w:hAnsi="Times New Roman"/>
          <w:sz w:val="28"/>
          <w:szCs w:val="28"/>
        </w:rPr>
        <w:t>。</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（四）积极推动实践教学改革</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为加强我校实践教学工作的宏观指导与管理，推动校企协同育人，</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月，学校制订了《广东培正学院实践教学委员会工作</w:t>
      </w:r>
      <w:r w:rsidRPr="00270D26">
        <w:rPr>
          <w:rFonts w:ascii="Times New Roman" w:eastAsia="仿宋" w:hAnsi="Times New Roman"/>
          <w:sz w:val="28"/>
          <w:szCs w:val="28"/>
        </w:rPr>
        <w:lastRenderedPageBreak/>
        <w:t>条例》，明确实践教学委员会在学校学术委员会指导下，承担全校实践教学工作指导、研究、咨询、督导等职责。</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11</w:t>
      </w:r>
      <w:r w:rsidRPr="00270D26">
        <w:rPr>
          <w:rFonts w:ascii="Times New Roman" w:eastAsia="仿宋" w:hAnsi="Times New Roman"/>
          <w:sz w:val="28"/>
          <w:szCs w:val="28"/>
        </w:rPr>
        <w:t>月成立了第一届实践教学委员会，共聘任校内委员</w:t>
      </w:r>
      <w:r w:rsidRPr="00270D26">
        <w:rPr>
          <w:rFonts w:ascii="Times New Roman" w:eastAsia="仿宋" w:hAnsi="Times New Roman"/>
          <w:sz w:val="28"/>
          <w:szCs w:val="28"/>
        </w:rPr>
        <w:t>26</w:t>
      </w:r>
      <w:r w:rsidRPr="00270D26">
        <w:rPr>
          <w:rFonts w:ascii="Times New Roman" w:eastAsia="仿宋" w:hAnsi="Times New Roman"/>
          <w:sz w:val="28"/>
          <w:szCs w:val="28"/>
        </w:rPr>
        <w:t>人，校外委员共</w:t>
      </w:r>
      <w:r w:rsidRPr="00270D26">
        <w:rPr>
          <w:rFonts w:ascii="Times New Roman" w:eastAsia="仿宋" w:hAnsi="Times New Roman"/>
          <w:sz w:val="28"/>
          <w:szCs w:val="28"/>
        </w:rPr>
        <w:t>18</w:t>
      </w:r>
      <w:r w:rsidRPr="00270D26">
        <w:rPr>
          <w:rFonts w:ascii="Times New Roman" w:eastAsia="仿宋" w:hAnsi="Times New Roman"/>
          <w:sz w:val="28"/>
          <w:szCs w:val="28"/>
        </w:rPr>
        <w:t>人。校外委员均来自校外实践教学基地。</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加强实验实践教学资源建设。加强实验实训教学，</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月组织开展以网站建设为主题的实验教学中心建设专项检查，加强实验教学中心建设，推动设计性、综合性实验项目开设与实验室开放。</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学校深入开展与企业、政府、事业单位的合作，着力打造实践教学基地。学校现有实践教学基地有</w:t>
      </w:r>
      <w:r w:rsidRPr="00270D26">
        <w:rPr>
          <w:rFonts w:ascii="Times New Roman" w:eastAsia="仿宋" w:hAnsi="Times New Roman"/>
          <w:sz w:val="28"/>
          <w:szCs w:val="28"/>
        </w:rPr>
        <w:t>76</w:t>
      </w:r>
      <w:r w:rsidRPr="00270D26">
        <w:rPr>
          <w:rFonts w:ascii="Times New Roman" w:eastAsia="仿宋" w:hAnsi="Times New Roman"/>
          <w:sz w:val="28"/>
          <w:szCs w:val="28"/>
        </w:rPr>
        <w:t>个，覆盖学校所有专业</w:t>
      </w:r>
      <w:r w:rsidRPr="00270D26">
        <w:rPr>
          <w:rFonts w:ascii="Times New Roman" w:eastAsia="仿宋" w:hAnsi="Times New Roman"/>
          <w:sz w:val="28"/>
          <w:szCs w:val="28"/>
        </w:rPr>
        <w:t>,2016</w:t>
      </w:r>
      <w:r w:rsidRPr="00270D26">
        <w:rPr>
          <w:rFonts w:ascii="Times New Roman" w:eastAsia="仿宋" w:hAnsi="Times New Roman"/>
          <w:sz w:val="28"/>
          <w:szCs w:val="28"/>
        </w:rPr>
        <w:t>年共接受我校应届毕业生实习</w:t>
      </w:r>
      <w:r w:rsidRPr="00270D26">
        <w:rPr>
          <w:rFonts w:ascii="Times New Roman" w:eastAsia="仿宋" w:hAnsi="Times New Roman"/>
          <w:sz w:val="28"/>
          <w:szCs w:val="28"/>
        </w:rPr>
        <w:t>1404</w:t>
      </w:r>
      <w:r w:rsidRPr="00270D26">
        <w:rPr>
          <w:rFonts w:ascii="Times New Roman" w:eastAsia="仿宋" w:hAnsi="Times New Roman"/>
          <w:sz w:val="28"/>
          <w:szCs w:val="28"/>
        </w:rPr>
        <w:t>人。</w:t>
      </w:r>
      <w:r w:rsidRPr="00270D26">
        <w:rPr>
          <w:rFonts w:ascii="Times New Roman" w:eastAsia="仿宋" w:hAnsi="Times New Roman"/>
          <w:sz w:val="28"/>
          <w:szCs w:val="28"/>
        </w:rPr>
        <w:t>2015-2016</w:t>
      </w:r>
      <w:r w:rsidRPr="00270D26">
        <w:rPr>
          <w:rFonts w:ascii="Times New Roman" w:eastAsia="仿宋" w:hAnsi="Times New Roman"/>
          <w:sz w:val="28"/>
          <w:szCs w:val="28"/>
        </w:rPr>
        <w:t>学年新建</w:t>
      </w:r>
      <w:r w:rsidRPr="00270D26">
        <w:rPr>
          <w:rFonts w:ascii="Times New Roman" w:eastAsia="仿宋" w:hAnsi="Times New Roman"/>
          <w:sz w:val="28"/>
          <w:szCs w:val="28"/>
        </w:rPr>
        <w:t>“</w:t>
      </w:r>
      <w:r w:rsidRPr="00270D26">
        <w:rPr>
          <w:rFonts w:ascii="Times New Roman" w:eastAsia="仿宋" w:hAnsi="Times New Roman"/>
          <w:sz w:val="28"/>
          <w:szCs w:val="28"/>
        </w:rPr>
        <w:t>广东培正学院广州灰塑文化产业研究院实践教学基地</w:t>
      </w:r>
      <w:r w:rsidRPr="00270D26">
        <w:rPr>
          <w:rFonts w:ascii="Times New Roman" w:eastAsia="仿宋" w:hAnsi="Times New Roman"/>
          <w:sz w:val="28"/>
          <w:szCs w:val="28"/>
        </w:rPr>
        <w:t>”</w:t>
      </w:r>
      <w:r w:rsidRPr="00270D26">
        <w:rPr>
          <w:rFonts w:ascii="Times New Roman" w:eastAsia="仿宋" w:hAnsi="Times New Roman"/>
          <w:sz w:val="28"/>
          <w:szCs w:val="28"/>
        </w:rPr>
        <w:t>等</w:t>
      </w:r>
      <w:r w:rsidRPr="00270D26">
        <w:rPr>
          <w:rFonts w:ascii="Times New Roman" w:eastAsia="仿宋" w:hAnsi="Times New Roman"/>
          <w:sz w:val="28"/>
          <w:szCs w:val="28"/>
        </w:rPr>
        <w:t>6</w:t>
      </w:r>
      <w:r w:rsidRPr="00270D26">
        <w:rPr>
          <w:rFonts w:ascii="Times New Roman" w:eastAsia="仿宋" w:hAnsi="Times New Roman"/>
          <w:sz w:val="28"/>
          <w:szCs w:val="28"/>
        </w:rPr>
        <w:t>个省级实践教学基地。目前，学校共有省级实践教学基地建设项目</w:t>
      </w:r>
      <w:r w:rsidRPr="00270D26">
        <w:rPr>
          <w:rFonts w:ascii="Times New Roman" w:eastAsia="仿宋" w:hAnsi="Times New Roman"/>
          <w:sz w:val="28"/>
          <w:szCs w:val="28"/>
        </w:rPr>
        <w:t>10</w:t>
      </w:r>
      <w:r w:rsidRPr="00270D26">
        <w:rPr>
          <w:rFonts w:ascii="Times New Roman" w:eastAsia="仿宋" w:hAnsi="Times New Roman"/>
          <w:sz w:val="28"/>
          <w:szCs w:val="28"/>
        </w:rPr>
        <w:t>个。</w:t>
      </w:r>
    </w:p>
    <w:p w:rsidR="0037186C" w:rsidRPr="00270D26" w:rsidRDefault="0037186C" w:rsidP="00D47ED1">
      <w:pPr>
        <w:ind w:firstLineChars="200" w:firstLine="560"/>
        <w:rPr>
          <w:rFonts w:ascii="Times New Roman" w:eastAsia="仿宋" w:hAnsi="Times New Roman"/>
          <w:sz w:val="28"/>
          <w:szCs w:val="28"/>
        </w:rPr>
      </w:pPr>
      <w:r w:rsidRPr="00270D26">
        <w:rPr>
          <w:rFonts w:ascii="Times New Roman" w:eastAsia="仿宋" w:hAnsi="Times New Roman"/>
          <w:sz w:val="28"/>
          <w:szCs w:val="28"/>
        </w:rPr>
        <w:t>继续加强学生毕业实习和毕业论文管理，严格执行毕业实习、毕业论文等重点实践教学环节的专项检查制度。在学生实习期间，学校组织走访实习单位</w:t>
      </w:r>
      <w:r w:rsidRPr="00270D26">
        <w:rPr>
          <w:rFonts w:ascii="Times New Roman" w:eastAsia="仿宋" w:hAnsi="Times New Roman"/>
          <w:sz w:val="28"/>
          <w:szCs w:val="28"/>
        </w:rPr>
        <w:t>40</w:t>
      </w:r>
      <w:r w:rsidRPr="00270D26">
        <w:rPr>
          <w:rFonts w:ascii="Times New Roman" w:eastAsia="仿宋" w:hAnsi="Times New Roman"/>
          <w:sz w:val="28"/>
          <w:szCs w:val="28"/>
        </w:rPr>
        <w:t>多个，检查学生实习情况，听取实习单位对学校教学的意见和建议。组织对毕业论文（设计）和开题报告进行检查，共检查</w:t>
      </w:r>
      <w:r w:rsidRPr="00270D26">
        <w:rPr>
          <w:rFonts w:ascii="Times New Roman" w:eastAsia="仿宋" w:hAnsi="Times New Roman"/>
          <w:sz w:val="28"/>
          <w:szCs w:val="28"/>
        </w:rPr>
        <w:t>2015</w:t>
      </w:r>
      <w:r w:rsidRPr="00270D26">
        <w:rPr>
          <w:rFonts w:ascii="Times New Roman" w:eastAsia="仿宋" w:hAnsi="Times New Roman"/>
          <w:sz w:val="28"/>
          <w:szCs w:val="28"/>
        </w:rPr>
        <w:t>届本科生毕业论文（设计）</w:t>
      </w:r>
      <w:r w:rsidRPr="00270D26">
        <w:rPr>
          <w:rFonts w:ascii="Times New Roman" w:eastAsia="仿宋" w:hAnsi="Times New Roman"/>
          <w:sz w:val="28"/>
          <w:szCs w:val="28"/>
        </w:rPr>
        <w:t>278</w:t>
      </w:r>
      <w:r w:rsidRPr="00270D26">
        <w:rPr>
          <w:rFonts w:ascii="Times New Roman" w:eastAsia="仿宋" w:hAnsi="Times New Roman"/>
          <w:sz w:val="28"/>
          <w:szCs w:val="28"/>
        </w:rPr>
        <w:t>份，占该届论文总数</w:t>
      </w:r>
      <w:r w:rsidRPr="00270D26">
        <w:rPr>
          <w:rFonts w:ascii="Times New Roman" w:eastAsia="仿宋" w:hAnsi="Times New Roman"/>
          <w:sz w:val="28"/>
          <w:szCs w:val="28"/>
        </w:rPr>
        <w:t>9.7%</w:t>
      </w:r>
      <w:r w:rsidRPr="00270D26">
        <w:rPr>
          <w:rFonts w:ascii="Times New Roman" w:eastAsia="仿宋" w:hAnsi="Times New Roman"/>
          <w:sz w:val="28"/>
          <w:szCs w:val="28"/>
        </w:rPr>
        <w:t>；检查</w:t>
      </w:r>
      <w:r w:rsidRPr="00270D26">
        <w:rPr>
          <w:rFonts w:ascii="Times New Roman" w:eastAsia="仿宋" w:hAnsi="Times New Roman"/>
          <w:sz w:val="28"/>
          <w:szCs w:val="28"/>
        </w:rPr>
        <w:t>2016</w:t>
      </w:r>
      <w:r w:rsidRPr="00270D26">
        <w:rPr>
          <w:rFonts w:ascii="Times New Roman" w:eastAsia="仿宋" w:hAnsi="Times New Roman"/>
          <w:sz w:val="28"/>
          <w:szCs w:val="28"/>
        </w:rPr>
        <w:t>届毕业论文（设计）开题报告</w:t>
      </w:r>
      <w:r w:rsidRPr="00270D26">
        <w:rPr>
          <w:rFonts w:ascii="Times New Roman" w:eastAsia="仿宋" w:hAnsi="Times New Roman"/>
          <w:sz w:val="28"/>
          <w:szCs w:val="28"/>
        </w:rPr>
        <w:t>386</w:t>
      </w:r>
      <w:r w:rsidRPr="00270D26">
        <w:rPr>
          <w:rFonts w:ascii="Times New Roman" w:eastAsia="仿宋" w:hAnsi="Times New Roman"/>
          <w:sz w:val="28"/>
          <w:szCs w:val="28"/>
        </w:rPr>
        <w:t>份，占该届开题报告总数</w:t>
      </w:r>
      <w:r w:rsidRPr="00270D26">
        <w:rPr>
          <w:rFonts w:ascii="Times New Roman" w:eastAsia="仿宋" w:hAnsi="Times New Roman"/>
          <w:sz w:val="28"/>
          <w:szCs w:val="28"/>
        </w:rPr>
        <w:t>10%</w:t>
      </w:r>
      <w:r w:rsidRPr="00270D26">
        <w:rPr>
          <w:rFonts w:ascii="Times New Roman" w:eastAsia="仿宋" w:hAnsi="Times New Roman"/>
          <w:sz w:val="28"/>
          <w:szCs w:val="28"/>
        </w:rPr>
        <w:t>。检查结果及时向相关院系反馈，以进一步提高本科生毕业论文（设计）质量。</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（五）推动应用型人才培养，积极开展教育教学改革活动</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加强教育教学改革项目实施和管理，组织对</w:t>
      </w:r>
      <w:r w:rsidRPr="00270D26">
        <w:rPr>
          <w:rFonts w:ascii="Times New Roman" w:eastAsia="仿宋" w:hAnsi="Times New Roman"/>
          <w:sz w:val="28"/>
          <w:szCs w:val="28"/>
        </w:rPr>
        <w:t>“</w:t>
      </w:r>
      <w:r w:rsidRPr="00270D26">
        <w:rPr>
          <w:rFonts w:ascii="Times New Roman" w:eastAsia="仿宋" w:hAnsi="Times New Roman"/>
          <w:sz w:val="28"/>
          <w:szCs w:val="28"/>
        </w:rPr>
        <w:t>质量工程</w:t>
      </w:r>
      <w:r w:rsidRPr="00270D26">
        <w:rPr>
          <w:rFonts w:ascii="Times New Roman" w:eastAsia="仿宋" w:hAnsi="Times New Roman"/>
          <w:sz w:val="28"/>
          <w:szCs w:val="28"/>
        </w:rPr>
        <w:t>”</w:t>
      </w:r>
      <w:r w:rsidRPr="00270D26">
        <w:rPr>
          <w:rFonts w:ascii="Times New Roman" w:eastAsia="仿宋" w:hAnsi="Times New Roman"/>
          <w:sz w:val="28"/>
          <w:szCs w:val="28"/>
        </w:rPr>
        <w:t>项目进行</w:t>
      </w:r>
      <w:r w:rsidRPr="00270D26">
        <w:rPr>
          <w:rFonts w:ascii="Times New Roman" w:eastAsia="仿宋" w:hAnsi="Times New Roman"/>
          <w:sz w:val="28"/>
          <w:szCs w:val="28"/>
        </w:rPr>
        <w:lastRenderedPageBreak/>
        <w:t>中期（年度）检查和结题验收，</w:t>
      </w:r>
      <w:r w:rsidRPr="00270D26">
        <w:rPr>
          <w:rFonts w:ascii="Times New Roman" w:eastAsia="仿宋" w:hAnsi="Times New Roman"/>
          <w:sz w:val="28"/>
          <w:szCs w:val="28"/>
        </w:rPr>
        <w:t>2015-2016</w:t>
      </w:r>
      <w:r w:rsidRPr="00270D26">
        <w:rPr>
          <w:rFonts w:ascii="Times New Roman" w:eastAsia="仿宋" w:hAnsi="Times New Roman"/>
          <w:sz w:val="28"/>
          <w:szCs w:val="28"/>
        </w:rPr>
        <w:t>学年完成</w:t>
      </w:r>
      <w:r w:rsidRPr="00270D26">
        <w:rPr>
          <w:rFonts w:ascii="Times New Roman" w:eastAsia="仿宋" w:hAnsi="Times New Roman"/>
          <w:sz w:val="28"/>
          <w:szCs w:val="28"/>
        </w:rPr>
        <w:t>28</w:t>
      </w:r>
      <w:r w:rsidRPr="00270D26">
        <w:rPr>
          <w:rFonts w:ascii="Times New Roman" w:eastAsia="仿宋" w:hAnsi="Times New Roman"/>
          <w:sz w:val="28"/>
          <w:szCs w:val="28"/>
        </w:rPr>
        <w:t>个项目结题验收工作，</w:t>
      </w:r>
      <w:r w:rsidRPr="00270D26">
        <w:rPr>
          <w:rFonts w:ascii="Times New Roman" w:eastAsia="仿宋" w:hAnsi="Times New Roman"/>
          <w:sz w:val="28"/>
          <w:szCs w:val="28"/>
        </w:rPr>
        <w:t>44</w:t>
      </w:r>
      <w:r w:rsidRPr="00270D26">
        <w:rPr>
          <w:rFonts w:ascii="Times New Roman" w:eastAsia="仿宋" w:hAnsi="Times New Roman"/>
          <w:sz w:val="28"/>
          <w:szCs w:val="28"/>
        </w:rPr>
        <w:t>个项目通过中期（年度）检查。</w:t>
      </w:r>
    </w:p>
    <w:p w:rsidR="0037186C" w:rsidRPr="00270D26" w:rsidRDefault="0037186C" w:rsidP="006A7E27">
      <w:pPr>
        <w:ind w:firstLineChars="200" w:firstLine="552"/>
        <w:rPr>
          <w:rFonts w:ascii="Times New Roman" w:eastAsia="仿宋" w:hAnsi="Times New Roman"/>
          <w:spacing w:val="-2"/>
          <w:sz w:val="28"/>
          <w:szCs w:val="28"/>
        </w:rPr>
      </w:pPr>
      <w:r w:rsidRPr="00270D26">
        <w:rPr>
          <w:rFonts w:ascii="Times New Roman" w:eastAsia="仿宋" w:hAnsi="Times New Roman"/>
          <w:spacing w:val="-2"/>
          <w:sz w:val="28"/>
          <w:szCs w:val="28"/>
        </w:rPr>
        <w:t>积极推动教学质量与教学改革（质量工程）项目建设，大力支持课程教学内容、教学方法和教学手段改革。组织开展以</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微课</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为主教学共享资源建设，推广使用中国大学大规模开放在线课程（</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慕课</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），推动基于网上开放课程建设和共享教育教学改革。</w:t>
      </w:r>
      <w:r w:rsidRPr="00270D26">
        <w:rPr>
          <w:rFonts w:ascii="Times New Roman" w:eastAsia="仿宋" w:hAnsi="Times New Roman"/>
          <w:spacing w:val="-2"/>
          <w:sz w:val="28"/>
          <w:szCs w:val="28"/>
        </w:rPr>
        <w:t>2016</w:t>
      </w:r>
      <w:r w:rsidRPr="00270D26">
        <w:rPr>
          <w:rFonts w:ascii="Times New Roman" w:eastAsia="仿宋" w:hAnsi="Times New Roman"/>
          <w:spacing w:val="-2"/>
          <w:sz w:val="28"/>
          <w:szCs w:val="28"/>
        </w:rPr>
        <w:t>年</w:t>
      </w:r>
      <w:r w:rsidRPr="00270D26">
        <w:rPr>
          <w:rFonts w:ascii="Times New Roman" w:eastAsia="仿宋" w:hAnsi="Times New Roman"/>
          <w:spacing w:val="-2"/>
          <w:sz w:val="28"/>
          <w:szCs w:val="28"/>
        </w:rPr>
        <w:t>4</w:t>
      </w:r>
      <w:r w:rsidRPr="00270D26">
        <w:rPr>
          <w:rFonts w:ascii="Times New Roman" w:eastAsia="仿宋" w:hAnsi="Times New Roman"/>
          <w:spacing w:val="-2"/>
          <w:sz w:val="28"/>
          <w:szCs w:val="28"/>
        </w:rPr>
        <w:t>月，举办第二届</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微课比赛</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，并推荐计算机系俞萍和体育部林挺两位老师的作品参加第十九</w:t>
      </w:r>
      <w:r w:rsidR="00FD207E" w:rsidRPr="00270D26">
        <w:rPr>
          <w:rFonts w:ascii="Times New Roman" w:eastAsia="仿宋" w:hAnsi="Times New Roman"/>
          <w:spacing w:val="-2"/>
          <w:sz w:val="28"/>
          <w:szCs w:val="28"/>
        </w:rPr>
        <w:t>届全国教育教学信息化大奖赛，在广东省初赛中获优课三等奖。邀请</w:t>
      </w:r>
      <w:r w:rsidRPr="00270D26">
        <w:rPr>
          <w:rFonts w:ascii="Times New Roman" w:eastAsia="仿宋" w:hAnsi="Times New Roman"/>
          <w:spacing w:val="-2"/>
          <w:sz w:val="28"/>
          <w:szCs w:val="28"/>
        </w:rPr>
        <w:t>校外专家作</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慕课、微课与翻转课堂</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专题讲座，还举办</w:t>
      </w:r>
      <w:proofErr w:type="gramStart"/>
      <w:r w:rsidRPr="00270D26">
        <w:rPr>
          <w:rFonts w:ascii="Times New Roman" w:eastAsia="仿宋" w:hAnsi="Times New Roman"/>
          <w:spacing w:val="-2"/>
          <w:sz w:val="28"/>
          <w:szCs w:val="28"/>
        </w:rPr>
        <w:t>微课制作</w:t>
      </w:r>
      <w:proofErr w:type="gramEnd"/>
      <w:r w:rsidRPr="00270D26">
        <w:rPr>
          <w:rFonts w:ascii="Times New Roman" w:eastAsia="仿宋" w:hAnsi="Times New Roman"/>
          <w:spacing w:val="-2"/>
          <w:sz w:val="28"/>
          <w:szCs w:val="28"/>
        </w:rPr>
        <w:t>经验分享沙龙活动，分享</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微课</w:t>
      </w:r>
      <w:r w:rsidRPr="00270D26">
        <w:rPr>
          <w:rFonts w:ascii="Times New Roman" w:eastAsia="仿宋" w:hAnsi="Times New Roman"/>
          <w:spacing w:val="-2"/>
          <w:sz w:val="28"/>
          <w:szCs w:val="28"/>
        </w:rPr>
        <w:t>”</w:t>
      </w:r>
      <w:r w:rsidRPr="00270D26">
        <w:rPr>
          <w:rFonts w:ascii="Times New Roman" w:eastAsia="仿宋" w:hAnsi="Times New Roman"/>
          <w:spacing w:val="-2"/>
          <w:sz w:val="28"/>
          <w:szCs w:val="28"/>
        </w:rPr>
        <w:t>设计制作经验。</w:t>
      </w:r>
    </w:p>
    <w:p w:rsidR="0037186C" w:rsidRPr="00270D26" w:rsidRDefault="00D72DBA" w:rsidP="0091243F">
      <w:pPr>
        <w:ind w:firstLineChars="200" w:firstLine="420"/>
        <w:rPr>
          <w:rFonts w:ascii="Times New Roman" w:eastAsia="仿宋" w:hAnsi="Times New Roman"/>
          <w:sz w:val="28"/>
          <w:szCs w:val="28"/>
        </w:rPr>
      </w:pPr>
      <w:r w:rsidRPr="00270D26">
        <w:rPr>
          <w:rFonts w:ascii="Times New Roman" w:hAnsi="Times New Roman"/>
          <w:noProof/>
        </w:rPr>
        <w:pict>
          <v:shape id="图片 14" o:spid="_x0000_s1028" type="#_x0000_t75" style="position:absolute;left:0;text-align:left;margin-left:212.25pt;margin-top:0;width:202.5pt;height:2in;z-index:5;visibility:visible">
            <v:imagedata r:id="rId16" o:title=""/>
          </v:shape>
        </w:pict>
      </w:r>
      <w:r w:rsidRPr="00270D26">
        <w:rPr>
          <w:rFonts w:ascii="Times New Roman" w:hAnsi="Times New Roman"/>
          <w:noProof/>
        </w:rPr>
        <w:pict>
          <v:shape id="图片 5" o:spid="_x0000_s1029" type="#_x0000_t75" style="position:absolute;left:0;text-align:left;margin-left:2.25pt;margin-top:0;width:205.5pt;height:2in;z-index:4;visibility:visible">
            <v:imagedata r:id="rId17" o:title=""/>
          </v:shape>
        </w:pict>
      </w: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D47ED1">
      <w:pPr>
        <w:ind w:firstLineChars="200" w:firstLine="420"/>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 xml:space="preserve">4.1 </w:t>
      </w:r>
      <w:r w:rsidRPr="00270D26">
        <w:rPr>
          <w:rFonts w:ascii="Times New Roman" w:eastAsia="仿宋" w:hAnsi="Times New Roman"/>
          <w:szCs w:val="21"/>
        </w:rPr>
        <w:t>第一届实践教学委员会成立</w:t>
      </w:r>
      <w:r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4.2 “</w:t>
      </w:r>
      <w:r w:rsidRPr="00270D26">
        <w:rPr>
          <w:rFonts w:ascii="Times New Roman" w:eastAsia="仿宋" w:hAnsi="Times New Roman"/>
          <w:szCs w:val="21"/>
        </w:rPr>
        <w:t>慕课、微课与翻转课堂</w:t>
      </w:r>
      <w:r w:rsidRPr="00270D26">
        <w:rPr>
          <w:rFonts w:ascii="Times New Roman" w:eastAsia="仿宋" w:hAnsi="Times New Roman"/>
          <w:szCs w:val="21"/>
        </w:rPr>
        <w:t>”</w:t>
      </w:r>
      <w:r w:rsidRPr="00270D26">
        <w:rPr>
          <w:rFonts w:ascii="Times New Roman" w:eastAsia="仿宋" w:hAnsi="Times New Roman"/>
          <w:szCs w:val="21"/>
        </w:rPr>
        <w:t>讲座</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积极稳妥推进大学英语教学改革，推动学生自主学习。通过多年来的积累，学校已经在信息化教育资源共享平台建设方面取得了一定的进展，特别是蓝鸽语言学科平台的推广，为大学英语课程提供了自主学习平台，每年帮助近</w:t>
      </w:r>
      <w:r w:rsidRPr="00270D26">
        <w:rPr>
          <w:rFonts w:ascii="Times New Roman" w:eastAsia="仿宋" w:hAnsi="Times New Roman"/>
          <w:sz w:val="28"/>
          <w:szCs w:val="28"/>
        </w:rPr>
        <w:t>3000</w:t>
      </w:r>
      <w:r w:rsidRPr="00270D26">
        <w:rPr>
          <w:rFonts w:ascii="Times New Roman" w:eastAsia="仿宋" w:hAnsi="Times New Roman"/>
          <w:sz w:val="28"/>
          <w:szCs w:val="28"/>
        </w:rPr>
        <w:t>名非外语专业学生参与自主学习课程。</w:t>
      </w:r>
    </w:p>
    <w:p w:rsidR="0037186C" w:rsidRPr="00270D26" w:rsidRDefault="0037186C" w:rsidP="00CE3C3E">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（六）加强学风建设</w:t>
      </w:r>
    </w:p>
    <w:p w:rsidR="0037186C" w:rsidRPr="00270D26" w:rsidRDefault="0037186C" w:rsidP="00CE3C3E">
      <w:pPr>
        <w:ind w:firstLineChars="200" w:firstLine="56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学校坚持</w:t>
      </w:r>
      <w:r w:rsidRPr="00270D26">
        <w:rPr>
          <w:rFonts w:ascii="Times New Roman" w:eastAsia="仿宋" w:hAnsi="Times New Roman"/>
          <w:sz w:val="28"/>
          <w:szCs w:val="28"/>
        </w:rPr>
        <w:t>“</w:t>
      </w:r>
      <w:r w:rsidRPr="00270D26">
        <w:rPr>
          <w:rFonts w:ascii="Times New Roman" w:eastAsia="仿宋" w:hAnsi="Times New Roman"/>
          <w:sz w:val="28"/>
          <w:szCs w:val="28"/>
        </w:rPr>
        <w:t>立德树人</w:t>
      </w:r>
      <w:r w:rsidRPr="00270D26">
        <w:rPr>
          <w:rFonts w:ascii="Times New Roman" w:eastAsia="仿宋" w:hAnsi="Times New Roman"/>
          <w:sz w:val="28"/>
          <w:szCs w:val="28"/>
        </w:rPr>
        <w:t>”</w:t>
      </w:r>
      <w:r w:rsidRPr="00270D26">
        <w:rPr>
          <w:rFonts w:ascii="Times New Roman" w:eastAsia="仿宋" w:hAnsi="Times New Roman"/>
          <w:sz w:val="28"/>
          <w:szCs w:val="28"/>
        </w:rPr>
        <w:t>基本导向，全面服务学生发展，大力加强学风建设，强化学生的学风意识，培养学生科学严谨的治学态度，形</w:t>
      </w:r>
      <w:r w:rsidRPr="00270D26">
        <w:rPr>
          <w:rFonts w:ascii="Times New Roman" w:eastAsia="仿宋" w:hAnsi="Times New Roman"/>
          <w:sz w:val="28"/>
          <w:szCs w:val="28"/>
        </w:rPr>
        <w:lastRenderedPageBreak/>
        <w:t>成自觉学习，自我管理，自我提高的良好习惯。</w:t>
      </w:r>
      <w:r w:rsidRPr="00270D26">
        <w:rPr>
          <w:rFonts w:ascii="Times New Roman" w:eastAsia="仿宋" w:hAnsi="Times New Roman"/>
          <w:sz w:val="28"/>
          <w:szCs w:val="28"/>
        </w:rPr>
        <w:t>2015—2016</w:t>
      </w:r>
      <w:r w:rsidRPr="00270D26">
        <w:rPr>
          <w:rFonts w:ascii="Times New Roman" w:eastAsia="仿宋" w:hAnsi="Times New Roman"/>
          <w:sz w:val="28"/>
          <w:szCs w:val="28"/>
        </w:rPr>
        <w:t>学年学校开展的学风建设活动中，优良学风创建率达到</w:t>
      </w:r>
      <w:r w:rsidRPr="00270D26">
        <w:rPr>
          <w:rFonts w:ascii="Times New Roman" w:eastAsia="仿宋" w:hAnsi="Times New Roman"/>
          <w:sz w:val="28"/>
          <w:szCs w:val="28"/>
        </w:rPr>
        <w:t>92.3%</w:t>
      </w:r>
      <w:r w:rsidRPr="00270D26">
        <w:rPr>
          <w:rFonts w:ascii="Times New Roman" w:eastAsia="仿宋" w:hAnsi="Times New Roman"/>
          <w:sz w:val="28"/>
          <w:szCs w:val="28"/>
        </w:rPr>
        <w:t>，</w:t>
      </w:r>
      <w:r w:rsidRPr="00270D26">
        <w:rPr>
          <w:rFonts w:ascii="Times New Roman" w:eastAsia="仿宋" w:hAnsi="Times New Roman"/>
          <w:sz w:val="28"/>
          <w:szCs w:val="28"/>
        </w:rPr>
        <w:t>16</w:t>
      </w:r>
      <w:r w:rsidRPr="00270D26">
        <w:rPr>
          <w:rFonts w:ascii="Times New Roman" w:eastAsia="仿宋" w:hAnsi="Times New Roman"/>
          <w:sz w:val="28"/>
          <w:szCs w:val="28"/>
        </w:rPr>
        <w:t>个班集体获得</w:t>
      </w:r>
      <w:r w:rsidRPr="00270D26">
        <w:rPr>
          <w:rFonts w:ascii="Times New Roman" w:eastAsia="仿宋" w:hAnsi="Times New Roman"/>
          <w:sz w:val="28"/>
          <w:szCs w:val="28"/>
        </w:rPr>
        <w:t>“</w:t>
      </w:r>
      <w:r w:rsidRPr="00270D26">
        <w:rPr>
          <w:rFonts w:ascii="Times New Roman" w:eastAsia="仿宋" w:hAnsi="Times New Roman"/>
          <w:sz w:val="28"/>
          <w:szCs w:val="28"/>
        </w:rPr>
        <w:t>优良学风创建先进班级</w:t>
      </w:r>
      <w:r w:rsidRPr="00270D26">
        <w:rPr>
          <w:rFonts w:ascii="Times New Roman" w:eastAsia="仿宋" w:hAnsi="Times New Roman"/>
          <w:sz w:val="28"/>
          <w:szCs w:val="28"/>
        </w:rPr>
        <w:t>”</w:t>
      </w:r>
      <w:r w:rsidRPr="00270D26">
        <w:rPr>
          <w:rFonts w:ascii="Times New Roman" w:eastAsia="仿宋" w:hAnsi="Times New Roman"/>
          <w:sz w:val="28"/>
          <w:szCs w:val="28"/>
        </w:rPr>
        <w:t>荣誉称号，</w:t>
      </w:r>
      <w:r w:rsidRPr="00270D26">
        <w:rPr>
          <w:rFonts w:ascii="Times New Roman" w:eastAsia="仿宋" w:hAnsi="Times New Roman"/>
          <w:sz w:val="28"/>
          <w:szCs w:val="28"/>
        </w:rPr>
        <w:t>16</w:t>
      </w:r>
      <w:r w:rsidRPr="00270D26">
        <w:rPr>
          <w:rFonts w:ascii="Times New Roman" w:eastAsia="仿宋" w:hAnsi="Times New Roman"/>
          <w:sz w:val="28"/>
          <w:szCs w:val="28"/>
        </w:rPr>
        <w:t>名学生和</w:t>
      </w:r>
      <w:r w:rsidRPr="00270D26">
        <w:rPr>
          <w:rFonts w:ascii="Times New Roman" w:eastAsia="仿宋" w:hAnsi="Times New Roman"/>
          <w:sz w:val="28"/>
          <w:szCs w:val="28"/>
        </w:rPr>
        <w:t>5</w:t>
      </w:r>
      <w:r w:rsidRPr="00270D26">
        <w:rPr>
          <w:rFonts w:ascii="Times New Roman" w:eastAsia="仿宋" w:hAnsi="Times New Roman"/>
          <w:sz w:val="28"/>
          <w:szCs w:val="28"/>
        </w:rPr>
        <w:t>位教师获得</w:t>
      </w:r>
      <w:r w:rsidRPr="00270D26">
        <w:rPr>
          <w:rFonts w:ascii="Times New Roman" w:eastAsia="仿宋" w:hAnsi="Times New Roman"/>
          <w:sz w:val="28"/>
          <w:szCs w:val="28"/>
        </w:rPr>
        <w:t>“</w:t>
      </w:r>
      <w:r w:rsidRPr="00270D26">
        <w:rPr>
          <w:rFonts w:ascii="Times New Roman" w:eastAsia="仿宋" w:hAnsi="Times New Roman"/>
          <w:sz w:val="28"/>
          <w:szCs w:val="28"/>
        </w:rPr>
        <w:t>学风建设先进工作者</w:t>
      </w:r>
      <w:r w:rsidRPr="00270D26">
        <w:rPr>
          <w:rFonts w:ascii="Times New Roman" w:eastAsia="仿宋" w:hAnsi="Times New Roman"/>
          <w:sz w:val="28"/>
          <w:szCs w:val="28"/>
        </w:rPr>
        <w:t>”</w:t>
      </w:r>
      <w:r w:rsidRPr="00270D26">
        <w:rPr>
          <w:rFonts w:ascii="Times New Roman" w:eastAsia="仿宋" w:hAnsi="Times New Roman"/>
          <w:sz w:val="28"/>
          <w:szCs w:val="28"/>
        </w:rPr>
        <w:t>荣誉称号，人文系被授予</w:t>
      </w:r>
      <w:r w:rsidRPr="00270D26">
        <w:rPr>
          <w:rFonts w:ascii="Times New Roman" w:eastAsia="仿宋" w:hAnsi="Times New Roman"/>
          <w:sz w:val="28"/>
          <w:szCs w:val="28"/>
        </w:rPr>
        <w:t>“</w:t>
      </w:r>
      <w:r w:rsidRPr="00270D26">
        <w:rPr>
          <w:rFonts w:ascii="Times New Roman" w:eastAsia="仿宋" w:hAnsi="Times New Roman"/>
          <w:sz w:val="28"/>
          <w:szCs w:val="28"/>
        </w:rPr>
        <w:t>学风建设先进标兵单位</w:t>
      </w:r>
      <w:r w:rsidRPr="00270D26">
        <w:rPr>
          <w:rFonts w:ascii="Times New Roman" w:eastAsia="仿宋" w:hAnsi="Times New Roman"/>
          <w:sz w:val="28"/>
          <w:szCs w:val="28"/>
        </w:rPr>
        <w:t>”</w:t>
      </w:r>
      <w:r w:rsidRPr="00270D26">
        <w:rPr>
          <w:rFonts w:ascii="Times New Roman" w:eastAsia="仿宋" w:hAnsi="Times New Roman"/>
          <w:sz w:val="28"/>
          <w:szCs w:val="28"/>
        </w:rPr>
        <w:t>荣誉称号，经济学系和会计学系被授予</w:t>
      </w:r>
      <w:r w:rsidRPr="00270D26">
        <w:rPr>
          <w:rFonts w:ascii="Times New Roman" w:eastAsia="仿宋" w:hAnsi="Times New Roman"/>
          <w:sz w:val="28"/>
          <w:szCs w:val="28"/>
        </w:rPr>
        <w:t>“</w:t>
      </w:r>
      <w:r w:rsidRPr="00270D26">
        <w:rPr>
          <w:rFonts w:ascii="Times New Roman" w:eastAsia="仿宋" w:hAnsi="Times New Roman"/>
          <w:sz w:val="28"/>
          <w:szCs w:val="28"/>
        </w:rPr>
        <w:t>学风建设先进单位</w:t>
      </w:r>
      <w:r w:rsidRPr="00270D26">
        <w:rPr>
          <w:rFonts w:ascii="Times New Roman" w:eastAsia="仿宋" w:hAnsi="Times New Roman"/>
          <w:sz w:val="28"/>
          <w:szCs w:val="28"/>
        </w:rPr>
        <w:t>”</w:t>
      </w:r>
      <w:r w:rsidRPr="00270D26">
        <w:rPr>
          <w:rFonts w:ascii="Times New Roman" w:eastAsia="仿宋" w:hAnsi="Times New Roman"/>
          <w:sz w:val="28"/>
          <w:szCs w:val="28"/>
        </w:rPr>
        <w:t>荣誉称号。</w:t>
      </w:r>
    </w:p>
    <w:p w:rsidR="0037186C" w:rsidRPr="00270D26" w:rsidRDefault="0037186C" w:rsidP="00CE3C3E">
      <w:pPr>
        <w:ind w:firstLineChars="200" w:firstLine="560"/>
        <w:rPr>
          <w:rFonts w:ascii="Times New Roman" w:eastAsia="仿宋" w:hAnsi="Times New Roman"/>
          <w:sz w:val="28"/>
          <w:szCs w:val="28"/>
        </w:rPr>
      </w:pPr>
      <w:r w:rsidRPr="00270D26">
        <w:rPr>
          <w:rFonts w:ascii="Times New Roman" w:eastAsia="仿宋" w:hAnsi="Times New Roman"/>
          <w:sz w:val="28"/>
          <w:szCs w:val="28"/>
        </w:rPr>
        <w:t>2.</w:t>
      </w:r>
      <w:r w:rsidRPr="00270D26">
        <w:rPr>
          <w:rFonts w:ascii="Times New Roman" w:hAnsi="Times New Roman"/>
        </w:rPr>
        <w:t xml:space="preserve"> </w:t>
      </w:r>
      <w:r w:rsidRPr="00270D26">
        <w:rPr>
          <w:rFonts w:ascii="Times New Roman" w:eastAsia="仿宋" w:hAnsi="Times New Roman"/>
          <w:sz w:val="28"/>
          <w:szCs w:val="28"/>
        </w:rPr>
        <w:t>2015—2016</w:t>
      </w:r>
      <w:r w:rsidRPr="00270D26">
        <w:rPr>
          <w:rFonts w:ascii="Times New Roman" w:eastAsia="仿宋" w:hAnsi="Times New Roman"/>
          <w:sz w:val="28"/>
          <w:szCs w:val="28"/>
        </w:rPr>
        <w:t>学年，我校深入开展</w:t>
      </w:r>
      <w:r w:rsidRPr="00270D26">
        <w:rPr>
          <w:rFonts w:ascii="Times New Roman" w:eastAsia="仿宋" w:hAnsi="Times New Roman"/>
          <w:sz w:val="28"/>
          <w:szCs w:val="28"/>
        </w:rPr>
        <w:t>“</w:t>
      </w:r>
      <w:r w:rsidRPr="00270D26">
        <w:rPr>
          <w:rFonts w:ascii="Times New Roman" w:eastAsia="仿宋" w:hAnsi="Times New Roman"/>
          <w:sz w:val="28"/>
          <w:szCs w:val="28"/>
        </w:rPr>
        <w:t>与信仰对话</w:t>
      </w:r>
      <w:r w:rsidRPr="00270D26">
        <w:rPr>
          <w:rFonts w:ascii="Times New Roman" w:eastAsia="仿宋" w:hAnsi="Times New Roman"/>
          <w:sz w:val="28"/>
          <w:szCs w:val="28"/>
        </w:rPr>
        <w:t>”</w:t>
      </w:r>
      <w:r w:rsidRPr="00270D26">
        <w:rPr>
          <w:rFonts w:ascii="Times New Roman" w:eastAsia="仿宋" w:hAnsi="Times New Roman"/>
          <w:sz w:val="28"/>
          <w:szCs w:val="28"/>
        </w:rPr>
        <w:t>主题教育实践活动，做好青年学生思想引领工作。通过开展理想信念、理论学习、文化精神等系列主题教育活动，全面深入地宣讲党的十八大、十八届三中、四中、五中全会精神；组织基层团支部以</w:t>
      </w:r>
      <w:r w:rsidRPr="00270D26">
        <w:rPr>
          <w:rFonts w:ascii="Times New Roman" w:eastAsia="仿宋" w:hAnsi="Times New Roman"/>
          <w:sz w:val="28"/>
          <w:szCs w:val="28"/>
        </w:rPr>
        <w:t>“</w:t>
      </w:r>
      <w:r w:rsidRPr="00270D26">
        <w:rPr>
          <w:rFonts w:ascii="Times New Roman" w:eastAsia="仿宋" w:hAnsi="Times New Roman"/>
          <w:sz w:val="28"/>
          <w:szCs w:val="28"/>
        </w:rPr>
        <w:t>一年级一主题</w:t>
      </w:r>
      <w:r w:rsidRPr="00270D26">
        <w:rPr>
          <w:rFonts w:ascii="Times New Roman" w:eastAsia="仿宋" w:hAnsi="Times New Roman"/>
          <w:sz w:val="28"/>
          <w:szCs w:val="28"/>
        </w:rPr>
        <w:t>”</w:t>
      </w:r>
      <w:r w:rsidRPr="00270D26">
        <w:rPr>
          <w:rFonts w:ascii="Times New Roman" w:eastAsia="仿宋" w:hAnsi="Times New Roman"/>
          <w:sz w:val="28"/>
          <w:szCs w:val="28"/>
        </w:rPr>
        <w:t>的形式开展团日竞赛活动；举办</w:t>
      </w:r>
      <w:r w:rsidRPr="00270D26">
        <w:rPr>
          <w:rFonts w:ascii="Times New Roman" w:eastAsia="仿宋" w:hAnsi="Times New Roman"/>
          <w:sz w:val="28"/>
          <w:szCs w:val="28"/>
        </w:rPr>
        <w:t>“</w:t>
      </w:r>
      <w:r w:rsidRPr="00270D26">
        <w:rPr>
          <w:rFonts w:ascii="Times New Roman" w:eastAsia="仿宋" w:hAnsi="Times New Roman"/>
          <w:sz w:val="28"/>
          <w:szCs w:val="28"/>
        </w:rPr>
        <w:t>科技大讲坛</w:t>
      </w:r>
      <w:r w:rsidRPr="00270D26">
        <w:rPr>
          <w:rFonts w:ascii="Times New Roman" w:eastAsia="仿宋" w:hAnsi="Times New Roman"/>
          <w:sz w:val="28"/>
          <w:szCs w:val="28"/>
        </w:rPr>
        <w:t>”—</w:t>
      </w:r>
      <w:r w:rsidRPr="00270D26">
        <w:rPr>
          <w:rFonts w:ascii="Times New Roman" w:eastAsia="仿宋" w:hAnsi="Times New Roman"/>
          <w:sz w:val="28"/>
          <w:szCs w:val="28"/>
        </w:rPr>
        <w:t>科技名家进校园之</w:t>
      </w:r>
      <w:r w:rsidRPr="00270D26">
        <w:rPr>
          <w:rFonts w:ascii="Times New Roman" w:eastAsia="仿宋" w:hAnsi="Times New Roman"/>
          <w:sz w:val="28"/>
          <w:szCs w:val="28"/>
        </w:rPr>
        <w:t>“</w:t>
      </w:r>
      <w:r w:rsidRPr="00270D26">
        <w:rPr>
          <w:rFonts w:ascii="Times New Roman" w:eastAsia="仿宋" w:hAnsi="Times New Roman"/>
          <w:sz w:val="28"/>
          <w:szCs w:val="28"/>
        </w:rPr>
        <w:t>创青春</w:t>
      </w:r>
      <w:r w:rsidRPr="00270D26">
        <w:rPr>
          <w:rFonts w:ascii="Times New Roman" w:eastAsia="仿宋" w:hAnsi="Times New Roman"/>
          <w:sz w:val="28"/>
          <w:szCs w:val="28"/>
        </w:rPr>
        <w:t>”</w:t>
      </w:r>
      <w:r w:rsidRPr="00270D26">
        <w:rPr>
          <w:rFonts w:ascii="Times New Roman" w:eastAsia="仿宋" w:hAnsi="Times New Roman"/>
          <w:sz w:val="28"/>
          <w:szCs w:val="28"/>
        </w:rPr>
        <w:t>创业大讲堂专题讲座，邀请校外导师与培正学子共同交流创业心得，展望未来。</w:t>
      </w:r>
      <w:r w:rsidRPr="00270D26">
        <w:rPr>
          <w:rFonts w:ascii="Times New Roman" w:eastAsia="仿宋" w:hAnsi="Times New Roman"/>
          <w:sz w:val="28"/>
          <w:szCs w:val="28"/>
        </w:rPr>
        <w:t>2015-2016</w:t>
      </w:r>
      <w:r w:rsidRPr="00270D26">
        <w:rPr>
          <w:rFonts w:ascii="Times New Roman" w:eastAsia="仿宋" w:hAnsi="Times New Roman"/>
          <w:sz w:val="28"/>
          <w:szCs w:val="28"/>
        </w:rPr>
        <w:t>学年，经共青团广东省委员会、广东省学生联合会评选，我校学生获得广东省优秀共青团员、广东省优秀共青团干部、广东省百佳团支部书记、广东省优秀学生干部、广东省优秀学生社团等</w:t>
      </w:r>
      <w:r w:rsidRPr="00270D26">
        <w:rPr>
          <w:rFonts w:ascii="Times New Roman" w:eastAsia="仿宋" w:hAnsi="Times New Roman"/>
          <w:sz w:val="28"/>
          <w:szCs w:val="28"/>
        </w:rPr>
        <w:t>5</w:t>
      </w:r>
      <w:r w:rsidRPr="00270D26">
        <w:rPr>
          <w:rFonts w:ascii="Times New Roman" w:eastAsia="仿宋" w:hAnsi="Times New Roman"/>
          <w:sz w:val="28"/>
          <w:szCs w:val="28"/>
        </w:rPr>
        <w:t>项荣誉称号。</w:t>
      </w:r>
    </w:p>
    <w:p w:rsidR="0037186C" w:rsidRPr="00270D26" w:rsidRDefault="0037186C" w:rsidP="00CE3C3E">
      <w:pPr>
        <w:ind w:firstLineChars="200" w:firstLine="560"/>
        <w:rPr>
          <w:rFonts w:ascii="Times New Roman" w:eastAsia="仿宋" w:hAnsi="Times New Roman"/>
          <w:sz w:val="28"/>
          <w:szCs w:val="28"/>
        </w:rPr>
      </w:pPr>
      <w:r w:rsidRPr="00270D26">
        <w:rPr>
          <w:rFonts w:ascii="Times New Roman" w:eastAsia="仿宋" w:hAnsi="Times New Roman"/>
          <w:sz w:val="28"/>
          <w:szCs w:val="28"/>
        </w:rPr>
        <w:t>3.</w:t>
      </w:r>
      <w:r w:rsidRPr="00270D26">
        <w:rPr>
          <w:rFonts w:ascii="Times New Roman" w:eastAsia="仿宋" w:hAnsi="Times New Roman"/>
          <w:sz w:val="28"/>
          <w:szCs w:val="28"/>
        </w:rPr>
        <w:t>根据《广东培正学院学生科研管理办法》，</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11</w:t>
      </w:r>
      <w:r w:rsidRPr="00270D26">
        <w:rPr>
          <w:rFonts w:ascii="Times New Roman" w:eastAsia="仿宋" w:hAnsi="Times New Roman"/>
          <w:sz w:val="28"/>
          <w:szCs w:val="28"/>
        </w:rPr>
        <w:t>月组织新一轮学生科研立项申报，从</w:t>
      </w:r>
      <w:r w:rsidRPr="00270D26">
        <w:rPr>
          <w:rFonts w:ascii="Times New Roman" w:eastAsia="仿宋" w:hAnsi="Times New Roman"/>
          <w:sz w:val="28"/>
          <w:szCs w:val="28"/>
        </w:rPr>
        <w:t>61</w:t>
      </w:r>
      <w:r w:rsidRPr="00270D26">
        <w:rPr>
          <w:rFonts w:ascii="Times New Roman" w:eastAsia="仿宋" w:hAnsi="Times New Roman"/>
          <w:sz w:val="28"/>
          <w:szCs w:val="28"/>
        </w:rPr>
        <w:t>项申报项目中评议确定</w:t>
      </w:r>
      <w:r w:rsidRPr="00270D26">
        <w:rPr>
          <w:rFonts w:ascii="Times New Roman" w:eastAsia="仿宋" w:hAnsi="Times New Roman"/>
          <w:sz w:val="28"/>
          <w:szCs w:val="28"/>
        </w:rPr>
        <w:t>48</w:t>
      </w:r>
      <w:r w:rsidRPr="00270D26">
        <w:rPr>
          <w:rFonts w:ascii="Times New Roman" w:eastAsia="仿宋" w:hAnsi="Times New Roman"/>
          <w:sz w:val="28"/>
          <w:szCs w:val="28"/>
        </w:rPr>
        <w:t>个项目为我校</w:t>
      </w:r>
      <w:r w:rsidRPr="00270D26">
        <w:rPr>
          <w:rFonts w:ascii="Times New Roman" w:eastAsia="仿宋" w:hAnsi="Times New Roman"/>
          <w:sz w:val="28"/>
          <w:szCs w:val="28"/>
        </w:rPr>
        <w:t>2015-2016</w:t>
      </w:r>
      <w:r w:rsidRPr="00270D26">
        <w:rPr>
          <w:rFonts w:ascii="Times New Roman" w:eastAsia="仿宋" w:hAnsi="Times New Roman"/>
          <w:sz w:val="28"/>
          <w:szCs w:val="28"/>
        </w:rPr>
        <w:t>学年学生科研立项项目，其中重点项目</w:t>
      </w:r>
      <w:r w:rsidRPr="00270D26">
        <w:rPr>
          <w:rFonts w:ascii="Times New Roman" w:eastAsia="仿宋" w:hAnsi="Times New Roman"/>
          <w:sz w:val="28"/>
          <w:szCs w:val="28"/>
        </w:rPr>
        <w:t>12</w:t>
      </w:r>
      <w:r w:rsidRPr="00270D26">
        <w:rPr>
          <w:rFonts w:ascii="Times New Roman" w:eastAsia="仿宋" w:hAnsi="Times New Roman"/>
          <w:sz w:val="28"/>
          <w:szCs w:val="28"/>
        </w:rPr>
        <w:t>项，一般项目</w:t>
      </w:r>
      <w:r w:rsidRPr="00270D26">
        <w:rPr>
          <w:rFonts w:ascii="Times New Roman" w:eastAsia="仿宋" w:hAnsi="Times New Roman"/>
          <w:sz w:val="28"/>
          <w:szCs w:val="28"/>
        </w:rPr>
        <w:t>36</w:t>
      </w:r>
      <w:r w:rsidRPr="00270D26">
        <w:rPr>
          <w:rFonts w:ascii="Times New Roman" w:eastAsia="仿宋" w:hAnsi="Times New Roman"/>
          <w:sz w:val="28"/>
          <w:szCs w:val="28"/>
        </w:rPr>
        <w:t>项，学校给予资助。</w:t>
      </w:r>
      <w:r w:rsidRPr="00270D26">
        <w:rPr>
          <w:rFonts w:ascii="Times New Roman" w:eastAsia="仿宋" w:hAnsi="Times New Roman"/>
          <w:sz w:val="28"/>
          <w:szCs w:val="28"/>
        </w:rPr>
        <w:t>2016</w:t>
      </w:r>
      <w:r w:rsidRPr="00270D26">
        <w:rPr>
          <w:rFonts w:ascii="Times New Roman" w:eastAsia="仿宋" w:hAnsi="Times New Roman"/>
          <w:sz w:val="28"/>
          <w:szCs w:val="28"/>
        </w:rPr>
        <w:t>年，我校申报的</w:t>
      </w:r>
      <w:r w:rsidRPr="00270D26">
        <w:rPr>
          <w:rFonts w:ascii="Times New Roman" w:eastAsia="仿宋" w:hAnsi="Times New Roman"/>
          <w:sz w:val="28"/>
          <w:szCs w:val="28"/>
        </w:rPr>
        <w:t>“</w:t>
      </w:r>
      <w:r w:rsidRPr="00270D26">
        <w:rPr>
          <w:rFonts w:ascii="Times New Roman" w:eastAsia="仿宋" w:hAnsi="Times New Roman"/>
          <w:sz w:val="28"/>
          <w:szCs w:val="28"/>
        </w:rPr>
        <w:t>广州民办高校大学生就业能力现状分析及其开发研究</w:t>
      </w:r>
      <w:r w:rsidRPr="00270D26">
        <w:rPr>
          <w:rFonts w:ascii="Times New Roman" w:eastAsia="仿宋" w:hAnsi="Times New Roman"/>
          <w:sz w:val="28"/>
          <w:szCs w:val="28"/>
        </w:rPr>
        <w:t>”</w:t>
      </w:r>
      <w:r w:rsidRPr="00270D26">
        <w:rPr>
          <w:rFonts w:ascii="Times New Roman" w:eastAsia="仿宋" w:hAnsi="Times New Roman"/>
          <w:sz w:val="28"/>
          <w:szCs w:val="28"/>
        </w:rPr>
        <w:t>等</w:t>
      </w:r>
      <w:r w:rsidRPr="00270D26">
        <w:rPr>
          <w:rFonts w:ascii="Times New Roman" w:eastAsia="仿宋" w:hAnsi="Times New Roman"/>
          <w:sz w:val="28"/>
          <w:szCs w:val="28"/>
        </w:rPr>
        <w:t>8</w:t>
      </w:r>
      <w:r w:rsidRPr="00270D26">
        <w:rPr>
          <w:rFonts w:ascii="Times New Roman" w:eastAsia="仿宋" w:hAnsi="Times New Roman"/>
          <w:sz w:val="28"/>
          <w:szCs w:val="28"/>
        </w:rPr>
        <w:t>个项目获广东大学生科技创新培育专项资金（简称</w:t>
      </w:r>
      <w:r w:rsidRPr="00270D26">
        <w:rPr>
          <w:rFonts w:ascii="Times New Roman" w:eastAsia="仿宋" w:hAnsi="Times New Roman"/>
          <w:sz w:val="28"/>
          <w:szCs w:val="28"/>
        </w:rPr>
        <w:t>“</w:t>
      </w:r>
      <w:r w:rsidRPr="00270D26">
        <w:rPr>
          <w:rFonts w:ascii="Times New Roman" w:eastAsia="仿宋" w:hAnsi="Times New Roman"/>
          <w:sz w:val="28"/>
          <w:szCs w:val="28"/>
        </w:rPr>
        <w:t>攀登计划</w:t>
      </w:r>
      <w:r w:rsidRPr="00270D26">
        <w:rPr>
          <w:rFonts w:ascii="Times New Roman" w:eastAsia="仿宋" w:hAnsi="Times New Roman"/>
          <w:sz w:val="28"/>
          <w:szCs w:val="28"/>
        </w:rPr>
        <w:t>”</w:t>
      </w:r>
      <w:r w:rsidRPr="00270D26">
        <w:rPr>
          <w:rFonts w:ascii="Times New Roman" w:eastAsia="仿宋" w:hAnsi="Times New Roman"/>
          <w:sz w:val="28"/>
          <w:szCs w:val="28"/>
        </w:rPr>
        <w:t>专项资金）立项，获专项资助资金</w:t>
      </w:r>
      <w:r w:rsidRPr="00270D26">
        <w:rPr>
          <w:rFonts w:ascii="Times New Roman" w:eastAsia="仿宋" w:hAnsi="Times New Roman"/>
          <w:sz w:val="28"/>
          <w:szCs w:val="28"/>
        </w:rPr>
        <w:lastRenderedPageBreak/>
        <w:t>12</w:t>
      </w:r>
      <w:r w:rsidRPr="00270D26">
        <w:rPr>
          <w:rFonts w:ascii="Times New Roman" w:eastAsia="仿宋" w:hAnsi="Times New Roman"/>
          <w:sz w:val="28"/>
          <w:szCs w:val="28"/>
        </w:rPr>
        <w:t>万元。</w:t>
      </w:r>
    </w:p>
    <w:p w:rsidR="0037186C" w:rsidRPr="00270D26" w:rsidRDefault="0037186C" w:rsidP="00CE3C3E">
      <w:pPr>
        <w:jc w:val="center"/>
        <w:rPr>
          <w:rFonts w:ascii="Times New Roman" w:eastAsia="黑体" w:hAnsi="Times New Roman"/>
          <w:bCs/>
          <w:szCs w:val="21"/>
        </w:rPr>
      </w:pPr>
      <w:r w:rsidRPr="00270D26">
        <w:rPr>
          <w:rFonts w:ascii="Times New Roman" w:eastAsia="黑体" w:hAnsi="Times New Roman"/>
          <w:bCs/>
          <w:szCs w:val="21"/>
        </w:rPr>
        <w:t>表</w:t>
      </w:r>
      <w:r w:rsidRPr="00270D26">
        <w:rPr>
          <w:rFonts w:ascii="Times New Roman" w:eastAsia="黑体" w:hAnsi="Times New Roman"/>
          <w:bCs/>
          <w:szCs w:val="21"/>
        </w:rPr>
        <w:t>4.1  2016</w:t>
      </w:r>
      <w:r w:rsidRPr="00270D26">
        <w:rPr>
          <w:rFonts w:ascii="Times New Roman" w:eastAsia="黑体" w:hAnsi="Times New Roman"/>
          <w:bCs/>
          <w:szCs w:val="21"/>
        </w:rPr>
        <w:t>年度广东大学生科技创新培育专项资金立项情况</w:t>
      </w:r>
    </w:p>
    <w:tbl>
      <w:tblPr>
        <w:tblW w:w="8579" w:type="dxa"/>
        <w:jc w:val="center"/>
        <w:tblCellSpacing w:w="0"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11"/>
        <w:gridCol w:w="2654"/>
        <w:gridCol w:w="766"/>
        <w:gridCol w:w="1044"/>
        <w:gridCol w:w="862"/>
        <w:gridCol w:w="871"/>
        <w:gridCol w:w="1071"/>
      </w:tblGrid>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项目编号</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项目名称</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项目</w:t>
            </w:r>
          </w:p>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级别</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类别</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项目负责人</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指导教师</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eastAsia="仿宋_GB2312" w:hAnsi="Times New Roman"/>
                <w:b/>
                <w:bCs/>
                <w:kern w:val="0"/>
                <w:sz w:val="20"/>
                <w:szCs w:val="20"/>
              </w:rPr>
            </w:pPr>
            <w:r w:rsidRPr="00270D26">
              <w:rPr>
                <w:rFonts w:ascii="Times New Roman" w:eastAsia="仿宋_GB2312" w:hAnsi="Times New Roman"/>
                <w:b/>
                <w:bCs/>
                <w:kern w:val="0"/>
                <w:sz w:val="20"/>
                <w:szCs w:val="20"/>
              </w:rPr>
              <w:t>团省委资助（万元）</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Pdjh2016a0802</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广州民办高校大学生就业能力现状分析及其开发研究</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重点项目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陈俊炜</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程玮、陆燕冰</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3</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Pdjh2016a0803</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环保材料与天然染料应用于服装服饰上的研究</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重点项目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张凯</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汤丽</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3</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pdjh2016b0804</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互联网</w:t>
            </w:r>
            <w:r w:rsidRPr="00270D26">
              <w:rPr>
                <w:rFonts w:ascii="Times New Roman" w:eastAsia="仿宋_GB2312" w:hAnsi="Times New Roman"/>
                <w:kern w:val="0"/>
                <w:sz w:val="20"/>
                <w:szCs w:val="20"/>
              </w:rPr>
              <w:t>+</w:t>
            </w: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背景下废旧物资回收系统的模式研究</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一般项目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黄梦诗</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臧义升</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1</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pdjh2016b0805</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通过余额宝分析互联网金融创新的发展前景</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一般项目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陈思颖</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吕建军</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1</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pdjh2016b0806</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遂溪农村土地租赁种植合作经营研究</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一般项目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陈敏</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吴立扬</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1</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pdjh2016b0807</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惠州农村小型养蜂场成本控制研究</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一般项目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陈健婷</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何华</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1</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pdjh2016b0808</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创新创业类实训课程</w:t>
            </w: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校企合作开发模式的实践研究</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一般项目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张友豪</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李欢、宋宇翔、向诚</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1</w:t>
            </w:r>
          </w:p>
        </w:tc>
      </w:tr>
      <w:tr w:rsidR="0037186C" w:rsidRPr="00270D26" w:rsidTr="009A2E7F">
        <w:trPr>
          <w:trHeight w:val="90"/>
          <w:tblCellSpacing w:w="0" w:type="dxa"/>
          <w:jc w:val="center"/>
        </w:trPr>
        <w:tc>
          <w:tcPr>
            <w:tcW w:w="131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pdjh2016b0809</w:t>
            </w:r>
          </w:p>
        </w:tc>
        <w:tc>
          <w:tcPr>
            <w:tcW w:w="265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互联网</w:t>
            </w:r>
            <w:r w:rsidRPr="00270D26">
              <w:rPr>
                <w:rFonts w:ascii="Times New Roman" w:eastAsia="仿宋_GB2312" w:hAnsi="Times New Roman"/>
                <w:kern w:val="0"/>
                <w:sz w:val="20"/>
                <w:szCs w:val="20"/>
              </w:rPr>
              <w:t>+</w:t>
            </w: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时代下新媒体（</w:t>
            </w:r>
            <w:r w:rsidRPr="00270D26">
              <w:rPr>
                <w:rFonts w:ascii="Times New Roman" w:eastAsia="仿宋_GB2312" w:hAnsi="Times New Roman"/>
                <w:kern w:val="0"/>
                <w:sz w:val="20"/>
                <w:szCs w:val="20"/>
              </w:rPr>
              <w:t>APP</w:t>
            </w:r>
            <w:r w:rsidRPr="00270D26">
              <w:rPr>
                <w:rFonts w:ascii="Times New Roman" w:eastAsia="仿宋_GB2312" w:hAnsi="Times New Roman"/>
                <w:kern w:val="0"/>
                <w:sz w:val="20"/>
                <w:szCs w:val="20"/>
              </w:rPr>
              <w:t>）在高校精神文明建设中发挥的作用</w:t>
            </w:r>
            <w:r w:rsidRPr="00270D26">
              <w:rPr>
                <w:rFonts w:ascii="Times New Roman" w:eastAsia="黑体" w:hAnsi="Times New Roman"/>
                <w:kern w:val="0"/>
                <w:sz w:val="20"/>
                <w:szCs w:val="20"/>
              </w:rPr>
              <w:t>——</w:t>
            </w:r>
            <w:r w:rsidRPr="00270D26">
              <w:rPr>
                <w:rFonts w:ascii="Times New Roman" w:eastAsia="仿宋_GB2312" w:hAnsi="Times New Roman"/>
                <w:kern w:val="0"/>
                <w:sz w:val="20"/>
                <w:szCs w:val="20"/>
              </w:rPr>
              <w:t>以校园公益为例</w:t>
            </w:r>
          </w:p>
        </w:tc>
        <w:tc>
          <w:tcPr>
            <w:tcW w:w="766"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一般项目</w:t>
            </w:r>
          </w:p>
        </w:tc>
        <w:tc>
          <w:tcPr>
            <w:tcW w:w="1044"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哲学社会科学类</w:t>
            </w:r>
          </w:p>
        </w:tc>
        <w:tc>
          <w:tcPr>
            <w:tcW w:w="862"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李儒杰</w:t>
            </w:r>
          </w:p>
        </w:tc>
        <w:tc>
          <w:tcPr>
            <w:tcW w:w="8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邓惠</w:t>
            </w:r>
          </w:p>
        </w:tc>
        <w:tc>
          <w:tcPr>
            <w:tcW w:w="1071" w:type="dxa"/>
            <w:shd w:val="clear" w:color="auto" w:fill="FFFFFF"/>
            <w:tcMar>
              <w:left w:w="72" w:type="dxa"/>
              <w:right w:w="72" w:type="dxa"/>
            </w:tcMar>
            <w:vAlign w:val="center"/>
          </w:tcPr>
          <w:p w:rsidR="0037186C" w:rsidRPr="00270D26" w:rsidRDefault="0037186C" w:rsidP="009A2E7F">
            <w:pPr>
              <w:widowControl/>
              <w:jc w:val="center"/>
              <w:rPr>
                <w:rFonts w:ascii="Times New Roman" w:hAnsi="Times New Roman"/>
                <w:kern w:val="0"/>
                <w:sz w:val="24"/>
                <w:szCs w:val="24"/>
              </w:rPr>
            </w:pPr>
            <w:r w:rsidRPr="00270D26">
              <w:rPr>
                <w:rFonts w:ascii="Times New Roman" w:eastAsia="仿宋_GB2312" w:hAnsi="Times New Roman"/>
                <w:kern w:val="0"/>
                <w:sz w:val="20"/>
                <w:szCs w:val="20"/>
              </w:rPr>
              <w:t>1</w:t>
            </w:r>
          </w:p>
        </w:tc>
      </w:tr>
    </w:tbl>
    <w:p w:rsidR="0037186C" w:rsidRPr="00270D26" w:rsidRDefault="0037186C" w:rsidP="000D5A43">
      <w:pPr>
        <w:ind w:firstLineChars="200" w:firstLine="562"/>
        <w:rPr>
          <w:rFonts w:ascii="Times New Roman" w:eastAsia="仿宋_GB2312" w:hAnsi="Times New Roman"/>
          <w:b/>
          <w:bCs/>
          <w:sz w:val="28"/>
          <w:szCs w:val="28"/>
        </w:rPr>
      </w:pPr>
    </w:p>
    <w:p w:rsidR="0037186C" w:rsidRPr="00270D26" w:rsidRDefault="0037186C" w:rsidP="000D5A43">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（七）继续推进对外交流与合作</w:t>
      </w:r>
    </w:p>
    <w:p w:rsidR="0037186C" w:rsidRPr="00270D26" w:rsidRDefault="0037186C" w:rsidP="000D5A43">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学校制订了对外交流与合作</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规划，推进教育国际化，提高人才培养的国际化程度，提升教师队伍的国际化水平。</w:t>
      </w:r>
    </w:p>
    <w:p w:rsidR="0037186C" w:rsidRPr="00270D26" w:rsidRDefault="0037186C" w:rsidP="000D5A43">
      <w:pPr>
        <w:ind w:firstLineChars="200" w:firstLine="560"/>
        <w:rPr>
          <w:rFonts w:ascii="Times New Roman" w:eastAsia="仿宋" w:hAnsi="Times New Roman"/>
          <w:sz w:val="28"/>
          <w:szCs w:val="28"/>
        </w:rPr>
      </w:pPr>
      <w:r w:rsidRPr="00270D26">
        <w:rPr>
          <w:rFonts w:ascii="Times New Roman" w:eastAsia="仿宋" w:hAnsi="Times New Roman"/>
          <w:sz w:val="28"/>
          <w:szCs w:val="28"/>
        </w:rPr>
        <w:t>积极拓展对外合作培养渠道，引进境外优秀教育资源，开展多形式的联合培养与合作办学，鼓励学生参与校（海）外学习交流活动。</w:t>
      </w:r>
      <w:r w:rsidRPr="00270D26">
        <w:rPr>
          <w:rFonts w:ascii="Times New Roman" w:eastAsia="仿宋" w:hAnsi="Times New Roman"/>
          <w:sz w:val="28"/>
          <w:szCs w:val="28"/>
        </w:rPr>
        <w:t>2015-2016</w:t>
      </w:r>
      <w:r w:rsidRPr="00270D26">
        <w:rPr>
          <w:rFonts w:ascii="Times New Roman" w:eastAsia="仿宋" w:hAnsi="Times New Roman"/>
          <w:sz w:val="28"/>
          <w:szCs w:val="28"/>
        </w:rPr>
        <w:t>学年，共有</w:t>
      </w:r>
      <w:r w:rsidRPr="00270D26">
        <w:rPr>
          <w:rFonts w:ascii="Times New Roman" w:eastAsia="仿宋" w:hAnsi="Times New Roman"/>
          <w:sz w:val="28"/>
          <w:szCs w:val="28"/>
        </w:rPr>
        <w:t>29</w:t>
      </w:r>
      <w:r w:rsidRPr="00270D26">
        <w:rPr>
          <w:rFonts w:ascii="Times New Roman" w:eastAsia="仿宋" w:hAnsi="Times New Roman"/>
          <w:sz w:val="28"/>
          <w:szCs w:val="28"/>
        </w:rPr>
        <w:t>名学生赴英参加</w:t>
      </w:r>
      <w:r w:rsidRPr="00270D26">
        <w:rPr>
          <w:rFonts w:ascii="Times New Roman" w:eastAsia="仿宋" w:hAnsi="Times New Roman"/>
          <w:sz w:val="28"/>
          <w:szCs w:val="28"/>
        </w:rPr>
        <w:t>3+1</w:t>
      </w:r>
      <w:r w:rsidRPr="00270D26">
        <w:rPr>
          <w:rFonts w:ascii="Times New Roman" w:eastAsia="仿宋" w:hAnsi="Times New Roman"/>
          <w:sz w:val="28"/>
          <w:szCs w:val="28"/>
        </w:rPr>
        <w:t>学分互认项目，</w:t>
      </w:r>
      <w:r w:rsidRPr="00270D26">
        <w:rPr>
          <w:rFonts w:ascii="Times New Roman" w:eastAsia="仿宋" w:hAnsi="Times New Roman"/>
          <w:sz w:val="28"/>
          <w:szCs w:val="28"/>
        </w:rPr>
        <w:t>12</w:t>
      </w:r>
      <w:r w:rsidRPr="00270D26">
        <w:rPr>
          <w:rFonts w:ascii="Times New Roman" w:eastAsia="仿宋" w:hAnsi="Times New Roman"/>
          <w:sz w:val="28"/>
          <w:szCs w:val="28"/>
        </w:rPr>
        <w:t>个学生赴美参加</w:t>
      </w:r>
      <w:r w:rsidRPr="00270D26">
        <w:rPr>
          <w:rFonts w:ascii="Times New Roman" w:eastAsia="仿宋" w:hAnsi="Times New Roman"/>
          <w:sz w:val="28"/>
          <w:szCs w:val="28"/>
        </w:rPr>
        <w:t>2+2</w:t>
      </w:r>
      <w:r w:rsidRPr="00270D26">
        <w:rPr>
          <w:rFonts w:ascii="Times New Roman" w:eastAsia="仿宋" w:hAnsi="Times New Roman"/>
          <w:sz w:val="28"/>
          <w:szCs w:val="28"/>
        </w:rPr>
        <w:t>学分互认项目，</w:t>
      </w:r>
      <w:r w:rsidRPr="00270D26">
        <w:rPr>
          <w:rFonts w:ascii="Times New Roman" w:eastAsia="仿宋" w:hAnsi="Times New Roman"/>
          <w:sz w:val="28"/>
          <w:szCs w:val="28"/>
        </w:rPr>
        <w:t>4</w:t>
      </w:r>
      <w:r w:rsidRPr="00270D26">
        <w:rPr>
          <w:rFonts w:ascii="Times New Roman" w:eastAsia="仿宋" w:hAnsi="Times New Roman"/>
          <w:sz w:val="28"/>
          <w:szCs w:val="28"/>
        </w:rPr>
        <w:t>名学生赴加拿大参加</w:t>
      </w:r>
      <w:r w:rsidRPr="00270D26">
        <w:rPr>
          <w:rFonts w:ascii="Times New Roman" w:eastAsia="仿宋" w:hAnsi="Times New Roman"/>
          <w:sz w:val="28"/>
          <w:szCs w:val="28"/>
        </w:rPr>
        <w:t>3+1.5</w:t>
      </w:r>
      <w:r w:rsidRPr="00270D26">
        <w:rPr>
          <w:rFonts w:ascii="Times New Roman" w:eastAsia="仿宋" w:hAnsi="Times New Roman"/>
          <w:sz w:val="28"/>
          <w:szCs w:val="28"/>
        </w:rPr>
        <w:t>学分互认项目，</w:t>
      </w:r>
      <w:r w:rsidRPr="00270D26">
        <w:rPr>
          <w:rFonts w:ascii="Times New Roman" w:eastAsia="仿宋" w:hAnsi="Times New Roman"/>
          <w:sz w:val="28"/>
          <w:szCs w:val="28"/>
        </w:rPr>
        <w:t>9</w:t>
      </w:r>
      <w:r w:rsidRPr="00270D26">
        <w:rPr>
          <w:rFonts w:ascii="Times New Roman" w:eastAsia="仿宋" w:hAnsi="Times New Roman"/>
          <w:sz w:val="28"/>
          <w:szCs w:val="28"/>
        </w:rPr>
        <w:t>名学生赴荷兰参加一学期交流项目，</w:t>
      </w:r>
      <w:r w:rsidRPr="00270D26">
        <w:rPr>
          <w:rFonts w:ascii="Times New Roman" w:eastAsia="仿宋" w:hAnsi="Times New Roman"/>
          <w:sz w:val="28"/>
          <w:szCs w:val="28"/>
        </w:rPr>
        <w:t>10</w:t>
      </w:r>
      <w:r w:rsidRPr="00270D26">
        <w:rPr>
          <w:rFonts w:ascii="Times New Roman" w:eastAsia="仿宋" w:hAnsi="Times New Roman"/>
          <w:sz w:val="28"/>
          <w:szCs w:val="28"/>
        </w:rPr>
        <w:t>名学生分别赴台参加一学期交流生项目。目前，赴英学生已结业，赴美和赴加的学生</w:t>
      </w:r>
      <w:r w:rsidRPr="00270D26">
        <w:rPr>
          <w:rFonts w:ascii="Times New Roman" w:eastAsia="仿宋" w:hAnsi="Times New Roman"/>
          <w:sz w:val="28"/>
          <w:szCs w:val="28"/>
        </w:rPr>
        <w:lastRenderedPageBreak/>
        <w:t>仍在就读中。赴荷兰和赴台的学生已完成课程，并取得相应的成绩。</w:t>
      </w:r>
    </w:p>
    <w:p w:rsidR="0037186C" w:rsidRPr="00270D26" w:rsidRDefault="0037186C" w:rsidP="00E42F8D">
      <w:pPr>
        <w:ind w:firstLineChars="200" w:firstLine="560"/>
        <w:rPr>
          <w:rFonts w:ascii="Times New Roman" w:eastAsia="仿宋" w:hAnsi="Times New Roman"/>
          <w:sz w:val="28"/>
          <w:szCs w:val="28"/>
        </w:rPr>
      </w:pPr>
      <w:r w:rsidRPr="00270D26">
        <w:rPr>
          <w:rFonts w:ascii="Times New Roman" w:eastAsia="仿宋" w:hAnsi="Times New Roman"/>
          <w:sz w:val="28"/>
          <w:szCs w:val="28"/>
        </w:rPr>
        <w:t>坚持教师队伍</w:t>
      </w:r>
      <w:r w:rsidRPr="00270D26">
        <w:rPr>
          <w:rFonts w:ascii="Times New Roman" w:eastAsia="仿宋" w:hAnsi="Times New Roman"/>
          <w:sz w:val="28"/>
          <w:szCs w:val="28"/>
        </w:rPr>
        <w:t>“</w:t>
      </w:r>
      <w:r w:rsidRPr="00270D26">
        <w:rPr>
          <w:rFonts w:ascii="Times New Roman" w:eastAsia="仿宋" w:hAnsi="Times New Roman"/>
          <w:sz w:val="28"/>
          <w:szCs w:val="28"/>
        </w:rPr>
        <w:t>国际化</w:t>
      </w:r>
      <w:r w:rsidRPr="00270D26">
        <w:rPr>
          <w:rFonts w:ascii="Times New Roman" w:eastAsia="仿宋" w:hAnsi="Times New Roman"/>
          <w:sz w:val="28"/>
          <w:szCs w:val="28"/>
        </w:rPr>
        <w:t>”</w:t>
      </w:r>
      <w:r w:rsidRPr="00270D26">
        <w:rPr>
          <w:rFonts w:ascii="Times New Roman" w:eastAsia="仿宋" w:hAnsi="Times New Roman"/>
          <w:sz w:val="28"/>
          <w:szCs w:val="28"/>
        </w:rPr>
        <w:t>，选派教师出国访学，开拓视野、提升能力。</w:t>
      </w:r>
      <w:r w:rsidRPr="00270D26">
        <w:rPr>
          <w:rFonts w:ascii="Times New Roman" w:eastAsia="仿宋" w:hAnsi="Times New Roman"/>
          <w:sz w:val="28"/>
          <w:szCs w:val="28"/>
        </w:rPr>
        <w:t>2015-2016</w:t>
      </w:r>
      <w:r w:rsidRPr="00270D26">
        <w:rPr>
          <w:rFonts w:ascii="Times New Roman" w:eastAsia="仿宋" w:hAnsi="Times New Roman"/>
          <w:sz w:val="28"/>
          <w:szCs w:val="28"/>
        </w:rPr>
        <w:t>年，学校共选送</w:t>
      </w:r>
      <w:r w:rsidRPr="00270D26">
        <w:rPr>
          <w:rFonts w:ascii="Times New Roman" w:eastAsia="仿宋" w:hAnsi="Times New Roman"/>
          <w:color w:val="FF0000"/>
          <w:sz w:val="28"/>
          <w:szCs w:val="28"/>
        </w:rPr>
        <w:t>11</w:t>
      </w:r>
      <w:r w:rsidRPr="00270D26">
        <w:rPr>
          <w:rFonts w:ascii="Times New Roman" w:eastAsia="仿宋" w:hAnsi="Times New Roman"/>
          <w:sz w:val="28"/>
          <w:szCs w:val="28"/>
        </w:rPr>
        <w:t>名优秀中青年教师和管理人员去加拿大、英国、澳洲和台湾等地区参加访学和交流项目。</w:t>
      </w:r>
    </w:p>
    <w:p w:rsidR="0037186C" w:rsidRPr="00270D26" w:rsidRDefault="0037186C" w:rsidP="00E42F8D">
      <w:pPr>
        <w:ind w:firstLineChars="200" w:firstLine="560"/>
        <w:rPr>
          <w:rFonts w:ascii="Times New Roman" w:eastAsia="仿宋" w:hAnsi="Times New Roman"/>
          <w:spacing w:val="-2"/>
          <w:sz w:val="28"/>
          <w:szCs w:val="28"/>
        </w:rPr>
      </w:pPr>
      <w:r w:rsidRPr="00270D26">
        <w:rPr>
          <w:rFonts w:ascii="Times New Roman" w:eastAsia="仿宋" w:hAnsi="Times New Roman"/>
          <w:sz w:val="28"/>
          <w:szCs w:val="28"/>
        </w:rPr>
        <w:t>加强与境外高校之间的交流。</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1</w:t>
      </w:r>
      <w:r w:rsidRPr="00270D26">
        <w:rPr>
          <w:rFonts w:ascii="Times New Roman" w:eastAsia="仿宋" w:hAnsi="Times New Roman"/>
          <w:sz w:val="28"/>
          <w:szCs w:val="28"/>
        </w:rPr>
        <w:t>月，张曙光校长带队访问英国西英格兰大学和北安普顿大学，进行交流并探访我校留学生。</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月，英国北安普顿大学的教授</w:t>
      </w:r>
      <w:r w:rsidRPr="00270D26">
        <w:rPr>
          <w:rFonts w:ascii="Times New Roman" w:eastAsia="仿宋" w:hAnsi="Times New Roman"/>
          <w:sz w:val="28"/>
          <w:szCs w:val="28"/>
        </w:rPr>
        <w:t>Dr.Holger SIEMONS</w:t>
      </w:r>
      <w:r w:rsidRPr="00270D26">
        <w:rPr>
          <w:rFonts w:ascii="Times New Roman" w:eastAsia="仿宋" w:hAnsi="Times New Roman"/>
          <w:sz w:val="28"/>
          <w:szCs w:val="28"/>
        </w:rPr>
        <w:t>为我校学生进行主题为跨文化交流管理的授课。</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月，英国西英格兰大学会计与金融本科项目主任</w:t>
      </w:r>
      <w:r w:rsidRPr="00270D26">
        <w:rPr>
          <w:rFonts w:ascii="Times New Roman" w:eastAsia="仿宋" w:hAnsi="Times New Roman"/>
          <w:sz w:val="28"/>
          <w:szCs w:val="28"/>
        </w:rPr>
        <w:t xml:space="preserve">Susan Whittaker </w:t>
      </w:r>
      <w:r w:rsidRPr="00270D26">
        <w:rPr>
          <w:rFonts w:ascii="Times New Roman" w:eastAsia="仿宋" w:hAnsi="Times New Roman"/>
          <w:sz w:val="28"/>
          <w:szCs w:val="28"/>
        </w:rPr>
        <w:t>博士和会计与金</w:t>
      </w:r>
      <w:r w:rsidRPr="00270D26">
        <w:rPr>
          <w:rFonts w:ascii="Times New Roman" w:eastAsia="仿宋" w:hAnsi="Times New Roman"/>
          <w:spacing w:val="-2"/>
          <w:sz w:val="28"/>
          <w:szCs w:val="28"/>
        </w:rPr>
        <w:t>融系副主任</w:t>
      </w:r>
      <w:r w:rsidRPr="00270D26">
        <w:rPr>
          <w:rFonts w:ascii="Times New Roman" w:eastAsia="仿宋" w:hAnsi="Times New Roman"/>
          <w:spacing w:val="-2"/>
          <w:sz w:val="28"/>
          <w:szCs w:val="28"/>
        </w:rPr>
        <w:t>Nadine Fry</w:t>
      </w:r>
      <w:r w:rsidRPr="00270D26">
        <w:rPr>
          <w:rFonts w:ascii="Times New Roman" w:eastAsia="仿宋" w:hAnsi="Times New Roman"/>
          <w:spacing w:val="-2"/>
          <w:sz w:val="28"/>
          <w:szCs w:val="28"/>
        </w:rPr>
        <w:t>博士到访，为我校学生上了一堂以</w:t>
      </w:r>
      <w:r w:rsidRPr="00270D26">
        <w:rPr>
          <w:rFonts w:ascii="Times New Roman" w:eastAsia="仿宋" w:hAnsi="Times New Roman"/>
          <w:spacing w:val="-2"/>
          <w:sz w:val="28"/>
          <w:szCs w:val="28"/>
        </w:rPr>
        <w:t>Case Study</w:t>
      </w:r>
      <w:r w:rsidRPr="00270D26">
        <w:rPr>
          <w:rFonts w:ascii="Times New Roman" w:eastAsia="仿宋" w:hAnsi="Times New Roman"/>
          <w:spacing w:val="-2"/>
          <w:sz w:val="28"/>
          <w:szCs w:val="28"/>
        </w:rPr>
        <w:t>（案例分析）为主题的公开课。除此之外，还有加拿大圣玛丽大学孔子学院、日本东京外国语大学研究生院综合国际学研究院、日本东京银星日本语学校、美国中西州立大学等多所高校到我校进行交流活动。</w:t>
      </w:r>
    </w:p>
    <w:p w:rsidR="0037186C" w:rsidRPr="00270D26" w:rsidRDefault="0037186C" w:rsidP="00E42F8D">
      <w:pPr>
        <w:ind w:firstLineChars="200" w:firstLine="420"/>
        <w:rPr>
          <w:rFonts w:ascii="Times New Roman" w:eastAsia="仿宋" w:hAnsi="Times New Roman"/>
          <w:szCs w:val="21"/>
        </w:rPr>
      </w:pPr>
    </w:p>
    <w:p w:rsidR="0037186C" w:rsidRPr="00270D26" w:rsidRDefault="0037186C" w:rsidP="005B3842">
      <w:pPr>
        <w:ind w:firstLineChars="200" w:firstLine="723"/>
        <w:rPr>
          <w:rFonts w:ascii="Times New Roman" w:eastAsia="黑体" w:hAnsi="Times New Roman"/>
          <w:b/>
          <w:bCs/>
          <w:kern w:val="44"/>
          <w:sz w:val="36"/>
          <w:szCs w:val="36"/>
        </w:rPr>
      </w:pPr>
      <w:r w:rsidRPr="00270D26">
        <w:rPr>
          <w:rFonts w:ascii="Times New Roman" w:eastAsia="黑体" w:hAnsi="Times New Roman"/>
          <w:b/>
          <w:bCs/>
          <w:kern w:val="44"/>
          <w:sz w:val="36"/>
          <w:szCs w:val="36"/>
        </w:rPr>
        <w:t>五、质量保障体系建设</w:t>
      </w:r>
    </w:p>
    <w:p w:rsidR="0037186C" w:rsidRPr="00270D26" w:rsidRDefault="0037186C" w:rsidP="00E42F8D">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学年，学校坚持</w:t>
      </w:r>
      <w:r w:rsidRPr="00270D26">
        <w:rPr>
          <w:rFonts w:ascii="Times New Roman" w:eastAsia="仿宋" w:hAnsi="Times New Roman"/>
          <w:sz w:val="28"/>
          <w:szCs w:val="28"/>
        </w:rPr>
        <w:t>“</w:t>
      </w:r>
      <w:r w:rsidRPr="00270D26">
        <w:rPr>
          <w:rFonts w:ascii="Times New Roman" w:eastAsia="仿宋" w:hAnsi="Times New Roman"/>
          <w:sz w:val="28"/>
          <w:szCs w:val="28"/>
        </w:rPr>
        <w:t>以评促建、以评促改、以评促管、评建结合、提高质量</w:t>
      </w:r>
      <w:r w:rsidRPr="00270D26">
        <w:rPr>
          <w:rFonts w:ascii="Times New Roman" w:eastAsia="仿宋" w:hAnsi="Times New Roman"/>
          <w:sz w:val="28"/>
          <w:szCs w:val="28"/>
        </w:rPr>
        <w:t>”</w:t>
      </w:r>
      <w:r w:rsidRPr="00270D26">
        <w:rPr>
          <w:rFonts w:ascii="Times New Roman" w:eastAsia="仿宋" w:hAnsi="Times New Roman"/>
          <w:sz w:val="28"/>
          <w:szCs w:val="28"/>
        </w:rPr>
        <w:t>的评建工作方针，全面贯彻落实《广东培正学院本科教学工作审核评估工作方案》，以审核评估为抓手，大力加强教学质量保障体系建设。通过认真学习审核评估文件，了解评估目标及要求，结合学校实际情况，明确学校教学工作与审核评估要求的差距，进一步改进和完善教学质量保障体系。</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（一）积极推动教育管理机制改革，提高决策和民主管理水平</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学校坚持实行</w:t>
      </w:r>
      <w:r w:rsidRPr="00270D26">
        <w:rPr>
          <w:rFonts w:ascii="Times New Roman" w:eastAsia="仿宋" w:hAnsi="Times New Roman"/>
          <w:sz w:val="28"/>
          <w:szCs w:val="28"/>
        </w:rPr>
        <w:t>“</w:t>
      </w:r>
      <w:r w:rsidRPr="00270D26">
        <w:rPr>
          <w:rFonts w:ascii="Times New Roman" w:eastAsia="仿宋" w:hAnsi="Times New Roman"/>
          <w:sz w:val="28"/>
          <w:szCs w:val="28"/>
        </w:rPr>
        <w:t>董事会领导、校长负责、党委政治核心</w:t>
      </w:r>
      <w:r w:rsidRPr="00270D26">
        <w:rPr>
          <w:rFonts w:ascii="Times New Roman" w:eastAsia="仿宋" w:hAnsi="Times New Roman"/>
          <w:sz w:val="28"/>
          <w:szCs w:val="28"/>
        </w:rPr>
        <w:t>”</w:t>
      </w:r>
      <w:r w:rsidRPr="00270D26">
        <w:rPr>
          <w:rFonts w:ascii="Times New Roman" w:eastAsia="仿宋" w:hAnsi="Times New Roman"/>
          <w:sz w:val="28"/>
          <w:szCs w:val="28"/>
        </w:rPr>
        <w:t>的科学治</w:t>
      </w:r>
      <w:r w:rsidRPr="00270D26">
        <w:rPr>
          <w:rFonts w:ascii="Times New Roman" w:eastAsia="仿宋" w:hAnsi="Times New Roman"/>
          <w:sz w:val="28"/>
          <w:szCs w:val="28"/>
        </w:rPr>
        <w:lastRenderedPageBreak/>
        <w:t>理体制，职责分明、议事规则完善。通过董事会实施对学校的领导和管理，制定学校的发展规划和发展策略；通过定期召开校长办公会议讨论并决定学校教育教学和行政管理的重要事项；建立党委委员工作会议制度，定期召开党委委员工作会议，讨论决定党内各项事务。本学年，学校完成了机关党总支等</w:t>
      </w:r>
      <w:r w:rsidRPr="00270D26">
        <w:rPr>
          <w:rFonts w:ascii="Times New Roman" w:eastAsia="仿宋" w:hAnsi="Times New Roman"/>
          <w:sz w:val="28"/>
          <w:szCs w:val="28"/>
        </w:rPr>
        <w:t>9</w:t>
      </w:r>
      <w:r w:rsidRPr="00270D26">
        <w:rPr>
          <w:rFonts w:ascii="Times New Roman" w:eastAsia="仿宋" w:hAnsi="Times New Roman"/>
          <w:sz w:val="28"/>
          <w:szCs w:val="28"/>
        </w:rPr>
        <w:t>个党总支以及</w:t>
      </w:r>
      <w:r w:rsidRPr="00270D26">
        <w:rPr>
          <w:rFonts w:ascii="Times New Roman" w:eastAsia="仿宋" w:hAnsi="Times New Roman"/>
          <w:sz w:val="28"/>
          <w:szCs w:val="28"/>
        </w:rPr>
        <w:t>3</w:t>
      </w:r>
      <w:r w:rsidRPr="00270D26">
        <w:rPr>
          <w:rFonts w:ascii="Times New Roman" w:eastAsia="仿宋" w:hAnsi="Times New Roman"/>
          <w:sz w:val="28"/>
          <w:szCs w:val="28"/>
        </w:rPr>
        <w:t>个直属党支部的换届选举，有力地加强了基层党组织的战斗力。</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学年，学校举办</w:t>
      </w:r>
      <w:r w:rsidRPr="00270D26">
        <w:rPr>
          <w:rFonts w:ascii="Times New Roman" w:eastAsia="仿宋" w:hAnsi="Times New Roman"/>
          <w:sz w:val="28"/>
          <w:szCs w:val="28"/>
        </w:rPr>
        <w:t>3</w:t>
      </w:r>
      <w:r w:rsidRPr="00270D26">
        <w:rPr>
          <w:rFonts w:ascii="Times New Roman" w:eastAsia="仿宋" w:hAnsi="Times New Roman"/>
          <w:sz w:val="28"/>
          <w:szCs w:val="28"/>
        </w:rPr>
        <w:t>次理论中心组学习论坛，深入学习党的十八大和习近平总书记系列重要指示精神，主动适应经济社会发展新常态，全面深化教育综合改革。</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11</w:t>
      </w:r>
      <w:r w:rsidRPr="00270D26">
        <w:rPr>
          <w:rFonts w:ascii="Times New Roman" w:eastAsia="仿宋" w:hAnsi="Times New Roman"/>
          <w:sz w:val="28"/>
          <w:szCs w:val="28"/>
        </w:rPr>
        <w:t>月，第十三次理论中心组学习论坛以</w:t>
      </w:r>
      <w:r w:rsidRPr="00270D26">
        <w:rPr>
          <w:rFonts w:ascii="Times New Roman" w:eastAsia="仿宋" w:hAnsi="Times New Roman"/>
          <w:sz w:val="28"/>
          <w:szCs w:val="28"/>
        </w:rPr>
        <w:t>“</w:t>
      </w:r>
      <w:r w:rsidRPr="00270D26">
        <w:rPr>
          <w:rFonts w:ascii="Times New Roman" w:eastAsia="仿宋" w:hAnsi="Times New Roman"/>
          <w:sz w:val="28"/>
          <w:szCs w:val="28"/>
        </w:rPr>
        <w:t>走进企业，探索校企多维合作之路</w:t>
      </w:r>
      <w:r w:rsidRPr="00270D26">
        <w:rPr>
          <w:rFonts w:ascii="Times New Roman" w:eastAsia="仿宋" w:hAnsi="Times New Roman"/>
          <w:sz w:val="28"/>
          <w:szCs w:val="28"/>
        </w:rPr>
        <w:t>”</w:t>
      </w:r>
      <w:r w:rsidRPr="00270D26">
        <w:rPr>
          <w:rFonts w:ascii="Times New Roman" w:eastAsia="仿宋" w:hAnsi="Times New Roman"/>
          <w:sz w:val="28"/>
          <w:szCs w:val="28"/>
        </w:rPr>
        <w:t>为主题，董事会和校领导带领全体中层干部赴花都万达文化旅游城学习交流，了解毕业生在各个工作岗位上工作情况和企业对人才的需求，深入探讨双方加强校企合作平台建设，推动协同育人。</w:t>
      </w:r>
    </w:p>
    <w:p w:rsidR="0037186C" w:rsidRPr="00270D26" w:rsidRDefault="0037186C" w:rsidP="00BC249E">
      <w:pPr>
        <w:ind w:firstLineChars="200" w:firstLine="560"/>
        <w:rPr>
          <w:rFonts w:ascii="Times New Roman" w:eastAsia="仿宋" w:hAnsi="Times New Roman"/>
          <w:sz w:val="28"/>
          <w:szCs w:val="28"/>
        </w:rPr>
      </w:pPr>
      <w:r w:rsidRPr="00270D26">
        <w:rPr>
          <w:rFonts w:ascii="Times New Roman" w:eastAsia="仿宋" w:hAnsi="Times New Roman"/>
          <w:sz w:val="28"/>
          <w:szCs w:val="28"/>
        </w:rPr>
        <w:t>为切实落实教学中心地位，学校建立健全领导联系教学院系制度。每名校领导均与教学院系建立相对稳定的联系，每学期到所联系教学院系走访、听课。通过深入了解基层实际情况，充分听取基层意见和建议，研究解决基层工作中出现的新情况、新问题，积极帮助教学院系解决改革与发展中的实际问题。</w:t>
      </w:r>
    </w:p>
    <w:p w:rsidR="0037186C" w:rsidRPr="00270D26" w:rsidRDefault="0037186C" w:rsidP="00A42FEF">
      <w:pPr>
        <w:ind w:firstLineChars="200" w:firstLine="560"/>
        <w:rPr>
          <w:rFonts w:ascii="Times New Roman" w:eastAsia="仿宋" w:hAnsi="Times New Roman"/>
          <w:sz w:val="28"/>
          <w:szCs w:val="28"/>
        </w:rPr>
      </w:pP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月，广州民办教育协会对在</w:t>
      </w:r>
      <w:r w:rsidRPr="00270D26">
        <w:rPr>
          <w:rFonts w:ascii="Times New Roman" w:eastAsia="仿宋" w:hAnsi="Times New Roman"/>
          <w:sz w:val="28"/>
          <w:szCs w:val="28"/>
        </w:rPr>
        <w:t>2015</w:t>
      </w:r>
      <w:r w:rsidRPr="00270D26">
        <w:rPr>
          <w:rFonts w:ascii="Times New Roman" w:eastAsia="仿宋" w:hAnsi="Times New Roman"/>
          <w:sz w:val="28"/>
          <w:szCs w:val="28"/>
        </w:rPr>
        <w:t>年度民办教育工作中作出贡献的先进集体和先进个人进行表彰，我校梁普建董事长获</w:t>
      </w:r>
      <w:r w:rsidRPr="00270D26">
        <w:rPr>
          <w:rFonts w:ascii="Times New Roman" w:eastAsia="仿宋" w:hAnsi="Times New Roman"/>
          <w:sz w:val="28"/>
          <w:szCs w:val="28"/>
        </w:rPr>
        <w:t>“2015</w:t>
      </w:r>
      <w:r w:rsidRPr="00270D26">
        <w:rPr>
          <w:rFonts w:ascii="Times New Roman" w:eastAsia="仿宋" w:hAnsi="Times New Roman"/>
          <w:sz w:val="28"/>
          <w:szCs w:val="28"/>
        </w:rPr>
        <w:t>年度广州民办教育先进办学者</w:t>
      </w:r>
      <w:r w:rsidRPr="00270D26">
        <w:rPr>
          <w:rFonts w:ascii="Times New Roman" w:eastAsia="仿宋" w:hAnsi="Times New Roman"/>
          <w:sz w:val="28"/>
          <w:szCs w:val="28"/>
        </w:rPr>
        <w:t>”</w:t>
      </w:r>
      <w:r w:rsidRPr="00270D26">
        <w:rPr>
          <w:rFonts w:ascii="Times New Roman" w:eastAsia="仿宋" w:hAnsi="Times New Roman"/>
          <w:sz w:val="28"/>
          <w:szCs w:val="28"/>
        </w:rPr>
        <w:t>荣誉称号。</w:t>
      </w:r>
    </w:p>
    <w:p w:rsidR="0037186C" w:rsidRPr="00270D26" w:rsidRDefault="0037186C" w:rsidP="00BC249E">
      <w:pPr>
        <w:ind w:firstLineChars="200" w:firstLine="560"/>
        <w:rPr>
          <w:rFonts w:ascii="Times New Roman" w:eastAsia="仿宋" w:hAnsi="Times New Roman"/>
          <w:sz w:val="28"/>
          <w:szCs w:val="28"/>
        </w:rPr>
      </w:pPr>
    </w:p>
    <w:p w:rsidR="0037186C" w:rsidRPr="00270D26" w:rsidRDefault="009E7ED6" w:rsidP="0091243F">
      <w:pPr>
        <w:ind w:firstLineChars="200" w:firstLine="420"/>
        <w:rPr>
          <w:rFonts w:ascii="Times New Roman" w:eastAsia="仿宋" w:hAnsi="Times New Roman"/>
          <w:sz w:val="28"/>
          <w:szCs w:val="28"/>
        </w:rPr>
      </w:pPr>
      <w:r w:rsidRPr="00270D26">
        <w:rPr>
          <w:rFonts w:ascii="Times New Roman" w:hAnsi="Times New Roman"/>
          <w:noProof/>
        </w:rPr>
        <w:lastRenderedPageBreak/>
        <w:pict>
          <v:shape id="图片 21" o:spid="_x0000_s1030" type="#_x0000_t75" style="position:absolute;left:0;text-align:left;margin-left:203.05pt;margin-top:-2.4pt;width:210.9pt;height:126.9pt;z-index:14;visibility:visible">
            <v:imagedata r:id="rId18" o:title=""/>
          </v:shape>
        </w:pict>
      </w:r>
      <w:r w:rsidR="00B87F4E" w:rsidRPr="00270D26">
        <w:rPr>
          <w:rFonts w:ascii="Times New Roman" w:hAnsi="Times New Roman"/>
          <w:noProof/>
        </w:rPr>
        <w:pict>
          <v:shape id="图片 13" o:spid="_x0000_s1031" type="#_x0000_t75" style="position:absolute;left:0;text-align:left;margin-left:-.75pt;margin-top:-2.25pt;width:200.25pt;height:126.75pt;z-index:13;visibility:visible">
            <v:imagedata r:id="rId19" o:title=""/>
          </v:shape>
        </w:pict>
      </w:r>
    </w:p>
    <w:p w:rsidR="0037186C" w:rsidRPr="00270D26" w:rsidRDefault="0037186C" w:rsidP="00BC249E">
      <w:pPr>
        <w:ind w:firstLineChars="200" w:firstLine="560"/>
        <w:rPr>
          <w:rFonts w:ascii="Times New Roman" w:eastAsia="仿宋" w:hAnsi="Times New Roman"/>
          <w:sz w:val="28"/>
          <w:szCs w:val="28"/>
        </w:rPr>
      </w:pPr>
    </w:p>
    <w:p w:rsidR="0037186C" w:rsidRPr="00270D26" w:rsidRDefault="0037186C" w:rsidP="00E42F8D">
      <w:pPr>
        <w:ind w:firstLineChars="200" w:firstLine="420"/>
        <w:rPr>
          <w:rFonts w:ascii="Times New Roman" w:eastAsia="仿宋" w:hAnsi="Times New Roman"/>
          <w:szCs w:val="21"/>
        </w:rPr>
      </w:pPr>
    </w:p>
    <w:p w:rsidR="0037186C" w:rsidRPr="00270D26" w:rsidRDefault="0037186C" w:rsidP="00A42FEF">
      <w:pPr>
        <w:ind w:firstLineChars="150" w:firstLine="315"/>
        <w:rPr>
          <w:rFonts w:ascii="Times New Roman" w:eastAsia="仿宋" w:hAnsi="Times New Roman"/>
          <w:szCs w:val="21"/>
        </w:rPr>
      </w:pPr>
    </w:p>
    <w:p w:rsidR="0037186C" w:rsidRPr="00270D26" w:rsidRDefault="0037186C" w:rsidP="00A42FEF">
      <w:pPr>
        <w:ind w:firstLineChars="150" w:firstLine="315"/>
        <w:rPr>
          <w:rFonts w:ascii="Times New Roman" w:eastAsia="仿宋" w:hAnsi="Times New Roman"/>
          <w:szCs w:val="21"/>
        </w:rPr>
      </w:pPr>
    </w:p>
    <w:p w:rsidR="0037186C" w:rsidRPr="00270D26" w:rsidRDefault="0037186C" w:rsidP="00A42FEF">
      <w:pPr>
        <w:ind w:firstLineChars="150" w:firstLine="315"/>
        <w:rPr>
          <w:rFonts w:ascii="Times New Roman" w:eastAsia="仿宋" w:hAnsi="Times New Roman"/>
          <w:szCs w:val="21"/>
        </w:rPr>
      </w:pPr>
    </w:p>
    <w:p w:rsidR="0037186C" w:rsidRPr="00270D26" w:rsidRDefault="0037186C" w:rsidP="00A42FEF">
      <w:pPr>
        <w:ind w:firstLineChars="150" w:firstLine="315"/>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 xml:space="preserve">5.1 </w:t>
      </w:r>
      <w:r w:rsidRPr="00270D26">
        <w:rPr>
          <w:rFonts w:ascii="Times New Roman" w:eastAsia="仿宋" w:hAnsi="Times New Roman"/>
          <w:szCs w:val="21"/>
        </w:rPr>
        <w:t>学校领导赴万达文化城考察</w:t>
      </w:r>
      <w:r w:rsidR="000D3DC4"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5.2</w:t>
      </w:r>
      <w:r w:rsidR="000D3DC4" w:rsidRPr="00270D26">
        <w:rPr>
          <w:rFonts w:ascii="Times New Roman" w:eastAsia="仿宋" w:hAnsi="Times New Roman"/>
          <w:szCs w:val="21"/>
        </w:rPr>
        <w:t>梁</w:t>
      </w:r>
      <w:r w:rsidRPr="00270D26">
        <w:rPr>
          <w:rFonts w:ascii="Times New Roman" w:eastAsia="仿宋" w:hAnsi="Times New Roman"/>
          <w:szCs w:val="21"/>
        </w:rPr>
        <w:t>董事长</w:t>
      </w:r>
      <w:r w:rsidR="000D3DC4" w:rsidRPr="00270D26">
        <w:rPr>
          <w:rFonts w:ascii="Times New Roman" w:eastAsia="仿宋" w:hAnsi="Times New Roman"/>
          <w:szCs w:val="21"/>
        </w:rPr>
        <w:t>获民办先进办学者</w:t>
      </w:r>
    </w:p>
    <w:p w:rsidR="0037186C" w:rsidRPr="00270D26" w:rsidRDefault="0037186C" w:rsidP="006A7E27">
      <w:pPr>
        <w:spacing w:line="560" w:lineRule="exact"/>
        <w:ind w:firstLineChars="200" w:firstLine="560"/>
        <w:rPr>
          <w:rFonts w:ascii="Times New Roman" w:eastAsia="仿宋" w:hAnsi="Times New Roman"/>
          <w:sz w:val="28"/>
          <w:szCs w:val="28"/>
        </w:rPr>
      </w:pPr>
      <w:r w:rsidRPr="00270D26">
        <w:rPr>
          <w:rFonts w:ascii="Times New Roman" w:eastAsia="仿宋" w:hAnsi="Times New Roman"/>
          <w:sz w:val="28"/>
          <w:szCs w:val="28"/>
        </w:rPr>
        <w:t>认真贯彻落实教育部《高等学校学术委员会规程》，组织完成学校学术委员会章程修订工作。学校在原《广东培正学院学术委员会工作条例》基础上，重新制定了《广东培正学院学术委员会章程（试行）》。在学术委员会下设立学科建设与科学研究、教学指导、师资建设三个专门委员会，在二级教学院系设置学术分委员会。完成了组建新一届学术委员会的准备工作。</w:t>
      </w:r>
    </w:p>
    <w:p w:rsidR="0037186C" w:rsidRPr="00270D26" w:rsidRDefault="0037186C" w:rsidP="006A7E27">
      <w:pPr>
        <w:spacing w:line="560" w:lineRule="exact"/>
        <w:ind w:firstLineChars="200" w:firstLine="560"/>
        <w:rPr>
          <w:rFonts w:ascii="Times New Roman" w:eastAsia="仿宋" w:hAnsi="Times New Roman"/>
          <w:sz w:val="28"/>
          <w:szCs w:val="28"/>
        </w:rPr>
      </w:pPr>
      <w:r w:rsidRPr="00270D26">
        <w:rPr>
          <w:rFonts w:ascii="Times New Roman" w:eastAsia="仿宋" w:hAnsi="Times New Roman"/>
          <w:sz w:val="28"/>
          <w:szCs w:val="28"/>
        </w:rPr>
        <w:t>我校坚持依法治校和民主治校，充分发挥教代会、工代会与学代会民主管理和监督作用。</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1</w:t>
      </w:r>
      <w:r w:rsidRPr="00270D26">
        <w:rPr>
          <w:rFonts w:ascii="Times New Roman" w:eastAsia="仿宋" w:hAnsi="Times New Roman"/>
          <w:sz w:val="28"/>
          <w:szCs w:val="28"/>
        </w:rPr>
        <w:t>月，召开第二届教职工代表大会暨第五届工会会员代表大会第二次会议，来自</w:t>
      </w:r>
      <w:r w:rsidRPr="00270D26">
        <w:rPr>
          <w:rFonts w:ascii="Times New Roman" w:eastAsia="仿宋" w:hAnsi="Times New Roman"/>
          <w:sz w:val="28"/>
          <w:szCs w:val="28"/>
        </w:rPr>
        <w:t>27</w:t>
      </w:r>
      <w:r w:rsidRPr="00270D26">
        <w:rPr>
          <w:rFonts w:ascii="Times New Roman" w:eastAsia="仿宋" w:hAnsi="Times New Roman"/>
          <w:sz w:val="28"/>
          <w:szCs w:val="28"/>
        </w:rPr>
        <w:t>个部门工会小组</w:t>
      </w:r>
      <w:r w:rsidRPr="00270D26">
        <w:rPr>
          <w:rFonts w:ascii="Times New Roman" w:eastAsia="仿宋" w:hAnsi="Times New Roman"/>
          <w:sz w:val="28"/>
          <w:szCs w:val="28"/>
        </w:rPr>
        <w:t>121</w:t>
      </w:r>
      <w:r w:rsidRPr="00270D26">
        <w:rPr>
          <w:rFonts w:ascii="Times New Roman" w:eastAsia="仿宋" w:hAnsi="Times New Roman"/>
          <w:sz w:val="28"/>
          <w:szCs w:val="28"/>
        </w:rPr>
        <w:t>名代表参加会议。</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6</w:t>
      </w:r>
      <w:r w:rsidRPr="00270D26">
        <w:rPr>
          <w:rFonts w:ascii="Times New Roman" w:eastAsia="仿宋" w:hAnsi="Times New Roman"/>
          <w:sz w:val="28"/>
          <w:szCs w:val="28"/>
        </w:rPr>
        <w:t>月，举行第十九次学生代表大会，学生处、校团委老师、各院系学生会指导教师及</w:t>
      </w:r>
      <w:r w:rsidRPr="00270D26">
        <w:rPr>
          <w:rFonts w:ascii="Times New Roman" w:eastAsia="仿宋" w:hAnsi="Times New Roman"/>
          <w:sz w:val="28"/>
          <w:szCs w:val="28"/>
        </w:rPr>
        <w:t>291</w:t>
      </w:r>
      <w:r w:rsidRPr="00270D26">
        <w:rPr>
          <w:rFonts w:ascii="Times New Roman" w:eastAsia="仿宋" w:hAnsi="Times New Roman"/>
          <w:sz w:val="28"/>
          <w:szCs w:val="28"/>
        </w:rPr>
        <w:t>名学生代表参加大会，并邀请花都区部分高校学生代表参加会议。教代会、工代会和学代会的代表们积极参与对校务管理、监督，保障和推动了学校教育教学及行政管理工作的健康进行，推进了学校民主管理建设。</w:t>
      </w:r>
    </w:p>
    <w:p w:rsidR="0037186C" w:rsidRPr="00270D26" w:rsidRDefault="00D72DBA" w:rsidP="0091243F">
      <w:pPr>
        <w:ind w:firstLineChars="200" w:firstLine="420"/>
        <w:rPr>
          <w:rFonts w:ascii="Times New Roman" w:eastAsia="仿宋" w:hAnsi="Times New Roman"/>
          <w:sz w:val="28"/>
          <w:szCs w:val="28"/>
        </w:rPr>
      </w:pPr>
      <w:r w:rsidRPr="00270D26">
        <w:rPr>
          <w:rFonts w:ascii="Times New Roman" w:hAnsi="Times New Roman"/>
          <w:noProof/>
        </w:rPr>
        <w:pict>
          <v:shape id="图片 8" o:spid="_x0000_s1032" type="#_x0000_t75" style="position:absolute;left:0;text-align:left;margin-left:215.2pt;margin-top:2.8pt;width:198.75pt;height:120pt;z-index:11;visibility:visible">
            <v:imagedata r:id="rId20" o:title=""/>
          </v:shape>
        </w:pict>
      </w:r>
      <w:r w:rsidRPr="00270D26">
        <w:rPr>
          <w:rFonts w:ascii="Times New Roman" w:hAnsi="Times New Roman"/>
          <w:noProof/>
        </w:rPr>
        <w:pict>
          <v:shape id="图片 4" o:spid="_x0000_s1033" type="#_x0000_t75" style="position:absolute;left:0;text-align:left;margin-left:3.75pt;margin-top:2.8pt;width:206.25pt;height:120pt;z-index:10;visibility:visible">
            <v:imagedata r:id="rId21" o:title=""/>
          </v:shape>
        </w:pict>
      </w:r>
    </w:p>
    <w:p w:rsidR="0037186C" w:rsidRPr="00270D26" w:rsidRDefault="0037186C" w:rsidP="003E39A5">
      <w:pPr>
        <w:rPr>
          <w:rFonts w:ascii="Times New Roman" w:eastAsia="仿宋" w:hAnsi="Times New Roman"/>
          <w:sz w:val="28"/>
          <w:szCs w:val="28"/>
        </w:rPr>
      </w:pPr>
    </w:p>
    <w:p w:rsidR="0037186C" w:rsidRPr="00270D26" w:rsidRDefault="0037186C" w:rsidP="003E39A5">
      <w:pPr>
        <w:rPr>
          <w:rFonts w:ascii="Times New Roman" w:eastAsia="仿宋" w:hAnsi="Times New Roman"/>
          <w:sz w:val="28"/>
          <w:szCs w:val="28"/>
        </w:rPr>
      </w:pPr>
    </w:p>
    <w:p w:rsidR="0037186C" w:rsidRPr="00270D26" w:rsidRDefault="0037186C" w:rsidP="003E39A5">
      <w:pPr>
        <w:rPr>
          <w:rFonts w:ascii="Times New Roman" w:eastAsia="仿宋" w:hAnsi="Times New Roman"/>
          <w:sz w:val="28"/>
          <w:szCs w:val="28"/>
        </w:rPr>
      </w:pPr>
    </w:p>
    <w:p w:rsidR="0037186C" w:rsidRPr="00270D26" w:rsidRDefault="0037186C" w:rsidP="00E42F8D">
      <w:pPr>
        <w:ind w:firstLineChars="200" w:firstLine="420"/>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 xml:space="preserve">5.3 </w:t>
      </w:r>
      <w:r w:rsidRPr="00270D26">
        <w:rPr>
          <w:rFonts w:ascii="Times New Roman" w:eastAsia="仿宋" w:hAnsi="Times New Roman"/>
          <w:szCs w:val="21"/>
        </w:rPr>
        <w:t>第二届职代会暨第五届工代会</w:t>
      </w:r>
      <w:r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 xml:space="preserve">5.4  </w:t>
      </w:r>
      <w:r w:rsidRPr="00270D26">
        <w:rPr>
          <w:rFonts w:ascii="Times New Roman" w:eastAsia="仿宋" w:hAnsi="Times New Roman"/>
          <w:szCs w:val="21"/>
        </w:rPr>
        <w:t>第十九次学生代表大会</w:t>
      </w:r>
    </w:p>
    <w:p w:rsidR="0037186C" w:rsidRPr="00270D26" w:rsidRDefault="0037186C" w:rsidP="00E42F8D">
      <w:pPr>
        <w:ind w:firstLineChars="200" w:firstLine="420"/>
        <w:rPr>
          <w:rFonts w:ascii="Times New Roman" w:eastAsia="仿宋" w:hAnsi="Times New Roman"/>
          <w:szCs w:val="21"/>
        </w:rPr>
      </w:pP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lastRenderedPageBreak/>
        <w:t>（二）创新人事管理工作机制，加强师资队伍建设</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充分重视人才的延揽与培养，紧密围绕自身的发展定位，创新人事管理工作机制，努力探索构建以公开招聘和择优竞聘为导向的人才聘用机制；以权责明晰的合同约定管理为导向的分类管理机制；以提高创新能力和终身学习为导向的教师持续发展机制；以促进业绩提升和专业发展为导向的考核评价机制；以业绩贡献为导向的薪酬激励机制；以社会保障和岗位标准为导向的退出机制。相继出台了《中青年骨干教师特殊津贴实施暂行办法》《广东培正学院青年教师导师制实施办法》等文件。通过创新人事管理工作机制推动师资队伍建设，优化师资队伍结构，进一步提高人力资源的配置效益。</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继续实施人才强校战略，实施</w:t>
      </w:r>
      <w:r w:rsidRPr="00270D26">
        <w:rPr>
          <w:rFonts w:ascii="Times New Roman" w:eastAsia="仿宋" w:hAnsi="Times New Roman"/>
          <w:sz w:val="28"/>
          <w:szCs w:val="28"/>
        </w:rPr>
        <w:t>“</w:t>
      </w:r>
      <w:r w:rsidRPr="00270D26">
        <w:rPr>
          <w:rFonts w:ascii="Times New Roman" w:eastAsia="仿宋" w:hAnsi="Times New Roman"/>
          <w:sz w:val="28"/>
          <w:szCs w:val="28"/>
        </w:rPr>
        <w:t>强师工程</w:t>
      </w:r>
      <w:r w:rsidRPr="00270D26">
        <w:rPr>
          <w:rFonts w:ascii="Times New Roman" w:eastAsia="仿宋" w:hAnsi="Times New Roman"/>
          <w:sz w:val="28"/>
          <w:szCs w:val="28"/>
        </w:rPr>
        <w:t>”</w:t>
      </w:r>
      <w:r w:rsidRPr="00270D26">
        <w:rPr>
          <w:rFonts w:ascii="Times New Roman" w:eastAsia="仿宋" w:hAnsi="Times New Roman"/>
          <w:sz w:val="28"/>
          <w:szCs w:val="28"/>
        </w:rPr>
        <w:t>和</w:t>
      </w:r>
      <w:r w:rsidRPr="00270D26">
        <w:rPr>
          <w:rFonts w:ascii="Times New Roman" w:eastAsia="仿宋" w:hAnsi="Times New Roman"/>
          <w:sz w:val="28"/>
          <w:szCs w:val="28"/>
        </w:rPr>
        <w:t>“</w:t>
      </w:r>
      <w:r w:rsidRPr="00270D26">
        <w:rPr>
          <w:rFonts w:ascii="Times New Roman" w:eastAsia="仿宋" w:hAnsi="Times New Roman"/>
          <w:sz w:val="28"/>
          <w:szCs w:val="28"/>
        </w:rPr>
        <w:t>博士工程</w:t>
      </w:r>
      <w:r w:rsidRPr="00270D26">
        <w:rPr>
          <w:rFonts w:ascii="Times New Roman" w:eastAsia="仿宋" w:hAnsi="Times New Roman"/>
          <w:sz w:val="28"/>
          <w:szCs w:val="28"/>
        </w:rPr>
        <w:t>”</w:t>
      </w:r>
      <w:r w:rsidRPr="00270D26">
        <w:rPr>
          <w:rFonts w:ascii="Times New Roman" w:eastAsia="仿宋" w:hAnsi="Times New Roman"/>
          <w:sz w:val="28"/>
          <w:szCs w:val="28"/>
        </w:rPr>
        <w:t>，大力加强高层次人才引进和培养。</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设立</w:t>
      </w:r>
      <w:r w:rsidRPr="00270D26">
        <w:rPr>
          <w:rFonts w:ascii="Times New Roman" w:eastAsia="仿宋" w:hAnsi="Times New Roman"/>
          <w:sz w:val="28"/>
          <w:szCs w:val="28"/>
        </w:rPr>
        <w:t>“</w:t>
      </w:r>
      <w:r w:rsidRPr="00270D26">
        <w:rPr>
          <w:rFonts w:ascii="Times New Roman" w:eastAsia="仿宋" w:hAnsi="Times New Roman"/>
          <w:sz w:val="28"/>
          <w:szCs w:val="28"/>
        </w:rPr>
        <w:t>博士引进</w:t>
      </w:r>
      <w:r w:rsidRPr="00270D26">
        <w:rPr>
          <w:rFonts w:ascii="Times New Roman" w:eastAsia="仿宋" w:hAnsi="Times New Roman"/>
          <w:sz w:val="28"/>
          <w:szCs w:val="28"/>
        </w:rPr>
        <w:t>”</w:t>
      </w:r>
      <w:r w:rsidRPr="00270D26">
        <w:rPr>
          <w:rFonts w:ascii="Times New Roman" w:eastAsia="仿宋" w:hAnsi="Times New Roman"/>
          <w:sz w:val="28"/>
          <w:szCs w:val="28"/>
        </w:rPr>
        <w:t>专项基金等。对引进的博士教师，给予</w:t>
      </w:r>
      <w:r w:rsidRPr="00270D26">
        <w:rPr>
          <w:rFonts w:ascii="Times New Roman" w:eastAsia="仿宋" w:hAnsi="Times New Roman"/>
          <w:sz w:val="28"/>
          <w:szCs w:val="28"/>
        </w:rPr>
        <w:t>15</w:t>
      </w:r>
      <w:r w:rsidRPr="00270D26">
        <w:rPr>
          <w:rFonts w:ascii="Times New Roman" w:eastAsia="仿宋" w:hAnsi="Times New Roman"/>
          <w:sz w:val="28"/>
          <w:szCs w:val="28"/>
        </w:rPr>
        <w:t>万元人才引进费并给予</w:t>
      </w:r>
      <w:r w:rsidRPr="00270D26">
        <w:rPr>
          <w:rFonts w:ascii="Times New Roman" w:eastAsia="仿宋" w:hAnsi="Times New Roman"/>
          <w:sz w:val="28"/>
          <w:szCs w:val="28"/>
        </w:rPr>
        <w:t>2000</w:t>
      </w:r>
      <w:r w:rsidRPr="00270D26">
        <w:rPr>
          <w:rFonts w:ascii="Times New Roman" w:eastAsia="仿宋" w:hAnsi="Times New Roman"/>
          <w:sz w:val="28"/>
          <w:szCs w:val="28"/>
        </w:rPr>
        <w:t>元</w:t>
      </w:r>
      <w:r w:rsidRPr="00270D26">
        <w:rPr>
          <w:rFonts w:ascii="Times New Roman" w:eastAsia="仿宋" w:hAnsi="Times New Roman"/>
          <w:sz w:val="28"/>
          <w:szCs w:val="28"/>
        </w:rPr>
        <w:t>/</w:t>
      </w:r>
      <w:r w:rsidRPr="00270D26">
        <w:rPr>
          <w:rFonts w:ascii="Times New Roman" w:eastAsia="仿宋" w:hAnsi="Times New Roman"/>
          <w:sz w:val="28"/>
          <w:szCs w:val="28"/>
        </w:rPr>
        <w:t>月的博士学位津贴，同时享受副教授待遇。鼓励本校青年教师在职攻读博士学位</w:t>
      </w:r>
      <w:r w:rsidRPr="00270D26">
        <w:rPr>
          <w:rFonts w:ascii="Times New Roman" w:eastAsia="仿宋" w:hAnsi="Times New Roman"/>
          <w:sz w:val="28"/>
          <w:szCs w:val="28"/>
        </w:rPr>
        <w:t>,</w:t>
      </w:r>
      <w:r w:rsidRPr="00270D26">
        <w:rPr>
          <w:rFonts w:ascii="Times New Roman" w:eastAsia="仿宋" w:hAnsi="Times New Roman"/>
          <w:sz w:val="28"/>
          <w:szCs w:val="28"/>
        </w:rPr>
        <w:t>对在职读博的教师给予减免工作量、休带薪学术假、取得博士学位后享受与引进博士等同的待遇。</w:t>
      </w:r>
      <w:r w:rsidRPr="00270D26">
        <w:rPr>
          <w:rFonts w:ascii="Times New Roman" w:eastAsia="仿宋" w:hAnsi="Times New Roman"/>
          <w:sz w:val="28"/>
          <w:szCs w:val="28"/>
        </w:rPr>
        <w:t>2015-2016</w:t>
      </w:r>
      <w:r w:rsidRPr="00270D26">
        <w:rPr>
          <w:rFonts w:ascii="Times New Roman" w:eastAsia="仿宋" w:hAnsi="Times New Roman"/>
          <w:sz w:val="28"/>
          <w:szCs w:val="28"/>
        </w:rPr>
        <w:t>学年，学校共新增博士</w:t>
      </w:r>
      <w:r w:rsidRPr="00270D26">
        <w:rPr>
          <w:rFonts w:ascii="Times New Roman" w:eastAsia="仿宋" w:hAnsi="Times New Roman"/>
          <w:sz w:val="28"/>
          <w:szCs w:val="28"/>
        </w:rPr>
        <w:t>4</w:t>
      </w:r>
      <w:r w:rsidRPr="00270D26">
        <w:rPr>
          <w:rFonts w:ascii="Times New Roman" w:eastAsia="仿宋" w:hAnsi="Times New Roman"/>
          <w:sz w:val="28"/>
          <w:szCs w:val="28"/>
        </w:rPr>
        <w:t>人，在职攻读博士学位</w:t>
      </w:r>
      <w:r w:rsidRPr="00270D26">
        <w:rPr>
          <w:rFonts w:ascii="Times New Roman" w:eastAsia="仿宋" w:hAnsi="Times New Roman"/>
          <w:sz w:val="28"/>
          <w:szCs w:val="28"/>
        </w:rPr>
        <w:t>25</w:t>
      </w:r>
      <w:r w:rsidRPr="00270D26">
        <w:rPr>
          <w:rFonts w:ascii="Times New Roman" w:eastAsia="仿宋" w:hAnsi="Times New Roman"/>
          <w:sz w:val="28"/>
          <w:szCs w:val="28"/>
        </w:rPr>
        <w:t>人；引进教授</w:t>
      </w:r>
      <w:r w:rsidRPr="00270D26">
        <w:rPr>
          <w:rFonts w:ascii="Times New Roman" w:eastAsia="仿宋" w:hAnsi="Times New Roman"/>
          <w:sz w:val="28"/>
          <w:szCs w:val="28"/>
        </w:rPr>
        <w:t>6</w:t>
      </w:r>
      <w:r w:rsidRPr="00270D26">
        <w:rPr>
          <w:rFonts w:ascii="Times New Roman" w:eastAsia="仿宋" w:hAnsi="Times New Roman"/>
          <w:sz w:val="28"/>
          <w:szCs w:val="28"/>
        </w:rPr>
        <w:t>人，副教授</w:t>
      </w:r>
      <w:r w:rsidRPr="00270D26">
        <w:rPr>
          <w:rFonts w:ascii="Times New Roman" w:eastAsia="仿宋" w:hAnsi="Times New Roman"/>
          <w:sz w:val="28"/>
          <w:szCs w:val="28"/>
        </w:rPr>
        <w:t xml:space="preserve">1 </w:t>
      </w:r>
      <w:r w:rsidRPr="00270D26">
        <w:rPr>
          <w:rFonts w:ascii="Times New Roman" w:eastAsia="仿宋" w:hAnsi="Times New Roman"/>
          <w:sz w:val="28"/>
          <w:szCs w:val="28"/>
        </w:rPr>
        <w:t>人。</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设立</w:t>
      </w:r>
      <w:r w:rsidRPr="00270D26">
        <w:rPr>
          <w:rFonts w:ascii="Times New Roman" w:eastAsia="仿宋" w:hAnsi="Times New Roman"/>
          <w:sz w:val="28"/>
          <w:szCs w:val="28"/>
        </w:rPr>
        <w:t>“</w:t>
      </w:r>
      <w:r w:rsidRPr="00270D26">
        <w:rPr>
          <w:rFonts w:ascii="Times New Roman" w:eastAsia="仿宋" w:hAnsi="Times New Roman"/>
          <w:sz w:val="28"/>
          <w:szCs w:val="28"/>
        </w:rPr>
        <w:t>职称晋升</w:t>
      </w:r>
      <w:r w:rsidRPr="00270D26">
        <w:rPr>
          <w:rFonts w:ascii="Times New Roman" w:eastAsia="仿宋" w:hAnsi="Times New Roman"/>
          <w:sz w:val="28"/>
          <w:szCs w:val="28"/>
        </w:rPr>
        <w:t>”</w:t>
      </w:r>
      <w:r w:rsidRPr="00270D26">
        <w:rPr>
          <w:rFonts w:ascii="Times New Roman" w:eastAsia="仿宋" w:hAnsi="Times New Roman"/>
          <w:sz w:val="28"/>
          <w:szCs w:val="28"/>
        </w:rPr>
        <w:t>专项奖励，鼓励中青年教师奋发上进，提升职称，对在本校取得高教系列专业技术高级职称，并与学校签订劳动合同的教师给予奖励：副高职称的教师奖金为</w:t>
      </w:r>
      <w:r w:rsidRPr="00270D26">
        <w:rPr>
          <w:rFonts w:ascii="Times New Roman" w:eastAsia="仿宋" w:hAnsi="Times New Roman"/>
          <w:sz w:val="28"/>
          <w:szCs w:val="28"/>
        </w:rPr>
        <w:t>5</w:t>
      </w:r>
      <w:r w:rsidRPr="00270D26">
        <w:rPr>
          <w:rFonts w:ascii="Times New Roman" w:eastAsia="仿宋" w:hAnsi="Times New Roman"/>
          <w:sz w:val="28"/>
          <w:szCs w:val="28"/>
        </w:rPr>
        <w:t>万元，正高职称的教师奖金</w:t>
      </w:r>
      <w:r w:rsidRPr="00270D26">
        <w:rPr>
          <w:rFonts w:ascii="Times New Roman" w:eastAsia="仿宋" w:hAnsi="Times New Roman"/>
          <w:sz w:val="28"/>
          <w:szCs w:val="28"/>
        </w:rPr>
        <w:t>8</w:t>
      </w:r>
      <w:r w:rsidRPr="00270D26">
        <w:rPr>
          <w:rFonts w:ascii="Times New Roman" w:eastAsia="仿宋" w:hAnsi="Times New Roman"/>
          <w:sz w:val="28"/>
          <w:szCs w:val="28"/>
        </w:rPr>
        <w:t>万元。</w:t>
      </w:r>
      <w:r w:rsidRPr="00270D26">
        <w:rPr>
          <w:rFonts w:ascii="Times New Roman" w:eastAsia="仿宋" w:hAnsi="Times New Roman"/>
          <w:sz w:val="28"/>
          <w:szCs w:val="28"/>
        </w:rPr>
        <w:t>2015-2016</w:t>
      </w:r>
      <w:r w:rsidRPr="00270D26">
        <w:rPr>
          <w:rFonts w:ascii="Times New Roman" w:eastAsia="仿宋" w:hAnsi="Times New Roman"/>
          <w:sz w:val="28"/>
          <w:szCs w:val="28"/>
        </w:rPr>
        <w:t>学年度，共有</w:t>
      </w:r>
      <w:r w:rsidRPr="00270D26">
        <w:rPr>
          <w:rFonts w:ascii="Times New Roman" w:eastAsia="仿宋" w:hAnsi="Times New Roman"/>
          <w:sz w:val="28"/>
          <w:szCs w:val="28"/>
        </w:rPr>
        <w:t>10</w:t>
      </w:r>
      <w:r w:rsidRPr="00270D26">
        <w:rPr>
          <w:rFonts w:ascii="Times New Roman" w:eastAsia="仿宋" w:hAnsi="Times New Roman"/>
          <w:sz w:val="28"/>
          <w:szCs w:val="28"/>
        </w:rPr>
        <w:t>人获得此项奖金。</w:t>
      </w:r>
    </w:p>
    <w:p w:rsidR="0037186C" w:rsidRPr="00270D26" w:rsidRDefault="0037186C" w:rsidP="00A439D5">
      <w:pPr>
        <w:ind w:firstLineChars="200" w:firstLine="560"/>
        <w:rPr>
          <w:rFonts w:ascii="Times New Roman" w:eastAsia="仿宋_GB2312" w:hAnsi="Times New Roman"/>
          <w:color w:val="FF0000"/>
          <w:sz w:val="32"/>
          <w:szCs w:val="32"/>
        </w:rPr>
      </w:pPr>
      <w:r w:rsidRPr="00270D26">
        <w:rPr>
          <w:rFonts w:ascii="Times New Roman" w:eastAsia="仿宋" w:hAnsi="Times New Roman"/>
          <w:sz w:val="28"/>
          <w:szCs w:val="28"/>
        </w:rPr>
        <w:lastRenderedPageBreak/>
        <w:t>2.</w:t>
      </w:r>
      <w:r w:rsidRPr="00270D26">
        <w:rPr>
          <w:rFonts w:ascii="Times New Roman" w:eastAsia="仿宋_GB2312" w:hAnsi="Times New Roman"/>
          <w:color w:val="FF0000"/>
          <w:sz w:val="32"/>
          <w:szCs w:val="32"/>
        </w:rPr>
        <w:t xml:space="preserve"> </w:t>
      </w:r>
      <w:r w:rsidRPr="00270D26">
        <w:rPr>
          <w:rFonts w:ascii="Times New Roman" w:eastAsia="仿宋" w:hAnsi="Times New Roman"/>
          <w:sz w:val="28"/>
          <w:szCs w:val="28"/>
        </w:rPr>
        <w:t>学校每年定期开展</w:t>
      </w:r>
      <w:r w:rsidRPr="00270D26">
        <w:rPr>
          <w:rFonts w:ascii="Times New Roman" w:eastAsia="仿宋" w:hAnsi="Times New Roman"/>
          <w:sz w:val="28"/>
          <w:szCs w:val="28"/>
        </w:rPr>
        <w:t>“</w:t>
      </w:r>
      <w:r w:rsidRPr="00270D26">
        <w:rPr>
          <w:rFonts w:ascii="Times New Roman" w:eastAsia="仿宋" w:hAnsi="Times New Roman"/>
          <w:sz w:val="28"/>
          <w:szCs w:val="28"/>
        </w:rPr>
        <w:t>青年教师教学基本功竞赛</w:t>
      </w:r>
      <w:r w:rsidRPr="00270D26">
        <w:rPr>
          <w:rFonts w:ascii="Times New Roman" w:eastAsia="仿宋" w:hAnsi="Times New Roman"/>
          <w:sz w:val="28"/>
          <w:szCs w:val="28"/>
        </w:rPr>
        <w:t>”</w:t>
      </w:r>
      <w:r w:rsidRPr="00270D26">
        <w:rPr>
          <w:rFonts w:ascii="Times New Roman" w:eastAsia="仿宋" w:hAnsi="Times New Roman"/>
          <w:sz w:val="28"/>
          <w:szCs w:val="28"/>
        </w:rPr>
        <w:t>，增强青年教师之间的相互交流学习，提升教学能力。</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月举办</w:t>
      </w:r>
      <w:r w:rsidRPr="00270D26">
        <w:rPr>
          <w:rFonts w:ascii="Times New Roman" w:eastAsia="仿宋" w:hAnsi="Times New Roman"/>
          <w:sz w:val="28"/>
          <w:szCs w:val="28"/>
        </w:rPr>
        <w:t>“</w:t>
      </w:r>
      <w:r w:rsidRPr="00270D26">
        <w:rPr>
          <w:rFonts w:ascii="Times New Roman" w:eastAsia="仿宋" w:hAnsi="Times New Roman"/>
          <w:sz w:val="28"/>
          <w:szCs w:val="28"/>
        </w:rPr>
        <w:t>第四届青年教师教学基本功竞赛</w:t>
      </w:r>
      <w:r w:rsidRPr="00270D26">
        <w:rPr>
          <w:rFonts w:ascii="Times New Roman" w:eastAsia="仿宋" w:hAnsi="Times New Roman"/>
          <w:sz w:val="28"/>
          <w:szCs w:val="28"/>
        </w:rPr>
        <w:t>”</w:t>
      </w:r>
      <w:r w:rsidRPr="00270D26">
        <w:rPr>
          <w:rFonts w:ascii="Times New Roman" w:eastAsia="仿宋" w:hAnsi="Times New Roman"/>
          <w:sz w:val="28"/>
          <w:szCs w:val="28"/>
        </w:rPr>
        <w:t>，评出教坛新秀奖</w:t>
      </w:r>
      <w:r w:rsidRPr="00270D26">
        <w:rPr>
          <w:rFonts w:ascii="Times New Roman" w:eastAsia="仿宋" w:hAnsi="Times New Roman"/>
          <w:sz w:val="28"/>
          <w:szCs w:val="28"/>
        </w:rPr>
        <w:t>33</w:t>
      </w:r>
      <w:r w:rsidRPr="00270D26">
        <w:rPr>
          <w:rFonts w:ascii="Times New Roman" w:eastAsia="仿宋" w:hAnsi="Times New Roman"/>
          <w:sz w:val="28"/>
          <w:szCs w:val="28"/>
        </w:rPr>
        <w:t>名（一等奖</w:t>
      </w:r>
      <w:r w:rsidRPr="00270D26">
        <w:rPr>
          <w:rFonts w:ascii="Times New Roman" w:eastAsia="仿宋" w:hAnsi="Times New Roman"/>
          <w:sz w:val="28"/>
          <w:szCs w:val="28"/>
        </w:rPr>
        <w:t>3</w:t>
      </w:r>
      <w:r w:rsidRPr="00270D26">
        <w:rPr>
          <w:rFonts w:ascii="Times New Roman" w:eastAsia="仿宋" w:hAnsi="Times New Roman"/>
          <w:sz w:val="28"/>
          <w:szCs w:val="28"/>
        </w:rPr>
        <w:t>名，二等奖</w:t>
      </w:r>
      <w:r w:rsidRPr="00270D26">
        <w:rPr>
          <w:rFonts w:ascii="Times New Roman" w:eastAsia="仿宋" w:hAnsi="Times New Roman"/>
          <w:sz w:val="28"/>
          <w:szCs w:val="28"/>
        </w:rPr>
        <w:t>6</w:t>
      </w:r>
      <w:r w:rsidRPr="00270D26">
        <w:rPr>
          <w:rFonts w:ascii="Times New Roman" w:eastAsia="仿宋" w:hAnsi="Times New Roman"/>
          <w:sz w:val="28"/>
          <w:szCs w:val="28"/>
        </w:rPr>
        <w:t>名，三等奖</w:t>
      </w:r>
      <w:r w:rsidRPr="00270D26">
        <w:rPr>
          <w:rFonts w:ascii="Times New Roman" w:eastAsia="仿宋" w:hAnsi="Times New Roman"/>
          <w:sz w:val="28"/>
          <w:szCs w:val="28"/>
        </w:rPr>
        <w:t>9</w:t>
      </w:r>
      <w:r w:rsidRPr="00270D26">
        <w:rPr>
          <w:rFonts w:ascii="Times New Roman" w:eastAsia="仿宋" w:hAnsi="Times New Roman"/>
          <w:sz w:val="28"/>
          <w:szCs w:val="28"/>
        </w:rPr>
        <w:t>名，优秀奖</w:t>
      </w:r>
      <w:r w:rsidRPr="00270D26">
        <w:rPr>
          <w:rFonts w:ascii="Times New Roman" w:eastAsia="仿宋" w:hAnsi="Times New Roman"/>
          <w:sz w:val="28"/>
          <w:szCs w:val="28"/>
        </w:rPr>
        <w:t>15</w:t>
      </w:r>
      <w:r w:rsidRPr="00270D26">
        <w:rPr>
          <w:rFonts w:ascii="Times New Roman" w:eastAsia="仿宋" w:hAnsi="Times New Roman"/>
          <w:sz w:val="28"/>
          <w:szCs w:val="28"/>
        </w:rPr>
        <w:t>名）及优秀教案奖</w:t>
      </w:r>
      <w:r w:rsidRPr="00270D26">
        <w:rPr>
          <w:rFonts w:ascii="Times New Roman" w:eastAsia="仿宋" w:hAnsi="Times New Roman"/>
          <w:sz w:val="28"/>
          <w:szCs w:val="28"/>
        </w:rPr>
        <w:t>3</w:t>
      </w:r>
      <w:r w:rsidRPr="00270D26">
        <w:rPr>
          <w:rFonts w:ascii="Times New Roman" w:eastAsia="仿宋" w:hAnsi="Times New Roman"/>
          <w:sz w:val="28"/>
          <w:szCs w:val="28"/>
        </w:rPr>
        <w:t>名。</w:t>
      </w:r>
    </w:p>
    <w:p w:rsidR="0037186C" w:rsidRPr="00270D26" w:rsidRDefault="0037186C" w:rsidP="005B3842">
      <w:pPr>
        <w:ind w:firstLine="645"/>
        <w:rPr>
          <w:rFonts w:ascii="Times New Roman" w:eastAsia="仿宋" w:hAnsi="Times New Roman"/>
          <w:sz w:val="28"/>
          <w:szCs w:val="28"/>
        </w:rPr>
      </w:pPr>
      <w:r w:rsidRPr="00270D26">
        <w:rPr>
          <w:rFonts w:ascii="Times New Roman" w:eastAsia="仿宋" w:hAnsi="Times New Roman"/>
          <w:sz w:val="28"/>
          <w:szCs w:val="28"/>
        </w:rPr>
        <w:t>3.</w:t>
      </w:r>
      <w:r w:rsidRPr="00270D26">
        <w:rPr>
          <w:rFonts w:ascii="Times New Roman" w:eastAsia="仿宋" w:hAnsi="Times New Roman"/>
          <w:sz w:val="28"/>
          <w:szCs w:val="28"/>
        </w:rPr>
        <w:t>创新师德教育活动形式，加强教师教风师德建设。</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5</w:t>
      </w:r>
      <w:r w:rsidRPr="00270D26">
        <w:rPr>
          <w:rFonts w:ascii="Times New Roman" w:eastAsia="仿宋" w:hAnsi="Times New Roman"/>
          <w:sz w:val="28"/>
          <w:szCs w:val="28"/>
        </w:rPr>
        <w:t>月，学校制订了《广东培正学院师德建设长效机制实施细则》，倡导</w:t>
      </w:r>
      <w:r w:rsidRPr="00270D26">
        <w:rPr>
          <w:rFonts w:ascii="Times New Roman" w:eastAsia="仿宋" w:hAnsi="Times New Roman"/>
          <w:sz w:val="28"/>
          <w:szCs w:val="28"/>
        </w:rPr>
        <w:t>“</w:t>
      </w:r>
      <w:r w:rsidRPr="00270D26">
        <w:rPr>
          <w:rFonts w:ascii="Times New Roman" w:eastAsia="仿宋" w:hAnsi="Times New Roman"/>
          <w:sz w:val="28"/>
          <w:szCs w:val="28"/>
        </w:rPr>
        <w:t>四个坚持</w:t>
      </w:r>
      <w:r w:rsidRPr="00270D26">
        <w:rPr>
          <w:rFonts w:ascii="Times New Roman" w:eastAsia="仿宋" w:hAnsi="Times New Roman"/>
          <w:sz w:val="28"/>
          <w:szCs w:val="28"/>
        </w:rPr>
        <w:t>”</w:t>
      </w:r>
      <w:r w:rsidRPr="00270D26">
        <w:rPr>
          <w:rFonts w:ascii="Times New Roman" w:eastAsia="仿宋" w:hAnsi="Times New Roman"/>
          <w:sz w:val="28"/>
          <w:szCs w:val="28"/>
        </w:rPr>
        <w:t>：坚持价值引领，把握正确方向，促进教师带头践行社会主义核心价值观；坚持师德为上，密切联系实际，培育教师高尚道德情操；坚持以人为本，落实教师主体地位，激发教师的责任感和使命感；坚持改革创新，顺应时代发展特点，增强师德建设的实效。积极引导学校教师做</w:t>
      </w:r>
      <w:r w:rsidRPr="00270D26">
        <w:rPr>
          <w:rFonts w:ascii="Times New Roman" w:eastAsia="仿宋" w:hAnsi="Times New Roman"/>
          <w:sz w:val="28"/>
          <w:szCs w:val="28"/>
        </w:rPr>
        <w:t>“</w:t>
      </w:r>
      <w:r w:rsidRPr="00270D26">
        <w:rPr>
          <w:rFonts w:ascii="Times New Roman" w:eastAsia="仿宋" w:hAnsi="Times New Roman"/>
          <w:sz w:val="28"/>
          <w:szCs w:val="28"/>
        </w:rPr>
        <w:t>有理想信念、有道德情操、有扎实学识、有仁爱之心</w:t>
      </w:r>
      <w:r w:rsidRPr="00270D26">
        <w:rPr>
          <w:rFonts w:ascii="Times New Roman" w:eastAsia="仿宋" w:hAnsi="Times New Roman"/>
          <w:sz w:val="28"/>
          <w:szCs w:val="28"/>
        </w:rPr>
        <w:t>”</w:t>
      </w:r>
      <w:r w:rsidRPr="00270D26">
        <w:rPr>
          <w:rFonts w:ascii="Times New Roman" w:eastAsia="仿宋" w:hAnsi="Times New Roman"/>
          <w:sz w:val="28"/>
          <w:szCs w:val="28"/>
        </w:rPr>
        <w:t>的党和人民满意的好老师。</w:t>
      </w:r>
    </w:p>
    <w:p w:rsidR="0037186C" w:rsidRPr="00270D26" w:rsidRDefault="0037186C" w:rsidP="005B3842">
      <w:pPr>
        <w:ind w:firstLine="645"/>
        <w:rPr>
          <w:rFonts w:ascii="Times New Roman" w:eastAsia="仿宋" w:hAnsi="Times New Roman"/>
          <w:sz w:val="28"/>
          <w:szCs w:val="28"/>
        </w:rPr>
      </w:pPr>
      <w:r w:rsidRPr="00270D26">
        <w:rPr>
          <w:rFonts w:ascii="Times New Roman" w:eastAsia="仿宋" w:hAnsi="Times New Roman"/>
          <w:sz w:val="28"/>
          <w:szCs w:val="28"/>
        </w:rPr>
        <w:t>学校每年</w:t>
      </w:r>
      <w:r w:rsidRPr="00270D26">
        <w:rPr>
          <w:rFonts w:ascii="Times New Roman" w:eastAsia="仿宋" w:hAnsi="Times New Roman"/>
          <w:sz w:val="28"/>
          <w:szCs w:val="28"/>
        </w:rPr>
        <w:t>9</w:t>
      </w:r>
      <w:r w:rsidRPr="00270D26">
        <w:rPr>
          <w:rFonts w:ascii="Times New Roman" w:eastAsia="仿宋" w:hAnsi="Times New Roman"/>
          <w:sz w:val="28"/>
          <w:szCs w:val="28"/>
        </w:rPr>
        <w:t>月开展师德建设主题教育月，通过丰富多彩的师德教育和师德实践活动，加强师德师风建设。</w:t>
      </w:r>
      <w:r w:rsidRPr="00270D26">
        <w:rPr>
          <w:rFonts w:ascii="Times New Roman" w:eastAsia="仿宋" w:hAnsi="Times New Roman"/>
          <w:sz w:val="28"/>
          <w:szCs w:val="28"/>
        </w:rPr>
        <w:t>2015</w:t>
      </w:r>
      <w:r w:rsidRPr="00270D26">
        <w:rPr>
          <w:rFonts w:ascii="Times New Roman" w:eastAsia="仿宋" w:hAnsi="Times New Roman"/>
          <w:sz w:val="28"/>
          <w:szCs w:val="28"/>
        </w:rPr>
        <w:t>年师德建设主题教育月紧扣</w:t>
      </w:r>
      <w:r w:rsidRPr="00270D26">
        <w:rPr>
          <w:rFonts w:ascii="Times New Roman" w:eastAsia="仿宋" w:hAnsi="Times New Roman"/>
          <w:sz w:val="28"/>
          <w:szCs w:val="28"/>
        </w:rPr>
        <w:t>“</w:t>
      </w:r>
      <w:r w:rsidRPr="00270D26">
        <w:rPr>
          <w:rFonts w:ascii="Times New Roman" w:eastAsia="仿宋" w:hAnsi="Times New Roman"/>
          <w:sz w:val="28"/>
          <w:szCs w:val="28"/>
        </w:rPr>
        <w:t>弘扬高尚师德，争做</w:t>
      </w:r>
      <w:r w:rsidRPr="00270D26">
        <w:rPr>
          <w:rFonts w:ascii="Times New Roman" w:eastAsia="仿宋" w:hAnsi="Times New Roman"/>
          <w:sz w:val="28"/>
          <w:szCs w:val="28"/>
        </w:rPr>
        <w:t>‘</w:t>
      </w:r>
      <w:r w:rsidRPr="00270D26">
        <w:rPr>
          <w:rFonts w:ascii="Times New Roman" w:eastAsia="仿宋" w:hAnsi="Times New Roman"/>
          <w:sz w:val="28"/>
          <w:szCs w:val="28"/>
        </w:rPr>
        <w:t>四有</w:t>
      </w:r>
      <w:r w:rsidRPr="00270D26">
        <w:rPr>
          <w:rFonts w:ascii="Times New Roman" w:eastAsia="仿宋" w:hAnsi="Times New Roman"/>
          <w:sz w:val="28"/>
          <w:szCs w:val="28"/>
        </w:rPr>
        <w:t>’</w:t>
      </w:r>
      <w:r w:rsidRPr="00270D26">
        <w:rPr>
          <w:rFonts w:ascii="Times New Roman" w:eastAsia="仿宋" w:hAnsi="Times New Roman"/>
          <w:sz w:val="28"/>
          <w:szCs w:val="28"/>
        </w:rPr>
        <w:t>好教师</w:t>
      </w:r>
      <w:r w:rsidRPr="00270D26">
        <w:rPr>
          <w:rFonts w:ascii="Times New Roman" w:eastAsia="仿宋" w:hAnsi="Times New Roman"/>
          <w:sz w:val="28"/>
          <w:szCs w:val="28"/>
        </w:rPr>
        <w:t xml:space="preserve"> ”</w:t>
      </w:r>
      <w:r w:rsidRPr="00270D26">
        <w:rPr>
          <w:rFonts w:ascii="Times New Roman" w:eastAsia="仿宋" w:hAnsi="Times New Roman"/>
          <w:sz w:val="28"/>
          <w:szCs w:val="28"/>
        </w:rPr>
        <w:t>主题，举办了</w:t>
      </w:r>
      <w:r w:rsidRPr="00270D26">
        <w:rPr>
          <w:rFonts w:ascii="Times New Roman" w:eastAsia="仿宋" w:hAnsi="Times New Roman"/>
          <w:sz w:val="28"/>
          <w:szCs w:val="28"/>
        </w:rPr>
        <w:t>“</w:t>
      </w:r>
      <w:r w:rsidRPr="00270D26">
        <w:rPr>
          <w:rFonts w:ascii="Times New Roman" w:eastAsia="仿宋" w:hAnsi="Times New Roman"/>
          <w:sz w:val="28"/>
          <w:szCs w:val="28"/>
        </w:rPr>
        <w:t>牢记伟大历史，唱响爱国颂歌</w:t>
      </w:r>
      <w:r w:rsidRPr="00270D26">
        <w:rPr>
          <w:rFonts w:ascii="Times New Roman" w:eastAsia="仿宋" w:hAnsi="Times New Roman"/>
          <w:sz w:val="28"/>
          <w:szCs w:val="28"/>
        </w:rPr>
        <w:t>”</w:t>
      </w:r>
      <w:r w:rsidRPr="00270D26">
        <w:rPr>
          <w:rFonts w:ascii="Times New Roman" w:eastAsia="仿宋" w:hAnsi="Times New Roman"/>
          <w:sz w:val="28"/>
          <w:szCs w:val="28"/>
        </w:rPr>
        <w:t>演唱大赛，全校十个教学单位和机关行政部门组织队伍参赛。开展师德建设征文活动，评选出一等奖</w:t>
      </w:r>
      <w:r w:rsidRPr="00270D26">
        <w:rPr>
          <w:rFonts w:ascii="Times New Roman" w:eastAsia="仿宋" w:hAnsi="Times New Roman"/>
          <w:sz w:val="28"/>
          <w:szCs w:val="28"/>
        </w:rPr>
        <w:t>1</w:t>
      </w:r>
      <w:r w:rsidRPr="00270D26">
        <w:rPr>
          <w:rFonts w:ascii="Times New Roman" w:eastAsia="仿宋" w:hAnsi="Times New Roman"/>
          <w:sz w:val="28"/>
          <w:szCs w:val="28"/>
        </w:rPr>
        <w:t>名、二等奖</w:t>
      </w:r>
      <w:r w:rsidRPr="00270D26">
        <w:rPr>
          <w:rFonts w:ascii="Times New Roman" w:eastAsia="仿宋" w:hAnsi="Times New Roman"/>
          <w:sz w:val="28"/>
          <w:szCs w:val="28"/>
        </w:rPr>
        <w:t>2</w:t>
      </w:r>
      <w:r w:rsidRPr="00270D26">
        <w:rPr>
          <w:rFonts w:ascii="Times New Roman" w:eastAsia="仿宋" w:hAnsi="Times New Roman"/>
          <w:sz w:val="28"/>
          <w:szCs w:val="28"/>
        </w:rPr>
        <w:t>名、三等奖</w:t>
      </w:r>
      <w:r w:rsidRPr="00270D26">
        <w:rPr>
          <w:rFonts w:ascii="Times New Roman" w:eastAsia="仿宋" w:hAnsi="Times New Roman"/>
          <w:sz w:val="28"/>
          <w:szCs w:val="28"/>
        </w:rPr>
        <w:t>3</w:t>
      </w:r>
      <w:r w:rsidRPr="00270D26">
        <w:rPr>
          <w:rFonts w:ascii="Times New Roman" w:eastAsia="仿宋" w:hAnsi="Times New Roman"/>
          <w:sz w:val="28"/>
          <w:szCs w:val="28"/>
        </w:rPr>
        <w:t>名以及优秀奖</w:t>
      </w:r>
      <w:r w:rsidRPr="00270D26">
        <w:rPr>
          <w:rFonts w:ascii="Times New Roman" w:eastAsia="仿宋" w:hAnsi="Times New Roman"/>
          <w:sz w:val="28"/>
          <w:szCs w:val="28"/>
        </w:rPr>
        <w:t>8</w:t>
      </w:r>
      <w:r w:rsidRPr="00270D26">
        <w:rPr>
          <w:rFonts w:ascii="Times New Roman" w:eastAsia="仿宋" w:hAnsi="Times New Roman"/>
          <w:sz w:val="28"/>
          <w:szCs w:val="28"/>
        </w:rPr>
        <w:t>名。表彰并授予</w:t>
      </w:r>
      <w:r w:rsidRPr="00270D26">
        <w:rPr>
          <w:rFonts w:ascii="Times New Roman" w:eastAsia="仿宋" w:hAnsi="Times New Roman"/>
          <w:sz w:val="28"/>
          <w:szCs w:val="28"/>
        </w:rPr>
        <w:t>21</w:t>
      </w:r>
      <w:r w:rsidRPr="00270D26">
        <w:rPr>
          <w:rFonts w:ascii="Times New Roman" w:eastAsia="仿宋" w:hAnsi="Times New Roman"/>
          <w:sz w:val="28"/>
          <w:szCs w:val="28"/>
        </w:rPr>
        <w:t>人</w:t>
      </w:r>
      <w:r w:rsidRPr="00270D26">
        <w:rPr>
          <w:rFonts w:ascii="Times New Roman" w:eastAsia="仿宋" w:hAnsi="Times New Roman"/>
          <w:sz w:val="28"/>
          <w:szCs w:val="28"/>
        </w:rPr>
        <w:t>“</w:t>
      </w:r>
      <w:r w:rsidRPr="00270D26">
        <w:rPr>
          <w:rFonts w:ascii="Times New Roman" w:eastAsia="仿宋" w:hAnsi="Times New Roman"/>
          <w:sz w:val="28"/>
          <w:szCs w:val="28"/>
        </w:rPr>
        <w:t>师德建设先进教师</w:t>
      </w:r>
      <w:r w:rsidRPr="00270D26">
        <w:rPr>
          <w:rFonts w:ascii="Times New Roman" w:eastAsia="仿宋" w:hAnsi="Times New Roman"/>
          <w:sz w:val="28"/>
          <w:szCs w:val="28"/>
        </w:rPr>
        <w:t>”</w:t>
      </w:r>
      <w:r w:rsidRPr="00270D26">
        <w:rPr>
          <w:rFonts w:ascii="Times New Roman" w:eastAsia="仿宋" w:hAnsi="Times New Roman"/>
          <w:sz w:val="28"/>
          <w:szCs w:val="28"/>
        </w:rPr>
        <w:t>荣誉称号，</w:t>
      </w:r>
      <w:r w:rsidRPr="00270D26">
        <w:rPr>
          <w:rFonts w:ascii="Times New Roman" w:eastAsia="仿宋" w:hAnsi="Times New Roman"/>
          <w:sz w:val="28"/>
          <w:szCs w:val="28"/>
        </w:rPr>
        <w:t>8</w:t>
      </w:r>
      <w:r w:rsidRPr="00270D26">
        <w:rPr>
          <w:rFonts w:ascii="Times New Roman" w:eastAsia="仿宋" w:hAnsi="Times New Roman"/>
          <w:sz w:val="28"/>
          <w:szCs w:val="28"/>
        </w:rPr>
        <w:t>人</w:t>
      </w:r>
      <w:r w:rsidRPr="00270D26">
        <w:rPr>
          <w:rFonts w:ascii="Times New Roman" w:eastAsia="仿宋" w:hAnsi="Times New Roman"/>
          <w:sz w:val="28"/>
          <w:szCs w:val="28"/>
        </w:rPr>
        <w:t>“</w:t>
      </w:r>
      <w:r w:rsidRPr="00270D26">
        <w:rPr>
          <w:rFonts w:ascii="Times New Roman" w:eastAsia="仿宋" w:hAnsi="Times New Roman"/>
          <w:sz w:val="28"/>
          <w:szCs w:val="28"/>
        </w:rPr>
        <w:t>服务育人先进个人</w:t>
      </w:r>
      <w:r w:rsidRPr="00270D26">
        <w:rPr>
          <w:rFonts w:ascii="Times New Roman" w:eastAsia="仿宋" w:hAnsi="Times New Roman"/>
          <w:sz w:val="28"/>
          <w:szCs w:val="28"/>
        </w:rPr>
        <w:t>”</w:t>
      </w:r>
      <w:r w:rsidRPr="00270D26">
        <w:rPr>
          <w:rFonts w:ascii="Times New Roman" w:eastAsia="仿宋" w:hAnsi="Times New Roman"/>
          <w:sz w:val="28"/>
          <w:szCs w:val="28"/>
        </w:rPr>
        <w:t>荣誉称号。</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4.</w:t>
      </w:r>
      <w:r w:rsidRPr="00270D26">
        <w:rPr>
          <w:rFonts w:ascii="Times New Roman" w:eastAsia="仿宋" w:hAnsi="Times New Roman"/>
          <w:sz w:val="28"/>
          <w:szCs w:val="28"/>
        </w:rPr>
        <w:t>加强教师发展中心建设，积极开展教师继续教育和教学技能培训。</w:t>
      </w:r>
      <w:r w:rsidRPr="00270D26">
        <w:rPr>
          <w:rFonts w:ascii="Times New Roman" w:eastAsia="仿宋" w:hAnsi="Times New Roman"/>
          <w:sz w:val="28"/>
          <w:szCs w:val="28"/>
        </w:rPr>
        <w:t>2015</w:t>
      </w:r>
      <w:r w:rsidRPr="00270D26">
        <w:rPr>
          <w:rFonts w:ascii="Times New Roman" w:eastAsia="仿宋" w:hAnsi="Times New Roman"/>
          <w:sz w:val="28"/>
          <w:szCs w:val="28"/>
        </w:rPr>
        <w:t>年，学校建成了教师多功能培训中心，为教师搭建学习、研讨、交流的平台，支持教师发展，促进不同年龄、不同专业教师间</w:t>
      </w:r>
      <w:r w:rsidRPr="00270D26">
        <w:rPr>
          <w:rFonts w:ascii="Times New Roman" w:eastAsia="仿宋" w:hAnsi="Times New Roman"/>
          <w:sz w:val="28"/>
          <w:szCs w:val="28"/>
        </w:rPr>
        <w:lastRenderedPageBreak/>
        <w:t>的交流与分享。</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11</w:t>
      </w:r>
      <w:r w:rsidRPr="00270D26">
        <w:rPr>
          <w:rFonts w:ascii="Times New Roman" w:eastAsia="仿宋" w:hAnsi="Times New Roman"/>
          <w:sz w:val="28"/>
          <w:szCs w:val="28"/>
        </w:rPr>
        <w:t>月，上线</w:t>
      </w:r>
      <w:r w:rsidRPr="00270D26">
        <w:rPr>
          <w:rFonts w:ascii="Times New Roman" w:eastAsia="仿宋" w:hAnsi="Times New Roman"/>
          <w:sz w:val="28"/>
          <w:szCs w:val="28"/>
        </w:rPr>
        <w:t>“</w:t>
      </w:r>
      <w:r w:rsidRPr="00270D26">
        <w:rPr>
          <w:rFonts w:ascii="Times New Roman" w:eastAsia="仿宋" w:hAnsi="Times New Roman"/>
          <w:sz w:val="28"/>
          <w:szCs w:val="28"/>
        </w:rPr>
        <w:t>广东培正学院教师在线学习中心</w:t>
      </w:r>
      <w:r w:rsidRPr="00270D26">
        <w:rPr>
          <w:rFonts w:ascii="Times New Roman" w:eastAsia="仿宋" w:hAnsi="Times New Roman"/>
          <w:sz w:val="28"/>
          <w:szCs w:val="28"/>
        </w:rPr>
        <w:t>”</w:t>
      </w:r>
      <w:r w:rsidRPr="00270D26">
        <w:rPr>
          <w:rFonts w:ascii="Times New Roman" w:eastAsia="仿宋" w:hAnsi="Times New Roman"/>
          <w:sz w:val="28"/>
          <w:szCs w:val="28"/>
        </w:rPr>
        <w:t>，给教师提供</w:t>
      </w:r>
      <w:r w:rsidRPr="00270D26">
        <w:rPr>
          <w:rFonts w:ascii="Times New Roman" w:eastAsia="仿宋" w:hAnsi="Times New Roman"/>
          <w:sz w:val="28"/>
          <w:szCs w:val="28"/>
        </w:rPr>
        <w:t>150</w:t>
      </w:r>
      <w:r w:rsidRPr="00270D26">
        <w:rPr>
          <w:rFonts w:ascii="Times New Roman" w:eastAsia="仿宋" w:hAnsi="Times New Roman"/>
          <w:sz w:val="28"/>
          <w:szCs w:val="28"/>
        </w:rPr>
        <w:t>门在线课程和每周一次的网络直播讲座，基本满足了教师的个性需求，促进教师特别是中青教师专业化发展。</w:t>
      </w:r>
    </w:p>
    <w:p w:rsidR="0037186C" w:rsidRPr="00270D26" w:rsidRDefault="0037186C" w:rsidP="00A66C9F">
      <w:pPr>
        <w:ind w:firstLineChars="200" w:firstLine="560"/>
        <w:rPr>
          <w:rFonts w:ascii="Times New Roman" w:eastAsia="仿宋" w:hAnsi="Times New Roman"/>
          <w:sz w:val="28"/>
          <w:szCs w:val="28"/>
        </w:rPr>
      </w:pPr>
      <w:r w:rsidRPr="00270D26">
        <w:rPr>
          <w:rFonts w:ascii="Times New Roman" w:eastAsia="仿宋" w:hAnsi="Times New Roman"/>
          <w:sz w:val="28"/>
          <w:szCs w:val="28"/>
        </w:rPr>
        <w:t>中青年教师培养常态化。学校认真落实《广东培正学院青年教师导师制实施办法》，为每一位青年教师配备指导教师进行为期一年的一对一指导。导师根据教师的专业和教学具体情况，制定培养计划</w:t>
      </w:r>
      <w:r w:rsidRPr="00270D26">
        <w:rPr>
          <w:rFonts w:ascii="Times New Roman" w:eastAsia="仿宋" w:hAnsi="Times New Roman"/>
          <w:sz w:val="28"/>
          <w:szCs w:val="28"/>
        </w:rPr>
        <w:t>,</w:t>
      </w:r>
      <w:r w:rsidRPr="00270D26">
        <w:rPr>
          <w:rFonts w:ascii="Times New Roman" w:eastAsia="仿宋" w:hAnsi="Times New Roman"/>
          <w:sz w:val="28"/>
          <w:szCs w:val="28"/>
        </w:rPr>
        <w:t>明确指导内容，以传、帮、带的形式对教师进行面对面的指导。教学督导与评建办负责跟踪和考察青年教师与导师的指导计划落实情况。教师发展中心定期了解青年教师指导情况，并组织对导师的指导工作进行全面考核。本学年度共有</w:t>
      </w:r>
      <w:r w:rsidRPr="00270D26">
        <w:rPr>
          <w:rFonts w:ascii="Times New Roman" w:eastAsia="仿宋" w:hAnsi="Times New Roman"/>
          <w:sz w:val="28"/>
          <w:szCs w:val="28"/>
        </w:rPr>
        <w:t>31</w:t>
      </w:r>
      <w:r w:rsidRPr="00270D26">
        <w:rPr>
          <w:rFonts w:ascii="Times New Roman" w:eastAsia="仿宋" w:hAnsi="Times New Roman"/>
          <w:sz w:val="28"/>
          <w:szCs w:val="28"/>
        </w:rPr>
        <w:t>名教师顺利通过指导期考核。每年通过集中培训、部门业务培训、在线学习培训等形式，开展两次新教师入职培训，本学年度入职培训</w:t>
      </w:r>
      <w:r w:rsidRPr="00270D26">
        <w:rPr>
          <w:rFonts w:ascii="Times New Roman" w:eastAsia="仿宋" w:hAnsi="Times New Roman"/>
          <w:sz w:val="28"/>
          <w:szCs w:val="28"/>
        </w:rPr>
        <w:t>80</w:t>
      </w:r>
      <w:r w:rsidRPr="00270D26">
        <w:rPr>
          <w:rFonts w:ascii="Times New Roman" w:eastAsia="仿宋" w:hAnsi="Times New Roman"/>
          <w:sz w:val="28"/>
          <w:szCs w:val="28"/>
        </w:rPr>
        <w:t>人，全部通过培训考核。</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积极开展教师业务培训。学校教师发展中心通过举办校内专题讲座、教学沙龙，组织教师参加校外专题培训、学术研讨与交流等各种形式的短期培训，有效地调动了教师教学改革的积极性，促进了教师专业能力的提升。本年度参加校内外短期培训教师</w:t>
      </w:r>
      <w:r w:rsidRPr="00270D26">
        <w:rPr>
          <w:rFonts w:ascii="Times New Roman" w:eastAsia="仿宋" w:hAnsi="Times New Roman"/>
          <w:sz w:val="28"/>
          <w:szCs w:val="28"/>
        </w:rPr>
        <w:t>97</w:t>
      </w:r>
      <w:r w:rsidRPr="00270D26">
        <w:rPr>
          <w:rFonts w:ascii="Times New Roman" w:eastAsia="仿宋" w:hAnsi="Times New Roman"/>
          <w:sz w:val="28"/>
          <w:szCs w:val="28"/>
        </w:rPr>
        <w:t>人次，培训费用</w:t>
      </w:r>
      <w:r w:rsidRPr="00270D26">
        <w:rPr>
          <w:rFonts w:ascii="Times New Roman" w:eastAsia="仿宋" w:hAnsi="Times New Roman"/>
          <w:sz w:val="28"/>
          <w:szCs w:val="28"/>
        </w:rPr>
        <w:t xml:space="preserve"> 28.85</w:t>
      </w:r>
      <w:r w:rsidRPr="00270D26">
        <w:rPr>
          <w:rFonts w:ascii="Times New Roman" w:eastAsia="仿宋" w:hAnsi="Times New Roman"/>
          <w:sz w:val="28"/>
          <w:szCs w:val="28"/>
        </w:rPr>
        <w:t>万元。</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11</w:t>
      </w:r>
      <w:r w:rsidRPr="00270D26">
        <w:rPr>
          <w:rFonts w:ascii="Times New Roman" w:eastAsia="仿宋" w:hAnsi="Times New Roman"/>
          <w:sz w:val="28"/>
          <w:szCs w:val="28"/>
        </w:rPr>
        <w:t>月，根据《广东培正学院中青年骨干教师特殊津贴实施暂行办法》，学校组织评选出</w:t>
      </w:r>
      <w:r w:rsidRPr="00270D26">
        <w:rPr>
          <w:rFonts w:ascii="Times New Roman" w:eastAsia="仿宋" w:hAnsi="Times New Roman"/>
          <w:sz w:val="28"/>
          <w:szCs w:val="28"/>
        </w:rPr>
        <w:t>8</w:t>
      </w:r>
      <w:r w:rsidRPr="00270D26">
        <w:rPr>
          <w:rFonts w:ascii="Times New Roman" w:eastAsia="仿宋" w:hAnsi="Times New Roman"/>
          <w:sz w:val="28"/>
          <w:szCs w:val="28"/>
        </w:rPr>
        <w:t>位业务能力强的中青年骨干教师，给予特殊津贴等待遇，推荐参加</w:t>
      </w:r>
      <w:r w:rsidRPr="00270D26">
        <w:rPr>
          <w:rFonts w:ascii="Times New Roman" w:eastAsia="仿宋" w:hAnsi="Times New Roman"/>
          <w:sz w:val="28"/>
          <w:szCs w:val="28"/>
        </w:rPr>
        <w:t>“</w:t>
      </w:r>
      <w:r w:rsidRPr="00270D26">
        <w:rPr>
          <w:rFonts w:ascii="Times New Roman" w:eastAsia="仿宋" w:hAnsi="Times New Roman"/>
          <w:sz w:val="28"/>
          <w:szCs w:val="28"/>
        </w:rPr>
        <w:t>广东省高等学校中青年教师国内访问学者计划</w:t>
      </w:r>
      <w:r w:rsidRPr="00270D26">
        <w:rPr>
          <w:rFonts w:ascii="Times New Roman" w:eastAsia="仿宋" w:hAnsi="Times New Roman"/>
          <w:sz w:val="28"/>
          <w:szCs w:val="28"/>
        </w:rPr>
        <w:t>”</w:t>
      </w:r>
      <w:r w:rsidRPr="00270D26">
        <w:rPr>
          <w:rFonts w:ascii="Times New Roman" w:eastAsia="仿宋" w:hAnsi="Times New Roman"/>
          <w:sz w:val="28"/>
          <w:szCs w:val="28"/>
        </w:rPr>
        <w:t>，被录取到中山大学等</w:t>
      </w:r>
      <w:r w:rsidRPr="00270D26">
        <w:rPr>
          <w:rFonts w:ascii="Times New Roman" w:eastAsia="仿宋" w:hAnsi="Times New Roman"/>
          <w:sz w:val="28"/>
          <w:szCs w:val="28"/>
        </w:rPr>
        <w:t>5</w:t>
      </w:r>
      <w:r w:rsidRPr="00270D26">
        <w:rPr>
          <w:rFonts w:ascii="Times New Roman" w:eastAsia="仿宋" w:hAnsi="Times New Roman"/>
          <w:sz w:val="28"/>
          <w:szCs w:val="28"/>
        </w:rPr>
        <w:t>所高水平大学访学。</w:t>
      </w: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5B3842">
      <w:pPr>
        <w:ind w:firstLineChars="200" w:firstLine="562"/>
        <w:rPr>
          <w:rFonts w:ascii="Times New Roman" w:eastAsia="仿宋" w:hAnsi="Times New Roman"/>
          <w:sz w:val="28"/>
          <w:szCs w:val="28"/>
        </w:rPr>
      </w:pPr>
      <w:r w:rsidRPr="00270D26">
        <w:rPr>
          <w:rFonts w:ascii="Times New Roman" w:eastAsia="仿宋_GB2312" w:hAnsi="Times New Roman"/>
          <w:b/>
          <w:bCs/>
          <w:sz w:val="28"/>
          <w:szCs w:val="28"/>
        </w:rPr>
        <w:lastRenderedPageBreak/>
        <w:t>（三）加强教学管理机制改革，建立院系教学评估制度</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本学年，学校继续加强教学管理机制改革，探索适应学校特色建设的学分制管理制度，健全和完善学分警示制度，加强学校、学生和学生家长之间的联动。</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5</w:t>
      </w:r>
      <w:r w:rsidRPr="00270D26">
        <w:rPr>
          <w:rFonts w:ascii="Times New Roman" w:eastAsia="仿宋" w:hAnsi="Times New Roman"/>
          <w:sz w:val="28"/>
          <w:szCs w:val="28"/>
        </w:rPr>
        <w:t>月，学校深化创新创业教育改革，为方便学生边工边读，休学创业，制定了《休学自主创业学生学籍管理暂行规定》，在实行弹性学制的基础上，建立创新创业学分积累与转换制度，允许学生将创新创业实绩转化为专业学分，鼓励学生积极参与创新创业。</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建立二级教学单位教学工作分析和评估制度，健全和完善教学质量监控体系。</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5</w:t>
      </w:r>
      <w:r w:rsidRPr="00270D26">
        <w:rPr>
          <w:rFonts w:ascii="Times New Roman" w:eastAsia="仿宋" w:hAnsi="Times New Roman"/>
          <w:sz w:val="28"/>
          <w:szCs w:val="28"/>
        </w:rPr>
        <w:t>月，学校制订了《二级教学单位本科教学工作评估方案（试行）》，明确开展二级教学单位评估的指导思想和基本原则，制定了评估指标体系、评估标准和评估程序。组织二级教学单位开展自评，撰写教学质量分析报告，相关职能部门根据评估指标体系对二级教学单位本科教学工作情况进行评估打分，评估结果将纳入对二级教学单位及其主要负责人年度考核。</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7</w:t>
      </w:r>
      <w:r w:rsidRPr="00270D26">
        <w:rPr>
          <w:rFonts w:ascii="Times New Roman" w:eastAsia="仿宋" w:hAnsi="Times New Roman"/>
          <w:sz w:val="28"/>
          <w:szCs w:val="28"/>
        </w:rPr>
        <w:t>月启动了二级教学单位本科教学评估工作。</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加强教学管理人员培训。为增强教学管理人员法治意识，提高运用法治思维和法治方式进行管理的能力。</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月至</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3</w:t>
      </w:r>
      <w:r w:rsidRPr="00270D26">
        <w:rPr>
          <w:rFonts w:ascii="Times New Roman" w:eastAsia="仿宋" w:hAnsi="Times New Roman"/>
          <w:sz w:val="28"/>
          <w:szCs w:val="28"/>
        </w:rPr>
        <w:t>月，学校组织全体校领导和中层干部参加由国家教育行政学院中国教育干部网络学院举办的</w:t>
      </w:r>
      <w:r w:rsidRPr="00270D26">
        <w:rPr>
          <w:rFonts w:ascii="Times New Roman" w:eastAsia="仿宋" w:hAnsi="Times New Roman"/>
          <w:sz w:val="28"/>
          <w:szCs w:val="28"/>
        </w:rPr>
        <w:t>“</w:t>
      </w:r>
      <w:r w:rsidRPr="00270D26">
        <w:rPr>
          <w:rFonts w:ascii="Times New Roman" w:eastAsia="仿宋" w:hAnsi="Times New Roman"/>
          <w:sz w:val="28"/>
          <w:szCs w:val="28"/>
        </w:rPr>
        <w:t>深入学习贯彻十八届四中全会精神，全面推进依法治校</w:t>
      </w:r>
      <w:r w:rsidRPr="00270D26">
        <w:rPr>
          <w:rFonts w:ascii="Times New Roman" w:eastAsia="仿宋" w:hAnsi="Times New Roman"/>
          <w:sz w:val="28"/>
          <w:szCs w:val="28"/>
        </w:rPr>
        <w:t>”</w:t>
      </w:r>
      <w:r w:rsidRPr="00270D26">
        <w:rPr>
          <w:rFonts w:ascii="Times New Roman" w:eastAsia="仿宋" w:hAnsi="Times New Roman"/>
          <w:sz w:val="28"/>
          <w:szCs w:val="28"/>
        </w:rPr>
        <w:t>专题网络培训班，为全面深化高校综合改革，提升高校创新能力提供法治保障。</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lastRenderedPageBreak/>
        <w:t>（四）加强教学日常运行监控</w:t>
      </w:r>
    </w:p>
    <w:p w:rsidR="0037186C" w:rsidRPr="00270D26" w:rsidRDefault="0037186C" w:rsidP="005B3842">
      <w:pPr>
        <w:ind w:firstLineChars="200" w:firstLine="560"/>
        <w:rPr>
          <w:rFonts w:ascii="Times New Roman" w:eastAsia="仿宋_GB2312" w:hAnsi="Times New Roman"/>
          <w:b/>
          <w:bCs/>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严格执行各类教学检查，加强对本科日常教学活动监控。每学期期初、期中开展常规教学检查，检查教师教学情况。在每个法定节假日后开展学生出勤情况检查。针对考试试卷、毕业实习、毕业论文和开题报告等重点教学环节组织开展专项检查。</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进一步加强教学资料的科学化和规范化管理，提升教学资料建设水平，学校组织制订了《广东培正学院院系教学资料收集归档范围》和《教学资料收集整理归档工作规范》，要求教学部门按照规范整理、归档教学资料。</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1</w:t>
      </w:r>
      <w:r w:rsidRPr="00270D26">
        <w:rPr>
          <w:rFonts w:ascii="Times New Roman" w:eastAsia="仿宋" w:hAnsi="Times New Roman"/>
          <w:sz w:val="28"/>
          <w:szCs w:val="28"/>
        </w:rPr>
        <w:t>月，学校组织对各学院（直属系、部）教学资料收集、归档情况进行检查，并及时反馈检查中发现的问题，要求相关教学部门进行整改。</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本学年开展</w:t>
      </w:r>
      <w:r w:rsidRPr="00270D26">
        <w:rPr>
          <w:rFonts w:ascii="Times New Roman" w:eastAsia="仿宋" w:hAnsi="Times New Roman"/>
          <w:sz w:val="28"/>
          <w:szCs w:val="28"/>
        </w:rPr>
        <w:t>2</w:t>
      </w:r>
      <w:r w:rsidRPr="00270D26">
        <w:rPr>
          <w:rFonts w:ascii="Times New Roman" w:eastAsia="仿宋" w:hAnsi="Times New Roman"/>
          <w:sz w:val="28"/>
          <w:szCs w:val="28"/>
        </w:rPr>
        <w:t>次学生网上评教活动，对教师课堂教学质量进行评价。共对</w:t>
      </w:r>
      <w:r w:rsidRPr="00270D26">
        <w:rPr>
          <w:rFonts w:ascii="Times New Roman" w:eastAsia="仿宋" w:hAnsi="Times New Roman"/>
          <w:sz w:val="28"/>
          <w:szCs w:val="28"/>
        </w:rPr>
        <w:t>1178</w:t>
      </w:r>
      <w:r w:rsidRPr="00270D26">
        <w:rPr>
          <w:rFonts w:ascii="Times New Roman" w:eastAsia="仿宋" w:hAnsi="Times New Roman"/>
          <w:sz w:val="28"/>
          <w:szCs w:val="28"/>
        </w:rPr>
        <w:t>人次教师课堂教学质量进行了网上评价，学生总体参评率达</w:t>
      </w:r>
      <w:r w:rsidRPr="00270D26">
        <w:rPr>
          <w:rFonts w:ascii="Times New Roman" w:eastAsia="仿宋" w:hAnsi="Times New Roman"/>
          <w:sz w:val="28"/>
          <w:szCs w:val="28"/>
        </w:rPr>
        <w:t>88.72%</w:t>
      </w:r>
      <w:r w:rsidRPr="00270D26">
        <w:rPr>
          <w:rFonts w:ascii="Times New Roman" w:eastAsia="仿宋" w:hAnsi="Times New Roman"/>
          <w:sz w:val="28"/>
          <w:szCs w:val="28"/>
        </w:rPr>
        <w:t>，课堂教学质量总体优秀率（评价得分</w:t>
      </w:r>
      <w:r w:rsidRPr="00270D26">
        <w:rPr>
          <w:rFonts w:ascii="Times New Roman" w:eastAsia="仿宋" w:hAnsi="Times New Roman"/>
          <w:sz w:val="28"/>
          <w:szCs w:val="28"/>
        </w:rPr>
        <w:t>90</w:t>
      </w:r>
      <w:r w:rsidRPr="00270D26">
        <w:rPr>
          <w:rFonts w:ascii="Times New Roman" w:eastAsia="仿宋" w:hAnsi="Times New Roman"/>
          <w:sz w:val="28"/>
          <w:szCs w:val="28"/>
        </w:rPr>
        <w:t>分及以上）为</w:t>
      </w:r>
      <w:r w:rsidRPr="00270D26">
        <w:rPr>
          <w:rFonts w:ascii="Times New Roman" w:eastAsia="仿宋" w:hAnsi="Times New Roman"/>
          <w:sz w:val="28"/>
          <w:szCs w:val="28"/>
        </w:rPr>
        <w:t>97.02%</w:t>
      </w:r>
      <w:r w:rsidRPr="00270D26">
        <w:rPr>
          <w:rFonts w:ascii="Times New Roman" w:eastAsia="仿宋" w:hAnsi="Times New Roman"/>
          <w:sz w:val="28"/>
          <w:szCs w:val="28"/>
        </w:rPr>
        <w:t>。学校依此评价结果为主要依据，评选出</w:t>
      </w:r>
      <w:r w:rsidRPr="00270D26">
        <w:rPr>
          <w:rFonts w:ascii="Times New Roman" w:eastAsia="仿宋" w:hAnsi="Times New Roman"/>
          <w:sz w:val="28"/>
          <w:szCs w:val="28"/>
        </w:rPr>
        <w:t>160</w:t>
      </w:r>
      <w:r w:rsidRPr="00270D26">
        <w:rPr>
          <w:rFonts w:ascii="Times New Roman" w:eastAsia="仿宋" w:hAnsi="Times New Roman"/>
          <w:sz w:val="28"/>
          <w:szCs w:val="28"/>
        </w:rPr>
        <w:t>名教师获得</w:t>
      </w:r>
      <w:r w:rsidRPr="00270D26">
        <w:rPr>
          <w:rFonts w:ascii="Times New Roman" w:eastAsia="仿宋" w:hAnsi="Times New Roman"/>
          <w:sz w:val="28"/>
          <w:szCs w:val="28"/>
        </w:rPr>
        <w:t>2015-2016</w:t>
      </w:r>
      <w:r w:rsidRPr="00270D26">
        <w:rPr>
          <w:rFonts w:ascii="Times New Roman" w:eastAsia="仿宋" w:hAnsi="Times New Roman"/>
          <w:sz w:val="28"/>
          <w:szCs w:val="28"/>
        </w:rPr>
        <w:t>学年度课堂教学质量优秀奖。</w:t>
      </w:r>
    </w:p>
    <w:p w:rsidR="0037186C" w:rsidRPr="00270D26" w:rsidRDefault="0037186C" w:rsidP="005B3842">
      <w:pPr>
        <w:rPr>
          <w:rFonts w:ascii="Times New Roman" w:eastAsia="仿宋_GB2312" w:hAnsi="Times New Roman"/>
          <w:color w:val="FF0000"/>
          <w:sz w:val="32"/>
          <w:szCs w:val="32"/>
        </w:rPr>
      </w:pPr>
    </w:p>
    <w:p w:rsidR="0037186C" w:rsidRPr="00270D26" w:rsidRDefault="0037186C" w:rsidP="005B3842">
      <w:pPr>
        <w:ind w:firstLineChars="200" w:firstLine="723"/>
        <w:rPr>
          <w:rFonts w:ascii="Times New Roman" w:eastAsia="黑体" w:hAnsi="Times New Roman"/>
          <w:b/>
          <w:bCs/>
          <w:kern w:val="44"/>
          <w:sz w:val="36"/>
          <w:szCs w:val="36"/>
        </w:rPr>
      </w:pPr>
      <w:r w:rsidRPr="00270D26">
        <w:rPr>
          <w:rFonts w:ascii="Times New Roman" w:eastAsia="黑体" w:hAnsi="Times New Roman"/>
          <w:b/>
          <w:bCs/>
          <w:kern w:val="44"/>
          <w:sz w:val="36"/>
          <w:szCs w:val="36"/>
        </w:rPr>
        <w:t>六、学生学习效果</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（一）在校生学习效果</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2016</w:t>
      </w:r>
      <w:r w:rsidRPr="00270D26">
        <w:rPr>
          <w:rFonts w:ascii="Times New Roman" w:eastAsia="仿宋" w:hAnsi="Times New Roman"/>
          <w:sz w:val="28"/>
          <w:szCs w:val="28"/>
        </w:rPr>
        <w:t>届本科毕业生共</w:t>
      </w:r>
      <w:r w:rsidRPr="00270D26">
        <w:rPr>
          <w:rFonts w:ascii="Times New Roman" w:eastAsia="仿宋" w:hAnsi="Times New Roman"/>
          <w:sz w:val="28"/>
          <w:szCs w:val="28"/>
        </w:rPr>
        <w:t>3710</w:t>
      </w:r>
      <w:r w:rsidRPr="00270D26">
        <w:rPr>
          <w:rFonts w:ascii="Times New Roman" w:eastAsia="仿宋" w:hAnsi="Times New Roman"/>
          <w:sz w:val="28"/>
          <w:szCs w:val="28"/>
        </w:rPr>
        <w:t>人获得学士学位；</w:t>
      </w:r>
      <w:r w:rsidRPr="00270D26">
        <w:rPr>
          <w:rFonts w:ascii="Times New Roman" w:eastAsia="仿宋" w:hAnsi="Times New Roman"/>
          <w:sz w:val="28"/>
          <w:szCs w:val="28"/>
        </w:rPr>
        <w:t>49</w:t>
      </w:r>
      <w:r w:rsidRPr="00270D26">
        <w:rPr>
          <w:rFonts w:ascii="Times New Roman" w:eastAsia="仿宋" w:hAnsi="Times New Roman"/>
          <w:sz w:val="28"/>
          <w:szCs w:val="28"/>
        </w:rPr>
        <w:t>人获得</w:t>
      </w:r>
      <w:r w:rsidRPr="00270D26">
        <w:rPr>
          <w:rFonts w:ascii="Times New Roman" w:eastAsia="仿宋" w:hAnsi="Times New Roman"/>
          <w:sz w:val="28"/>
          <w:szCs w:val="28"/>
        </w:rPr>
        <w:t>“</w:t>
      </w:r>
      <w:r w:rsidRPr="00270D26">
        <w:rPr>
          <w:rFonts w:ascii="Times New Roman" w:eastAsia="仿宋" w:hAnsi="Times New Roman"/>
          <w:sz w:val="28"/>
          <w:szCs w:val="28"/>
        </w:rPr>
        <w:t>一级荣誉生</w:t>
      </w:r>
      <w:r w:rsidRPr="00270D26">
        <w:rPr>
          <w:rFonts w:ascii="Times New Roman" w:eastAsia="仿宋" w:hAnsi="Times New Roman"/>
          <w:sz w:val="28"/>
          <w:szCs w:val="28"/>
        </w:rPr>
        <w:t>”</w:t>
      </w:r>
      <w:r w:rsidRPr="00270D26">
        <w:rPr>
          <w:rFonts w:ascii="Times New Roman" w:eastAsia="仿宋" w:hAnsi="Times New Roman"/>
          <w:sz w:val="28"/>
          <w:szCs w:val="28"/>
        </w:rPr>
        <w:t>称号，</w:t>
      </w:r>
      <w:r w:rsidRPr="00270D26">
        <w:rPr>
          <w:rFonts w:ascii="Times New Roman" w:eastAsia="仿宋" w:hAnsi="Times New Roman"/>
          <w:sz w:val="28"/>
          <w:szCs w:val="28"/>
        </w:rPr>
        <w:t>163</w:t>
      </w:r>
      <w:r w:rsidRPr="00270D26">
        <w:rPr>
          <w:rFonts w:ascii="Times New Roman" w:eastAsia="仿宋" w:hAnsi="Times New Roman"/>
          <w:sz w:val="28"/>
          <w:szCs w:val="28"/>
        </w:rPr>
        <w:t>人获</w:t>
      </w:r>
      <w:r w:rsidRPr="00270D26">
        <w:rPr>
          <w:rFonts w:ascii="Times New Roman" w:eastAsia="仿宋" w:hAnsi="Times New Roman"/>
          <w:sz w:val="28"/>
          <w:szCs w:val="28"/>
        </w:rPr>
        <w:t>“</w:t>
      </w:r>
      <w:r w:rsidRPr="00270D26">
        <w:rPr>
          <w:rFonts w:ascii="Times New Roman" w:eastAsia="仿宋" w:hAnsi="Times New Roman"/>
          <w:sz w:val="28"/>
          <w:szCs w:val="28"/>
        </w:rPr>
        <w:t>二级荣誉生</w:t>
      </w:r>
      <w:r w:rsidRPr="00270D26">
        <w:rPr>
          <w:rFonts w:ascii="Times New Roman" w:eastAsia="仿宋" w:hAnsi="Times New Roman"/>
          <w:sz w:val="28"/>
          <w:szCs w:val="28"/>
        </w:rPr>
        <w:t>”</w:t>
      </w:r>
      <w:r w:rsidRPr="00270D26">
        <w:rPr>
          <w:rFonts w:ascii="Times New Roman" w:eastAsia="仿宋" w:hAnsi="Times New Roman"/>
          <w:sz w:val="28"/>
          <w:szCs w:val="28"/>
        </w:rPr>
        <w:t>称号。</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学校历来注重学生创新意识和实践能力的培养，通过积极开展、</w:t>
      </w:r>
      <w:r w:rsidRPr="00270D26">
        <w:rPr>
          <w:rFonts w:ascii="Times New Roman" w:eastAsia="仿宋" w:hAnsi="Times New Roman"/>
          <w:sz w:val="28"/>
          <w:szCs w:val="28"/>
        </w:rPr>
        <w:lastRenderedPageBreak/>
        <w:t>参加学科技能竞赛活动，搭建立体化的学生实践能力培养体系，培养学生创新实践能力。</w:t>
      </w:r>
      <w:r w:rsidRPr="00270D26">
        <w:rPr>
          <w:rFonts w:ascii="Times New Roman" w:eastAsia="仿宋" w:hAnsi="Times New Roman"/>
          <w:sz w:val="28"/>
          <w:szCs w:val="28"/>
        </w:rPr>
        <w:t>2015—2016</w:t>
      </w:r>
      <w:r w:rsidRPr="00270D26">
        <w:rPr>
          <w:rFonts w:ascii="Times New Roman" w:eastAsia="仿宋" w:hAnsi="Times New Roman"/>
          <w:sz w:val="28"/>
          <w:szCs w:val="28"/>
        </w:rPr>
        <w:t>学年，组织学生参加学科竞赛活动获得国家级奖项</w:t>
      </w:r>
      <w:r w:rsidRPr="00270D26">
        <w:rPr>
          <w:rFonts w:ascii="Times New Roman" w:eastAsia="仿宋" w:hAnsi="Times New Roman"/>
          <w:sz w:val="28"/>
          <w:szCs w:val="28"/>
        </w:rPr>
        <w:t>8</w:t>
      </w:r>
      <w:r w:rsidRPr="00270D26">
        <w:rPr>
          <w:rFonts w:ascii="Times New Roman" w:eastAsia="仿宋" w:hAnsi="Times New Roman"/>
          <w:sz w:val="28"/>
          <w:szCs w:val="28"/>
        </w:rPr>
        <w:t>项，省部级奖项</w:t>
      </w:r>
      <w:r w:rsidRPr="00270D26">
        <w:rPr>
          <w:rFonts w:ascii="Times New Roman" w:eastAsia="仿宋" w:hAnsi="Times New Roman"/>
          <w:sz w:val="28"/>
          <w:szCs w:val="28"/>
        </w:rPr>
        <w:t>40</w:t>
      </w:r>
      <w:r w:rsidRPr="00270D26">
        <w:rPr>
          <w:rFonts w:ascii="Times New Roman" w:eastAsia="仿宋" w:hAnsi="Times New Roman"/>
          <w:sz w:val="28"/>
          <w:szCs w:val="28"/>
        </w:rPr>
        <w:t>项；参加本科生创新活动、技能竞赛活动获得国家级奖项</w:t>
      </w:r>
      <w:r w:rsidRPr="00270D26">
        <w:rPr>
          <w:rFonts w:ascii="Times New Roman" w:eastAsia="仿宋" w:hAnsi="Times New Roman"/>
          <w:sz w:val="28"/>
          <w:szCs w:val="28"/>
        </w:rPr>
        <w:t>5</w:t>
      </w:r>
      <w:r w:rsidRPr="00270D26">
        <w:rPr>
          <w:rFonts w:ascii="Times New Roman" w:eastAsia="仿宋" w:hAnsi="Times New Roman"/>
          <w:sz w:val="28"/>
          <w:szCs w:val="28"/>
        </w:rPr>
        <w:t>项，省部级奖项</w:t>
      </w:r>
      <w:r w:rsidRPr="00270D26">
        <w:rPr>
          <w:rFonts w:ascii="Times New Roman" w:eastAsia="仿宋" w:hAnsi="Times New Roman"/>
          <w:sz w:val="28"/>
          <w:szCs w:val="28"/>
        </w:rPr>
        <w:t>184</w:t>
      </w:r>
      <w:r w:rsidRPr="00270D26">
        <w:rPr>
          <w:rFonts w:ascii="Times New Roman" w:eastAsia="仿宋" w:hAnsi="Times New Roman"/>
          <w:sz w:val="28"/>
          <w:szCs w:val="28"/>
        </w:rPr>
        <w:t>项。</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w:t>
      </w:r>
      <w:r w:rsidRPr="00270D26">
        <w:rPr>
          <w:rFonts w:ascii="Times New Roman" w:eastAsia="仿宋" w:hAnsi="Times New Roman"/>
          <w:sz w:val="28"/>
          <w:szCs w:val="28"/>
        </w:rPr>
        <w:t>中国大学生广告艺术节学院奖</w:t>
      </w:r>
      <w:r w:rsidRPr="00270D26">
        <w:rPr>
          <w:rFonts w:ascii="Times New Roman" w:eastAsia="仿宋" w:hAnsi="Times New Roman"/>
          <w:sz w:val="28"/>
          <w:szCs w:val="28"/>
        </w:rPr>
        <w:t>”</w:t>
      </w:r>
      <w:r w:rsidRPr="00270D26">
        <w:rPr>
          <w:rFonts w:ascii="Times New Roman" w:eastAsia="仿宋" w:hAnsi="Times New Roman"/>
          <w:sz w:val="28"/>
          <w:szCs w:val="28"/>
        </w:rPr>
        <w:t>是由中国广告协会主办的大学生艺术设计专业顶级赛事。两年前我校艺术设计系提出</w:t>
      </w:r>
      <w:r w:rsidRPr="00270D26">
        <w:rPr>
          <w:rFonts w:ascii="Times New Roman" w:eastAsia="仿宋" w:hAnsi="Times New Roman"/>
          <w:sz w:val="28"/>
          <w:szCs w:val="28"/>
        </w:rPr>
        <w:t>“</w:t>
      </w:r>
      <w:r w:rsidRPr="00270D26">
        <w:rPr>
          <w:rFonts w:ascii="Times New Roman" w:eastAsia="仿宋" w:hAnsi="Times New Roman"/>
          <w:sz w:val="28"/>
          <w:szCs w:val="28"/>
        </w:rPr>
        <w:t>以展促教、以赛促学</w:t>
      </w:r>
      <w:r w:rsidRPr="00270D26">
        <w:rPr>
          <w:rFonts w:ascii="Times New Roman" w:eastAsia="仿宋" w:hAnsi="Times New Roman"/>
          <w:sz w:val="28"/>
          <w:szCs w:val="28"/>
        </w:rPr>
        <w:t>”</w:t>
      </w:r>
      <w:r w:rsidRPr="00270D26">
        <w:rPr>
          <w:rFonts w:ascii="Times New Roman" w:eastAsia="仿宋" w:hAnsi="Times New Roman"/>
          <w:sz w:val="28"/>
          <w:szCs w:val="28"/>
        </w:rPr>
        <w:t>的加强实践教学措施，</w:t>
      </w:r>
      <w:r w:rsidRPr="00270D26">
        <w:rPr>
          <w:rFonts w:ascii="Times New Roman" w:eastAsia="仿宋" w:hAnsi="Times New Roman"/>
          <w:sz w:val="28"/>
          <w:szCs w:val="28"/>
        </w:rPr>
        <w:t>2014</w:t>
      </w:r>
      <w:r w:rsidRPr="00270D26">
        <w:rPr>
          <w:rFonts w:ascii="Times New Roman" w:eastAsia="仿宋" w:hAnsi="Times New Roman"/>
          <w:sz w:val="28"/>
          <w:szCs w:val="28"/>
        </w:rPr>
        <w:t>年和</w:t>
      </w:r>
      <w:r w:rsidRPr="00270D26">
        <w:rPr>
          <w:rFonts w:ascii="Times New Roman" w:eastAsia="仿宋" w:hAnsi="Times New Roman"/>
          <w:sz w:val="28"/>
          <w:szCs w:val="28"/>
        </w:rPr>
        <w:t>2015</w:t>
      </w:r>
      <w:r w:rsidRPr="00270D26">
        <w:rPr>
          <w:rFonts w:ascii="Times New Roman" w:eastAsia="仿宋" w:hAnsi="Times New Roman"/>
          <w:sz w:val="28"/>
          <w:szCs w:val="28"/>
        </w:rPr>
        <w:t>年连续两届获得</w:t>
      </w:r>
      <w:r w:rsidRPr="00270D26">
        <w:rPr>
          <w:rFonts w:ascii="Times New Roman" w:eastAsia="仿宋" w:hAnsi="Times New Roman"/>
          <w:sz w:val="28"/>
          <w:szCs w:val="28"/>
        </w:rPr>
        <w:t>“</w:t>
      </w:r>
      <w:r w:rsidRPr="00270D26">
        <w:rPr>
          <w:rFonts w:ascii="Times New Roman" w:eastAsia="仿宋" w:hAnsi="Times New Roman"/>
          <w:sz w:val="28"/>
          <w:szCs w:val="28"/>
        </w:rPr>
        <w:t>学院奖</w:t>
      </w:r>
      <w:r w:rsidRPr="00270D26">
        <w:rPr>
          <w:rFonts w:ascii="Times New Roman" w:eastAsia="仿宋" w:hAnsi="Times New Roman"/>
          <w:sz w:val="28"/>
          <w:szCs w:val="28"/>
        </w:rPr>
        <w:t>”</w:t>
      </w:r>
      <w:r w:rsidRPr="00270D26">
        <w:rPr>
          <w:rFonts w:ascii="Times New Roman" w:eastAsia="仿宋" w:hAnsi="Times New Roman"/>
          <w:sz w:val="28"/>
          <w:szCs w:val="28"/>
        </w:rPr>
        <w:t>银奖。今年更上一层楼，在第</w:t>
      </w:r>
      <w:r w:rsidRPr="00270D26">
        <w:rPr>
          <w:rFonts w:ascii="Times New Roman" w:eastAsia="仿宋" w:hAnsi="Times New Roman"/>
          <w:sz w:val="28"/>
          <w:szCs w:val="28"/>
        </w:rPr>
        <w:t>14</w:t>
      </w:r>
      <w:r w:rsidRPr="00270D26">
        <w:rPr>
          <w:rFonts w:ascii="Times New Roman" w:eastAsia="仿宋" w:hAnsi="Times New Roman"/>
          <w:sz w:val="28"/>
          <w:szCs w:val="28"/>
        </w:rPr>
        <w:t>届中国大学生广告艺术节学院奖创意竞赛中，我校艺术设计系</w:t>
      </w:r>
      <w:r w:rsidRPr="00270D26">
        <w:rPr>
          <w:rFonts w:ascii="Times New Roman" w:eastAsia="仿宋" w:hAnsi="Times New Roman"/>
          <w:sz w:val="28"/>
          <w:szCs w:val="28"/>
        </w:rPr>
        <w:t>2013</w:t>
      </w:r>
      <w:r w:rsidRPr="00270D26">
        <w:rPr>
          <w:rFonts w:ascii="Times New Roman" w:eastAsia="仿宋" w:hAnsi="Times New Roman"/>
          <w:sz w:val="28"/>
          <w:szCs w:val="28"/>
        </w:rPr>
        <w:t>级视觉传达设计专业林敏、莫建裕、崔莹、陈佩君</w:t>
      </w:r>
      <w:r w:rsidRPr="00270D26">
        <w:rPr>
          <w:rFonts w:ascii="Times New Roman" w:eastAsia="仿宋" w:hAnsi="Times New Roman"/>
          <w:sz w:val="28"/>
          <w:szCs w:val="28"/>
        </w:rPr>
        <w:t>4</w:t>
      </w:r>
      <w:r w:rsidRPr="00270D26">
        <w:rPr>
          <w:rFonts w:ascii="Times New Roman" w:eastAsia="仿宋" w:hAnsi="Times New Roman"/>
          <w:sz w:val="28"/>
          <w:szCs w:val="28"/>
        </w:rPr>
        <w:t>名同学为</w:t>
      </w:r>
      <w:r w:rsidRPr="00270D26">
        <w:rPr>
          <w:rFonts w:ascii="Times New Roman" w:eastAsia="仿宋" w:hAnsi="Times New Roman"/>
          <w:sz w:val="28"/>
          <w:szCs w:val="28"/>
        </w:rPr>
        <w:t>“</w:t>
      </w:r>
      <w:r w:rsidRPr="00270D26">
        <w:rPr>
          <w:rFonts w:ascii="Times New Roman" w:eastAsia="仿宋" w:hAnsi="Times New Roman"/>
          <w:sz w:val="28"/>
          <w:szCs w:val="28"/>
        </w:rPr>
        <w:t>樱雪油烟机</w:t>
      </w:r>
      <w:r w:rsidRPr="00270D26">
        <w:rPr>
          <w:rFonts w:ascii="Times New Roman" w:eastAsia="仿宋" w:hAnsi="Times New Roman"/>
          <w:sz w:val="28"/>
          <w:szCs w:val="28"/>
        </w:rPr>
        <w:t>”</w:t>
      </w:r>
      <w:r w:rsidRPr="00270D26">
        <w:rPr>
          <w:rFonts w:ascii="Times New Roman" w:eastAsia="仿宋" w:hAnsi="Times New Roman"/>
          <w:sz w:val="28"/>
          <w:szCs w:val="28"/>
        </w:rPr>
        <w:t>品牌创作的影视广告作品《让方太回家做菜》和《让老板回家做菜》力压全国高校众多实力强劲的对手，斩获了</w:t>
      </w:r>
      <w:r w:rsidRPr="00270D26">
        <w:rPr>
          <w:rFonts w:ascii="Times New Roman" w:eastAsia="仿宋" w:hAnsi="Times New Roman"/>
          <w:sz w:val="28"/>
          <w:szCs w:val="28"/>
        </w:rPr>
        <w:t>“</w:t>
      </w:r>
      <w:r w:rsidRPr="00270D26">
        <w:rPr>
          <w:rFonts w:ascii="Times New Roman" w:eastAsia="仿宋" w:hAnsi="Times New Roman"/>
          <w:sz w:val="28"/>
          <w:szCs w:val="28"/>
        </w:rPr>
        <w:t>樱雪</w:t>
      </w:r>
      <w:r w:rsidRPr="00270D26">
        <w:rPr>
          <w:rFonts w:ascii="Times New Roman" w:eastAsia="仿宋" w:hAnsi="Times New Roman"/>
          <w:sz w:val="28"/>
          <w:szCs w:val="28"/>
        </w:rPr>
        <w:t>”</w:t>
      </w:r>
      <w:r w:rsidRPr="00270D26">
        <w:rPr>
          <w:rFonts w:ascii="Times New Roman" w:eastAsia="仿宋" w:hAnsi="Times New Roman"/>
          <w:sz w:val="28"/>
          <w:szCs w:val="28"/>
        </w:rPr>
        <w:t>品牌影视类作品唯一的金奖。</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艺术设计系开展非遗项目</w:t>
      </w:r>
      <w:r w:rsidRPr="00270D26">
        <w:rPr>
          <w:rFonts w:ascii="Times New Roman" w:eastAsia="仿宋" w:hAnsi="Times New Roman"/>
          <w:sz w:val="28"/>
          <w:szCs w:val="28"/>
        </w:rPr>
        <w:t>——</w:t>
      </w:r>
      <w:r w:rsidRPr="00270D26">
        <w:rPr>
          <w:rFonts w:ascii="Times New Roman" w:eastAsia="仿宋" w:hAnsi="Times New Roman"/>
          <w:sz w:val="28"/>
          <w:szCs w:val="28"/>
        </w:rPr>
        <w:t>广州织金彩瓷教学，取得优秀教学成果。</w:t>
      </w:r>
      <w:r w:rsidRPr="00270D26">
        <w:rPr>
          <w:rFonts w:ascii="Times New Roman" w:eastAsia="仿宋" w:hAnsi="Times New Roman"/>
          <w:sz w:val="28"/>
          <w:szCs w:val="28"/>
        </w:rPr>
        <w:t>2016</w:t>
      </w:r>
      <w:r w:rsidRPr="00270D26">
        <w:rPr>
          <w:rFonts w:ascii="Times New Roman" w:eastAsia="仿宋" w:hAnsi="Times New Roman"/>
          <w:sz w:val="28"/>
          <w:szCs w:val="28"/>
        </w:rPr>
        <w:t>年元宵佳节，在广州市最隆重热闹年俗活动</w:t>
      </w:r>
      <w:r w:rsidRPr="00270D26">
        <w:rPr>
          <w:rFonts w:ascii="Times New Roman" w:eastAsia="仿宋" w:hAnsi="Times New Roman"/>
          <w:sz w:val="28"/>
          <w:szCs w:val="28"/>
        </w:rPr>
        <w:t>——</w:t>
      </w:r>
      <w:r w:rsidRPr="00270D26">
        <w:rPr>
          <w:rFonts w:ascii="Times New Roman" w:eastAsia="仿宋" w:hAnsi="Times New Roman"/>
          <w:sz w:val="28"/>
          <w:szCs w:val="28"/>
        </w:rPr>
        <w:t>第五届广府庙会中，我校成为继广州美术学院、广州大学之后第三家获邀参会的高校，在北京路主会场的</w:t>
      </w:r>
      <w:r w:rsidRPr="00270D26">
        <w:rPr>
          <w:rFonts w:ascii="Times New Roman" w:eastAsia="仿宋" w:hAnsi="Times New Roman"/>
          <w:sz w:val="28"/>
          <w:szCs w:val="28"/>
        </w:rPr>
        <w:t>“</w:t>
      </w:r>
      <w:r w:rsidRPr="00270D26">
        <w:rPr>
          <w:rFonts w:ascii="Times New Roman" w:eastAsia="仿宋" w:hAnsi="Times New Roman"/>
          <w:sz w:val="28"/>
          <w:szCs w:val="28"/>
        </w:rPr>
        <w:t>创意非遗赶潮</w:t>
      </w:r>
      <w:r w:rsidRPr="00270D26">
        <w:rPr>
          <w:rFonts w:ascii="Times New Roman" w:eastAsia="仿宋" w:hAnsi="Times New Roman"/>
          <w:sz w:val="28"/>
          <w:szCs w:val="28"/>
        </w:rPr>
        <w:t>”</w:t>
      </w:r>
      <w:r w:rsidRPr="00270D26">
        <w:rPr>
          <w:rFonts w:ascii="Times New Roman" w:eastAsia="仿宋" w:hAnsi="Times New Roman"/>
          <w:sz w:val="28"/>
          <w:szCs w:val="28"/>
        </w:rPr>
        <w:t>展区向广大市民展示艺术设计系在非物质文化遗产</w:t>
      </w:r>
      <w:r w:rsidRPr="00270D26">
        <w:rPr>
          <w:rFonts w:ascii="Times New Roman" w:eastAsia="仿宋" w:hAnsi="Times New Roman"/>
          <w:sz w:val="28"/>
          <w:szCs w:val="28"/>
        </w:rPr>
        <w:t>(</w:t>
      </w:r>
      <w:r w:rsidRPr="00270D26">
        <w:rPr>
          <w:rFonts w:ascii="Times New Roman" w:eastAsia="仿宋" w:hAnsi="Times New Roman"/>
          <w:sz w:val="28"/>
          <w:szCs w:val="28"/>
        </w:rPr>
        <w:t>漆艺、广彩</w:t>
      </w:r>
      <w:r w:rsidRPr="00270D26">
        <w:rPr>
          <w:rFonts w:ascii="Times New Roman" w:eastAsia="仿宋" w:hAnsi="Times New Roman"/>
          <w:sz w:val="28"/>
          <w:szCs w:val="28"/>
        </w:rPr>
        <w:t>)</w:t>
      </w:r>
      <w:r w:rsidRPr="00270D26">
        <w:rPr>
          <w:rFonts w:ascii="Times New Roman" w:eastAsia="仿宋" w:hAnsi="Times New Roman"/>
          <w:sz w:val="28"/>
          <w:szCs w:val="28"/>
        </w:rPr>
        <w:t>传承方面的教学成果。广东电视台、广州电视台等多家媒体对我校展示活动作了采访报道。</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在第十一届中华全国日语演讲比赛中，我校外国语学院日语系蔡舒媛同学获预赛（华南赛区）特等奖，这是我校在该赛事中第二次获此殊荣。</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7</w:t>
      </w:r>
      <w:r w:rsidRPr="00270D26">
        <w:rPr>
          <w:rFonts w:ascii="Times New Roman" w:eastAsia="仿宋" w:hAnsi="Times New Roman"/>
          <w:sz w:val="28"/>
          <w:szCs w:val="28"/>
        </w:rPr>
        <w:t>月，蔡舒媛同学代表华南赛区赴日本东京参加全国总决赛，荣获三等奖。</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lastRenderedPageBreak/>
        <w:t>2016</w:t>
      </w:r>
      <w:r w:rsidRPr="00270D26">
        <w:rPr>
          <w:rFonts w:ascii="Times New Roman" w:eastAsia="仿宋" w:hAnsi="Times New Roman"/>
          <w:sz w:val="28"/>
          <w:szCs w:val="28"/>
        </w:rPr>
        <w:t>年</w:t>
      </w:r>
      <w:r w:rsidRPr="00270D26">
        <w:rPr>
          <w:rFonts w:ascii="Times New Roman" w:eastAsia="仿宋" w:hAnsi="Times New Roman"/>
          <w:sz w:val="28"/>
          <w:szCs w:val="28"/>
        </w:rPr>
        <w:t>5</w:t>
      </w:r>
      <w:r w:rsidRPr="00270D26">
        <w:rPr>
          <w:rFonts w:ascii="Times New Roman" w:eastAsia="仿宋" w:hAnsi="Times New Roman"/>
          <w:sz w:val="28"/>
          <w:szCs w:val="28"/>
        </w:rPr>
        <w:t>月，在</w:t>
      </w:r>
      <w:r w:rsidRPr="00270D26">
        <w:rPr>
          <w:rFonts w:ascii="Times New Roman" w:eastAsia="仿宋" w:hAnsi="Times New Roman"/>
          <w:sz w:val="28"/>
          <w:szCs w:val="28"/>
        </w:rPr>
        <w:t>“</w:t>
      </w:r>
      <w:r w:rsidRPr="00270D26">
        <w:rPr>
          <w:rFonts w:ascii="Times New Roman" w:eastAsia="仿宋" w:hAnsi="Times New Roman"/>
          <w:sz w:val="28"/>
          <w:szCs w:val="28"/>
        </w:rPr>
        <w:t>挑战杯</w:t>
      </w:r>
      <w:r w:rsidRPr="00270D26">
        <w:rPr>
          <w:rFonts w:ascii="Times New Roman" w:hAnsi="Times New Roman"/>
          <w:sz w:val="28"/>
          <w:szCs w:val="28"/>
        </w:rPr>
        <w:t>•</w:t>
      </w:r>
      <w:r w:rsidRPr="00270D26">
        <w:rPr>
          <w:rFonts w:ascii="Times New Roman" w:eastAsia="仿宋" w:hAnsi="Times New Roman"/>
          <w:sz w:val="28"/>
          <w:szCs w:val="28"/>
        </w:rPr>
        <w:t>创青春</w:t>
      </w:r>
      <w:r w:rsidRPr="00270D26">
        <w:rPr>
          <w:rFonts w:ascii="Times New Roman" w:eastAsia="仿宋" w:hAnsi="Times New Roman"/>
          <w:sz w:val="28"/>
          <w:szCs w:val="28"/>
        </w:rPr>
        <w:t>”</w:t>
      </w:r>
      <w:r w:rsidRPr="00270D26">
        <w:rPr>
          <w:rFonts w:ascii="Times New Roman" w:eastAsia="仿宋" w:hAnsi="Times New Roman"/>
          <w:sz w:val="28"/>
          <w:szCs w:val="28"/>
        </w:rPr>
        <w:t>广东大学生创业大赛中，我校学子在本次大赛中斩获了金奖、银奖各</w:t>
      </w:r>
      <w:r w:rsidRPr="00270D26">
        <w:rPr>
          <w:rFonts w:ascii="Times New Roman" w:eastAsia="仿宋" w:hAnsi="Times New Roman"/>
          <w:sz w:val="28"/>
          <w:szCs w:val="28"/>
        </w:rPr>
        <w:t>1</w:t>
      </w:r>
      <w:r w:rsidRPr="00270D26">
        <w:rPr>
          <w:rFonts w:ascii="Times New Roman" w:eastAsia="仿宋" w:hAnsi="Times New Roman"/>
          <w:sz w:val="28"/>
          <w:szCs w:val="28"/>
        </w:rPr>
        <w:t>项及铜奖</w:t>
      </w:r>
      <w:r w:rsidRPr="00270D26">
        <w:rPr>
          <w:rFonts w:ascii="Times New Roman" w:eastAsia="仿宋" w:hAnsi="Times New Roman"/>
          <w:sz w:val="28"/>
          <w:szCs w:val="28"/>
        </w:rPr>
        <w:t>5</w:t>
      </w:r>
      <w:r w:rsidRPr="00270D26">
        <w:rPr>
          <w:rFonts w:ascii="Times New Roman" w:eastAsia="仿宋" w:hAnsi="Times New Roman"/>
          <w:sz w:val="28"/>
          <w:szCs w:val="28"/>
        </w:rPr>
        <w:t>项。管理学院李俭成同学的作品《</w:t>
      </w:r>
      <w:r w:rsidRPr="00270D26">
        <w:rPr>
          <w:rFonts w:ascii="Times New Roman" w:eastAsia="仿宋" w:hAnsi="Times New Roman"/>
          <w:sz w:val="28"/>
          <w:szCs w:val="28"/>
        </w:rPr>
        <w:t>Vmax</w:t>
      </w:r>
      <w:r w:rsidRPr="00270D26">
        <w:rPr>
          <w:rFonts w:ascii="Times New Roman" w:eastAsia="仿宋" w:hAnsi="Times New Roman"/>
          <w:sz w:val="28"/>
          <w:szCs w:val="28"/>
        </w:rPr>
        <w:t>影视制作》获得创业计划竞赛金奖；经济学系孙晨同学的《</w:t>
      </w:r>
      <w:r w:rsidRPr="00270D26">
        <w:rPr>
          <w:rFonts w:ascii="Times New Roman" w:eastAsia="仿宋" w:hAnsi="Times New Roman"/>
          <w:sz w:val="28"/>
          <w:szCs w:val="28"/>
        </w:rPr>
        <w:t>Aiyo</w:t>
      </w:r>
      <w:r w:rsidRPr="00270D26">
        <w:rPr>
          <w:rFonts w:ascii="Times New Roman" w:eastAsia="仿宋" w:hAnsi="Times New Roman"/>
          <w:sz w:val="28"/>
          <w:szCs w:val="28"/>
        </w:rPr>
        <w:t>微乐园</w:t>
      </w:r>
      <w:r w:rsidRPr="00270D26">
        <w:rPr>
          <w:rFonts w:ascii="Times New Roman" w:eastAsia="仿宋" w:hAnsi="Times New Roman"/>
          <w:sz w:val="28"/>
          <w:szCs w:val="28"/>
        </w:rPr>
        <w:t>APP</w:t>
      </w:r>
      <w:r w:rsidRPr="00270D26">
        <w:rPr>
          <w:rFonts w:ascii="Times New Roman" w:eastAsia="仿宋" w:hAnsi="Times New Roman"/>
          <w:sz w:val="28"/>
          <w:szCs w:val="28"/>
        </w:rPr>
        <w:t>项目》获得创业计划竞赛银奖。</w:t>
      </w:r>
    </w:p>
    <w:p w:rsidR="0037186C" w:rsidRPr="00270D26" w:rsidRDefault="00D72DBA" w:rsidP="0091243F">
      <w:pPr>
        <w:ind w:firstLineChars="200" w:firstLine="420"/>
        <w:rPr>
          <w:rFonts w:ascii="Times New Roman" w:eastAsia="仿宋" w:hAnsi="Times New Roman"/>
          <w:sz w:val="28"/>
          <w:szCs w:val="28"/>
        </w:rPr>
      </w:pPr>
      <w:r w:rsidRPr="00270D26">
        <w:rPr>
          <w:rFonts w:ascii="Times New Roman" w:hAnsi="Times New Roman"/>
          <w:noProof/>
        </w:rPr>
        <w:pict>
          <v:shape id="图片 11" o:spid="_x0000_s1034" type="#_x0000_t75" style="position:absolute;left:0;text-align:left;margin-left:213pt;margin-top:120.3pt;width:204pt;height:124.5pt;z-index:12;visibility:visible">
            <v:imagedata r:id="rId22" o:title=""/>
          </v:shape>
        </w:pict>
      </w:r>
      <w:r w:rsidRPr="00270D26">
        <w:rPr>
          <w:rFonts w:ascii="Times New Roman" w:hAnsi="Times New Roman"/>
          <w:noProof/>
        </w:rPr>
        <w:pict>
          <v:shape id="图片 9" o:spid="_x0000_s1035" type="#_x0000_t75" style="position:absolute;left:0;text-align:left;margin-left:4.5pt;margin-top:120.3pt;width:202.5pt;height:124.5pt;z-index:3;visibility:visible">
            <v:imagedata r:id="rId23" o:title=""/>
          </v:shape>
        </w:pict>
      </w:r>
      <w:r w:rsidR="0037186C" w:rsidRPr="00270D26">
        <w:rPr>
          <w:rFonts w:ascii="Times New Roman" w:eastAsia="仿宋" w:hAnsi="Times New Roman"/>
          <w:sz w:val="28"/>
          <w:szCs w:val="28"/>
        </w:rPr>
        <w:t>除上述奖项外，我校学生还在第九届全国商科院校技能大赛财会专业竞赛总决赛中获二等奖；参加第七届</w:t>
      </w:r>
      <w:r w:rsidR="0037186C" w:rsidRPr="00270D26">
        <w:rPr>
          <w:rFonts w:ascii="Times New Roman" w:eastAsia="仿宋" w:hAnsi="Times New Roman"/>
          <w:sz w:val="28"/>
          <w:szCs w:val="28"/>
        </w:rPr>
        <w:t>“</w:t>
      </w:r>
      <w:r w:rsidR="0037186C" w:rsidRPr="00270D26">
        <w:rPr>
          <w:rFonts w:ascii="Times New Roman" w:eastAsia="仿宋" w:hAnsi="Times New Roman"/>
          <w:sz w:val="28"/>
          <w:szCs w:val="28"/>
        </w:rPr>
        <w:t>蓝桥杯</w:t>
      </w:r>
      <w:r w:rsidR="0037186C" w:rsidRPr="00270D26">
        <w:rPr>
          <w:rFonts w:ascii="Times New Roman" w:eastAsia="仿宋" w:hAnsi="Times New Roman"/>
          <w:sz w:val="28"/>
          <w:szCs w:val="28"/>
        </w:rPr>
        <w:t>”</w:t>
      </w:r>
      <w:r w:rsidR="0037186C" w:rsidRPr="00270D26">
        <w:rPr>
          <w:rFonts w:ascii="Times New Roman" w:eastAsia="仿宋" w:hAnsi="Times New Roman"/>
          <w:sz w:val="28"/>
          <w:szCs w:val="28"/>
        </w:rPr>
        <w:t>全国软件和信息技术专业人才大赛广东赛区比赛获</w:t>
      </w:r>
      <w:r w:rsidR="0037186C" w:rsidRPr="00270D26">
        <w:rPr>
          <w:rFonts w:ascii="Times New Roman" w:eastAsia="仿宋" w:hAnsi="Times New Roman"/>
          <w:sz w:val="28"/>
          <w:szCs w:val="28"/>
        </w:rPr>
        <w:t>JAVA</w:t>
      </w:r>
      <w:r w:rsidR="0037186C" w:rsidRPr="00270D26">
        <w:rPr>
          <w:rFonts w:ascii="Times New Roman" w:eastAsia="仿宋" w:hAnsi="Times New Roman"/>
          <w:sz w:val="28"/>
          <w:szCs w:val="28"/>
        </w:rPr>
        <w:t>软件开发大学</w:t>
      </w:r>
      <w:r w:rsidR="0037186C" w:rsidRPr="00270D26">
        <w:rPr>
          <w:rFonts w:ascii="Times New Roman" w:eastAsia="仿宋" w:hAnsi="Times New Roman"/>
          <w:sz w:val="28"/>
          <w:szCs w:val="28"/>
        </w:rPr>
        <w:t>B</w:t>
      </w:r>
      <w:r w:rsidR="0037186C" w:rsidRPr="00270D26">
        <w:rPr>
          <w:rFonts w:ascii="Times New Roman" w:eastAsia="仿宋" w:hAnsi="Times New Roman"/>
          <w:sz w:val="28"/>
          <w:szCs w:val="28"/>
        </w:rPr>
        <w:t>组一等奖，成功晋级总决赛，在全国总决赛中获得优秀奖。</w:t>
      </w:r>
    </w:p>
    <w:p w:rsidR="0037186C" w:rsidRPr="00270D26" w:rsidRDefault="0037186C" w:rsidP="005B3842">
      <w:pPr>
        <w:rPr>
          <w:rFonts w:ascii="Times New Roman" w:eastAsia="仿宋" w:hAnsi="Times New Roman"/>
          <w:sz w:val="28"/>
          <w:szCs w:val="28"/>
        </w:rPr>
      </w:pPr>
      <w:bookmarkStart w:id="11" w:name="_Toc433964764"/>
    </w:p>
    <w:p w:rsidR="0037186C" w:rsidRPr="00270D26" w:rsidRDefault="0037186C" w:rsidP="005B3842">
      <w:pPr>
        <w:rPr>
          <w:rFonts w:ascii="Times New Roman" w:eastAsia="仿宋" w:hAnsi="Times New Roman"/>
          <w:sz w:val="28"/>
          <w:szCs w:val="28"/>
        </w:rPr>
      </w:pPr>
    </w:p>
    <w:p w:rsidR="0037186C" w:rsidRPr="00270D26" w:rsidRDefault="0037186C" w:rsidP="005B3842">
      <w:pPr>
        <w:rPr>
          <w:rFonts w:ascii="Times New Roman" w:eastAsia="仿宋" w:hAnsi="Times New Roman"/>
          <w:sz w:val="28"/>
          <w:szCs w:val="28"/>
        </w:rPr>
      </w:pPr>
    </w:p>
    <w:p w:rsidR="0037186C" w:rsidRPr="00270D26" w:rsidRDefault="0037186C" w:rsidP="005B3842">
      <w:pPr>
        <w:rPr>
          <w:rFonts w:ascii="Times New Roman" w:eastAsia="仿宋" w:hAnsi="Times New Roman"/>
          <w:sz w:val="28"/>
          <w:szCs w:val="28"/>
        </w:rPr>
      </w:pPr>
    </w:p>
    <w:p w:rsidR="0037186C" w:rsidRPr="00270D26" w:rsidRDefault="0037186C" w:rsidP="005C6D12">
      <w:pPr>
        <w:ind w:firstLineChars="50" w:firstLine="105"/>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6.1</w:t>
      </w:r>
      <w:r w:rsidRPr="00270D26">
        <w:rPr>
          <w:rFonts w:ascii="Times New Roman" w:eastAsia="仿宋" w:hAnsi="Times New Roman"/>
          <w:szCs w:val="21"/>
        </w:rPr>
        <w:t>蔡舒媛同学参加全国日语演讲总决赛</w:t>
      </w:r>
      <w:r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 xml:space="preserve">6.2 </w:t>
      </w:r>
      <w:r w:rsidRPr="00270D26">
        <w:rPr>
          <w:rFonts w:ascii="Times New Roman" w:eastAsia="仿宋" w:hAnsi="Times New Roman"/>
          <w:szCs w:val="21"/>
        </w:rPr>
        <w:t>学院奖颁奖现场播放我校金奖作品</w:t>
      </w:r>
    </w:p>
    <w:p w:rsidR="0037186C" w:rsidRPr="00270D26" w:rsidRDefault="0037186C" w:rsidP="005B3842">
      <w:pPr>
        <w:ind w:firstLineChars="200" w:firstLine="562"/>
        <w:rPr>
          <w:rFonts w:ascii="Times New Roman" w:eastAsia="仿宋_GB2312" w:hAnsi="Times New Roman"/>
          <w:b/>
          <w:bCs/>
          <w:sz w:val="28"/>
          <w:szCs w:val="28"/>
        </w:rPr>
      </w:pPr>
      <w:r w:rsidRPr="00270D26">
        <w:rPr>
          <w:rFonts w:ascii="Times New Roman" w:eastAsia="仿宋_GB2312" w:hAnsi="Times New Roman"/>
          <w:b/>
          <w:bCs/>
          <w:sz w:val="28"/>
          <w:szCs w:val="28"/>
        </w:rPr>
        <w:t>（二）积极开展就业创业工作，提升毕业生就业</w:t>
      </w:r>
      <w:bookmarkEnd w:id="11"/>
      <w:r w:rsidRPr="00270D26">
        <w:rPr>
          <w:rFonts w:ascii="Times New Roman" w:eastAsia="仿宋_GB2312" w:hAnsi="Times New Roman"/>
          <w:b/>
          <w:bCs/>
          <w:sz w:val="28"/>
          <w:szCs w:val="28"/>
        </w:rPr>
        <w:t>工作实效</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注重就业创业工作开展，建立全员、全方位、全过程的工作联动机制。</w:t>
      </w:r>
      <w:r w:rsidRPr="00270D26">
        <w:rPr>
          <w:rFonts w:ascii="Times New Roman" w:eastAsia="仿宋" w:hAnsi="Times New Roman"/>
          <w:sz w:val="28"/>
          <w:szCs w:val="28"/>
        </w:rPr>
        <w:t>2015—2016</w:t>
      </w:r>
      <w:r w:rsidRPr="00270D26">
        <w:rPr>
          <w:rFonts w:ascii="Times New Roman" w:eastAsia="仿宋" w:hAnsi="Times New Roman"/>
          <w:sz w:val="28"/>
          <w:szCs w:val="28"/>
        </w:rPr>
        <w:t>学年，学校以推进创新创业教育为重点，以提高就业满意度为目标，大力增强就业创业指导服务的科学性和有效性，全面提升大学生就业创业工作质量和水平。制定了《广东培正学院休学自主创业学生学籍管理暂行规定》，鼓励学生自主创业；实施《就业创业工作考评方案》《就业困难群体帮扶暂行办法》，细化毕业生就业工作制度，开展就业创业工作考评，加强对就业困难群体帮扶，不断健全和完善毕业生就业工作制度。</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坚持对毕业生就业跟踪调查。</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w:t>
      </w:r>
      <w:r w:rsidRPr="00270D26">
        <w:rPr>
          <w:rFonts w:ascii="Times New Roman" w:eastAsia="仿宋" w:hAnsi="Times New Roman"/>
          <w:sz w:val="28"/>
          <w:szCs w:val="28"/>
        </w:rPr>
        <w:t>—6</w:t>
      </w:r>
      <w:r w:rsidRPr="00270D26">
        <w:rPr>
          <w:rFonts w:ascii="Times New Roman" w:eastAsia="仿宋" w:hAnsi="Times New Roman"/>
          <w:sz w:val="28"/>
          <w:szCs w:val="28"/>
        </w:rPr>
        <w:t>月，组织开展</w:t>
      </w:r>
      <w:r w:rsidRPr="00270D26">
        <w:rPr>
          <w:rFonts w:ascii="Times New Roman" w:eastAsia="仿宋" w:hAnsi="Times New Roman"/>
          <w:sz w:val="28"/>
          <w:szCs w:val="28"/>
        </w:rPr>
        <w:t>2016</w:t>
      </w:r>
      <w:r w:rsidRPr="00270D26">
        <w:rPr>
          <w:rFonts w:ascii="Times New Roman" w:eastAsia="仿宋" w:hAnsi="Times New Roman"/>
          <w:sz w:val="28"/>
          <w:szCs w:val="28"/>
        </w:rPr>
        <w:lastRenderedPageBreak/>
        <w:t>届毕业生用人单位满意度调查、就业满意度调查和就业指导满意度调查。了解我校毕业生求职情况、就业质量和用人单位工作情况，收集企业意见和建议，为进一步改进我校人才培养提供依据。</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建立教学</w:t>
      </w:r>
      <w:r w:rsidRPr="00270D26">
        <w:rPr>
          <w:rFonts w:ascii="Times New Roman" w:eastAsia="仿宋" w:hAnsi="Times New Roman"/>
          <w:sz w:val="28"/>
          <w:szCs w:val="28"/>
        </w:rPr>
        <w:t>-</w:t>
      </w:r>
      <w:r w:rsidRPr="00270D26">
        <w:rPr>
          <w:rFonts w:ascii="Times New Roman" w:eastAsia="仿宋" w:hAnsi="Times New Roman"/>
          <w:sz w:val="28"/>
          <w:szCs w:val="28"/>
        </w:rPr>
        <w:t>就业联动反馈机制。先后召开</w:t>
      </w:r>
      <w:r w:rsidRPr="00270D26">
        <w:rPr>
          <w:rFonts w:ascii="Times New Roman" w:eastAsia="仿宋" w:hAnsi="Times New Roman"/>
          <w:sz w:val="28"/>
          <w:szCs w:val="28"/>
        </w:rPr>
        <w:t>2015</w:t>
      </w:r>
      <w:r w:rsidRPr="00270D26">
        <w:rPr>
          <w:rFonts w:ascii="Times New Roman" w:eastAsia="仿宋" w:hAnsi="Times New Roman"/>
          <w:sz w:val="28"/>
          <w:szCs w:val="28"/>
        </w:rPr>
        <w:t>年教学</w:t>
      </w:r>
      <w:r w:rsidRPr="00270D26">
        <w:rPr>
          <w:rFonts w:ascii="Times New Roman" w:eastAsia="仿宋" w:hAnsi="Times New Roman"/>
          <w:sz w:val="28"/>
          <w:szCs w:val="28"/>
        </w:rPr>
        <w:t>-</w:t>
      </w:r>
      <w:r w:rsidRPr="00270D26">
        <w:rPr>
          <w:rFonts w:ascii="Times New Roman" w:eastAsia="仿宋" w:hAnsi="Times New Roman"/>
          <w:sz w:val="28"/>
          <w:szCs w:val="28"/>
        </w:rPr>
        <w:t>就业创业联动会议和</w:t>
      </w:r>
      <w:r w:rsidRPr="00270D26">
        <w:rPr>
          <w:rFonts w:ascii="Times New Roman" w:eastAsia="仿宋" w:hAnsi="Times New Roman"/>
          <w:sz w:val="28"/>
          <w:szCs w:val="28"/>
        </w:rPr>
        <w:t>2016</w:t>
      </w:r>
      <w:r w:rsidRPr="00270D26">
        <w:rPr>
          <w:rFonts w:ascii="Times New Roman" w:eastAsia="仿宋" w:hAnsi="Times New Roman"/>
          <w:sz w:val="28"/>
          <w:szCs w:val="28"/>
        </w:rPr>
        <w:t>年就业创业工作研讨会，针对就业创业工作中遇到的问题进行深入研究和讨论，充分听取教学部门、招生部门、就业创业部门，用人单位及校友的意见和建议，为学校解决人才培养过程中遇到问题提供决策参考，搭建教学、招生、就业创业、用人单位（校友）四位一体的教学</w:t>
      </w:r>
      <w:r w:rsidRPr="00270D26">
        <w:rPr>
          <w:rFonts w:ascii="Times New Roman" w:eastAsia="仿宋" w:hAnsi="Times New Roman"/>
          <w:sz w:val="28"/>
          <w:szCs w:val="28"/>
        </w:rPr>
        <w:t>-</w:t>
      </w:r>
      <w:r w:rsidRPr="00270D26">
        <w:rPr>
          <w:rFonts w:ascii="Times New Roman" w:eastAsia="仿宋" w:hAnsi="Times New Roman"/>
          <w:sz w:val="28"/>
          <w:szCs w:val="28"/>
        </w:rPr>
        <w:t>就业联动反馈机制。</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月，我校召开</w:t>
      </w:r>
      <w:r w:rsidRPr="00270D26">
        <w:rPr>
          <w:rFonts w:ascii="Times New Roman" w:eastAsia="仿宋" w:hAnsi="Times New Roman"/>
          <w:sz w:val="28"/>
          <w:szCs w:val="28"/>
        </w:rPr>
        <w:t>2015</w:t>
      </w:r>
      <w:r w:rsidRPr="00270D26">
        <w:rPr>
          <w:rFonts w:ascii="Times New Roman" w:eastAsia="仿宋" w:hAnsi="Times New Roman"/>
          <w:sz w:val="28"/>
          <w:szCs w:val="28"/>
        </w:rPr>
        <w:t>届毕业生就业创业工作总结大会，对</w:t>
      </w:r>
      <w:r w:rsidRPr="00270D26">
        <w:rPr>
          <w:rFonts w:ascii="Times New Roman" w:eastAsia="仿宋" w:hAnsi="Times New Roman"/>
          <w:sz w:val="28"/>
          <w:szCs w:val="28"/>
        </w:rPr>
        <w:t>2015</w:t>
      </w:r>
      <w:r w:rsidRPr="00270D26">
        <w:rPr>
          <w:rFonts w:ascii="Times New Roman" w:eastAsia="仿宋" w:hAnsi="Times New Roman"/>
          <w:sz w:val="28"/>
          <w:szCs w:val="28"/>
        </w:rPr>
        <w:t>届毕业生就业创业工作取得成果与存在不足进行了全面的总结和梳理，明确了我校</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期间实现就业创业工作从重视就业率转向提高就业质量，从重视推荐毕业生转向人才培养过程创新和内涵提升，从就业反馈转向协同育人联盟体构建的三大转变工作目标。</w:t>
      </w:r>
    </w:p>
    <w:p w:rsidR="0037186C" w:rsidRPr="00270D26" w:rsidRDefault="0037186C" w:rsidP="005B3842">
      <w:pPr>
        <w:ind w:firstLineChars="200" w:firstLine="560"/>
        <w:rPr>
          <w:rFonts w:ascii="Times New Roman" w:eastAsia="仿宋_GB2312" w:hAnsi="Times New Roman"/>
          <w:b/>
          <w:bCs/>
          <w:sz w:val="28"/>
          <w:szCs w:val="28"/>
        </w:rPr>
      </w:pPr>
      <w:r w:rsidRPr="00270D26">
        <w:rPr>
          <w:rFonts w:ascii="Times New Roman" w:eastAsia="仿宋" w:hAnsi="Times New Roman"/>
          <w:sz w:val="28"/>
          <w:szCs w:val="28"/>
        </w:rPr>
        <w:t>本学年，我校就业创业工作取得了显著效果。截至</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月底，我校</w:t>
      </w:r>
      <w:r w:rsidRPr="00270D26">
        <w:rPr>
          <w:rFonts w:ascii="Times New Roman" w:eastAsia="仿宋" w:hAnsi="Times New Roman"/>
          <w:sz w:val="28"/>
          <w:szCs w:val="28"/>
        </w:rPr>
        <w:t>2015</w:t>
      </w:r>
      <w:r w:rsidRPr="00270D26">
        <w:rPr>
          <w:rFonts w:ascii="Times New Roman" w:eastAsia="仿宋" w:hAnsi="Times New Roman"/>
          <w:sz w:val="28"/>
          <w:szCs w:val="28"/>
        </w:rPr>
        <w:t>届毕业生总体就业率为</w:t>
      </w:r>
      <w:r w:rsidRPr="00270D26">
        <w:rPr>
          <w:rFonts w:ascii="Times New Roman" w:eastAsia="仿宋" w:hAnsi="Times New Roman"/>
          <w:sz w:val="28"/>
          <w:szCs w:val="28"/>
        </w:rPr>
        <w:t>99.73%</w:t>
      </w:r>
      <w:r w:rsidRPr="00270D26">
        <w:rPr>
          <w:rFonts w:ascii="Times New Roman" w:eastAsia="仿宋" w:hAnsi="Times New Roman"/>
          <w:sz w:val="28"/>
          <w:szCs w:val="28"/>
        </w:rPr>
        <w:t>，在全省高校中名列前茅，实现了就业数量与就业质量的双提升；截止</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月底，我校</w:t>
      </w:r>
      <w:r w:rsidRPr="00270D26">
        <w:rPr>
          <w:rFonts w:ascii="Times New Roman" w:eastAsia="仿宋" w:hAnsi="Times New Roman"/>
          <w:sz w:val="28"/>
          <w:szCs w:val="28"/>
        </w:rPr>
        <w:t>2016</w:t>
      </w:r>
      <w:r w:rsidRPr="00270D26">
        <w:rPr>
          <w:rFonts w:ascii="Times New Roman" w:eastAsia="仿宋" w:hAnsi="Times New Roman"/>
          <w:sz w:val="28"/>
          <w:szCs w:val="28"/>
        </w:rPr>
        <w:t>届毕业生共有</w:t>
      </w:r>
      <w:r w:rsidRPr="00270D26">
        <w:rPr>
          <w:rFonts w:ascii="Times New Roman" w:eastAsia="仿宋" w:hAnsi="Times New Roman"/>
          <w:sz w:val="28"/>
          <w:szCs w:val="28"/>
        </w:rPr>
        <w:t>3584</w:t>
      </w:r>
      <w:r w:rsidRPr="00270D26">
        <w:rPr>
          <w:rFonts w:ascii="Times New Roman" w:eastAsia="仿宋" w:hAnsi="Times New Roman"/>
          <w:sz w:val="28"/>
          <w:szCs w:val="28"/>
        </w:rPr>
        <w:t>人顺利就业，初次就业率</w:t>
      </w:r>
      <w:r w:rsidRPr="00270D26">
        <w:rPr>
          <w:rFonts w:ascii="Times New Roman" w:eastAsia="仿宋" w:hAnsi="Times New Roman"/>
          <w:sz w:val="28"/>
          <w:szCs w:val="28"/>
        </w:rPr>
        <w:t>94.87%,</w:t>
      </w:r>
      <w:r w:rsidRPr="00270D26">
        <w:rPr>
          <w:rFonts w:ascii="Times New Roman" w:eastAsia="仿宋" w:hAnsi="Times New Roman"/>
          <w:sz w:val="28"/>
          <w:szCs w:val="28"/>
        </w:rPr>
        <w:t>高于</w:t>
      </w:r>
      <w:r w:rsidRPr="00270D26">
        <w:rPr>
          <w:rFonts w:ascii="Times New Roman" w:eastAsia="仿宋" w:hAnsi="Times New Roman"/>
          <w:sz w:val="28"/>
          <w:szCs w:val="28"/>
        </w:rPr>
        <w:t>2016</w:t>
      </w:r>
      <w:r w:rsidRPr="00270D26">
        <w:rPr>
          <w:rFonts w:ascii="Times New Roman" w:eastAsia="仿宋" w:hAnsi="Times New Roman"/>
          <w:sz w:val="28"/>
          <w:szCs w:val="28"/>
        </w:rPr>
        <w:t>年广东省本科生平均初次就业率（</w:t>
      </w:r>
      <w:r w:rsidRPr="00270D26">
        <w:rPr>
          <w:rFonts w:ascii="Times New Roman" w:eastAsia="仿宋" w:hAnsi="Times New Roman"/>
          <w:sz w:val="28"/>
          <w:szCs w:val="28"/>
        </w:rPr>
        <w:t>94.80%</w:t>
      </w:r>
      <w:r w:rsidRPr="00270D26">
        <w:rPr>
          <w:rFonts w:ascii="Times New Roman" w:eastAsia="仿宋" w:hAnsi="Times New Roman"/>
          <w:sz w:val="28"/>
          <w:szCs w:val="28"/>
        </w:rPr>
        <w:t>）。</w:t>
      </w:r>
    </w:p>
    <w:p w:rsidR="0037186C" w:rsidRPr="00270D26" w:rsidRDefault="0037186C" w:rsidP="005B3842">
      <w:pPr>
        <w:jc w:val="center"/>
        <w:rPr>
          <w:rFonts w:ascii="Times New Roman" w:eastAsia="黑体" w:hAnsi="Times New Roman"/>
          <w:bCs/>
          <w:szCs w:val="21"/>
        </w:rPr>
      </w:pPr>
      <w:r w:rsidRPr="00270D26">
        <w:rPr>
          <w:rFonts w:ascii="Times New Roman" w:eastAsia="黑体" w:hAnsi="Times New Roman"/>
          <w:bCs/>
          <w:szCs w:val="21"/>
        </w:rPr>
        <w:t>表</w:t>
      </w:r>
      <w:r w:rsidRPr="00270D26">
        <w:rPr>
          <w:rFonts w:ascii="Times New Roman" w:eastAsia="黑体" w:hAnsi="Times New Roman"/>
          <w:bCs/>
          <w:szCs w:val="21"/>
        </w:rPr>
        <w:t>6.1  2016</w:t>
      </w:r>
      <w:r w:rsidRPr="00270D26">
        <w:rPr>
          <w:rFonts w:ascii="Times New Roman" w:eastAsia="黑体" w:hAnsi="Times New Roman"/>
          <w:bCs/>
          <w:szCs w:val="21"/>
        </w:rPr>
        <w:t>届本科毕业生就业去向</w:t>
      </w:r>
    </w:p>
    <w:tbl>
      <w:tblPr>
        <w:tblW w:w="8839" w:type="dxa"/>
        <w:jc w:val="center"/>
        <w:tblInd w:w="318" w:type="dxa"/>
        <w:tblLook w:val="00A0" w:firstRow="1" w:lastRow="0" w:firstColumn="1" w:lastColumn="0" w:noHBand="0" w:noVBand="0"/>
      </w:tblPr>
      <w:tblGrid>
        <w:gridCol w:w="803"/>
        <w:gridCol w:w="804"/>
        <w:gridCol w:w="803"/>
        <w:gridCol w:w="804"/>
        <w:gridCol w:w="803"/>
        <w:gridCol w:w="804"/>
        <w:gridCol w:w="803"/>
        <w:gridCol w:w="804"/>
        <w:gridCol w:w="643"/>
        <w:gridCol w:w="964"/>
        <w:gridCol w:w="804"/>
      </w:tblGrid>
      <w:tr w:rsidR="0037186C" w:rsidRPr="00270D26" w:rsidTr="00420DE9">
        <w:trPr>
          <w:trHeight w:val="270"/>
          <w:jc w:val="center"/>
        </w:trPr>
        <w:tc>
          <w:tcPr>
            <w:tcW w:w="803" w:type="dxa"/>
            <w:tcBorders>
              <w:top w:val="single" w:sz="4" w:space="0" w:color="000000"/>
              <w:left w:val="single" w:sz="4" w:space="0" w:color="000000"/>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参加就业人数</w:t>
            </w:r>
          </w:p>
        </w:tc>
        <w:tc>
          <w:tcPr>
            <w:tcW w:w="804" w:type="dxa"/>
            <w:tcBorders>
              <w:top w:val="single" w:sz="4" w:space="0" w:color="000000"/>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就业总人数</w:t>
            </w:r>
            <w:r w:rsidRPr="00270D26">
              <w:rPr>
                <w:rFonts w:ascii="Times New Roman" w:hAnsi="Times New Roman"/>
                <w:kern w:val="0"/>
                <w:sz w:val="18"/>
                <w:szCs w:val="18"/>
              </w:rPr>
              <w:t xml:space="preserve"> </w:t>
            </w:r>
          </w:p>
        </w:tc>
        <w:tc>
          <w:tcPr>
            <w:tcW w:w="803"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政府机构</w:t>
            </w:r>
            <w:r w:rsidRPr="00270D26">
              <w:rPr>
                <w:rFonts w:ascii="Times New Roman" w:hAnsi="Times New Roman"/>
                <w:kern w:val="0"/>
                <w:sz w:val="18"/>
                <w:szCs w:val="18"/>
              </w:rPr>
              <w:t xml:space="preserve"> </w:t>
            </w:r>
          </w:p>
        </w:tc>
        <w:tc>
          <w:tcPr>
            <w:tcW w:w="804"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事业单位</w:t>
            </w:r>
            <w:r w:rsidRPr="00270D26">
              <w:rPr>
                <w:rFonts w:ascii="Times New Roman" w:hAnsi="Times New Roman"/>
                <w:kern w:val="0"/>
                <w:sz w:val="18"/>
                <w:szCs w:val="18"/>
              </w:rPr>
              <w:t xml:space="preserve"> </w:t>
            </w:r>
          </w:p>
        </w:tc>
        <w:tc>
          <w:tcPr>
            <w:tcW w:w="803"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企业</w:t>
            </w:r>
            <w:r w:rsidRPr="00270D26">
              <w:rPr>
                <w:rFonts w:ascii="Times New Roman" w:hAnsi="Times New Roman"/>
                <w:kern w:val="0"/>
                <w:sz w:val="18"/>
                <w:szCs w:val="18"/>
              </w:rPr>
              <w:t xml:space="preserve"> </w:t>
            </w:r>
          </w:p>
        </w:tc>
        <w:tc>
          <w:tcPr>
            <w:tcW w:w="804"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部队</w:t>
            </w:r>
          </w:p>
        </w:tc>
        <w:tc>
          <w:tcPr>
            <w:tcW w:w="803"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灵活就业</w:t>
            </w:r>
            <w:r w:rsidRPr="00270D26">
              <w:rPr>
                <w:rFonts w:ascii="Times New Roman" w:hAnsi="Times New Roman"/>
                <w:kern w:val="0"/>
                <w:sz w:val="18"/>
                <w:szCs w:val="18"/>
              </w:rPr>
              <w:t xml:space="preserve"> </w:t>
            </w:r>
          </w:p>
        </w:tc>
        <w:tc>
          <w:tcPr>
            <w:tcW w:w="804" w:type="dxa"/>
            <w:tcBorders>
              <w:top w:val="single" w:sz="4" w:space="0" w:color="000000"/>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自主创业</w:t>
            </w:r>
          </w:p>
        </w:tc>
        <w:tc>
          <w:tcPr>
            <w:tcW w:w="643" w:type="dxa"/>
            <w:tcBorders>
              <w:top w:val="single" w:sz="4" w:space="0" w:color="000000"/>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升学</w:t>
            </w:r>
            <w:r w:rsidRPr="00270D26">
              <w:rPr>
                <w:rFonts w:ascii="Times New Roman" w:hAnsi="Times New Roman"/>
                <w:kern w:val="0"/>
                <w:sz w:val="18"/>
                <w:szCs w:val="18"/>
              </w:rPr>
              <w:t xml:space="preserve"> </w:t>
            </w:r>
          </w:p>
        </w:tc>
        <w:tc>
          <w:tcPr>
            <w:tcW w:w="964"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参加国家地方项目就业</w:t>
            </w:r>
            <w:r w:rsidRPr="00270D26">
              <w:rPr>
                <w:rFonts w:ascii="Times New Roman" w:hAnsi="Times New Roman"/>
                <w:kern w:val="0"/>
                <w:sz w:val="18"/>
                <w:szCs w:val="18"/>
              </w:rPr>
              <w:t xml:space="preserve"> </w:t>
            </w:r>
          </w:p>
        </w:tc>
        <w:tc>
          <w:tcPr>
            <w:tcW w:w="804" w:type="dxa"/>
            <w:tcBorders>
              <w:top w:val="single" w:sz="4" w:space="0" w:color="000000"/>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kern w:val="0"/>
                <w:sz w:val="18"/>
                <w:szCs w:val="18"/>
              </w:rPr>
            </w:pPr>
            <w:r w:rsidRPr="00270D26">
              <w:rPr>
                <w:rFonts w:ascii="Times New Roman" w:hAnsi="Times New Roman"/>
                <w:kern w:val="0"/>
                <w:sz w:val="18"/>
                <w:szCs w:val="18"/>
              </w:rPr>
              <w:t>其他</w:t>
            </w:r>
            <w:r w:rsidRPr="00270D26">
              <w:rPr>
                <w:rFonts w:ascii="Times New Roman" w:hAnsi="Times New Roman"/>
                <w:kern w:val="0"/>
                <w:sz w:val="18"/>
                <w:szCs w:val="18"/>
              </w:rPr>
              <w:t xml:space="preserve"> </w:t>
            </w:r>
          </w:p>
        </w:tc>
      </w:tr>
      <w:tr w:rsidR="0037186C" w:rsidRPr="00270D26" w:rsidTr="00420DE9">
        <w:trPr>
          <w:trHeight w:val="529"/>
          <w:jc w:val="center"/>
        </w:trPr>
        <w:tc>
          <w:tcPr>
            <w:tcW w:w="803" w:type="dxa"/>
            <w:tcBorders>
              <w:top w:val="nil"/>
              <w:left w:val="single" w:sz="4" w:space="0" w:color="000000"/>
              <w:bottom w:val="single" w:sz="4" w:space="0" w:color="000000"/>
              <w:right w:val="single" w:sz="4" w:space="0" w:color="auto"/>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3778</w:t>
            </w:r>
          </w:p>
        </w:tc>
        <w:tc>
          <w:tcPr>
            <w:tcW w:w="804"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3584</w:t>
            </w:r>
          </w:p>
        </w:tc>
        <w:tc>
          <w:tcPr>
            <w:tcW w:w="803" w:type="dxa"/>
            <w:tcBorders>
              <w:top w:val="nil"/>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134</w:t>
            </w:r>
          </w:p>
        </w:tc>
        <w:tc>
          <w:tcPr>
            <w:tcW w:w="804" w:type="dxa"/>
            <w:tcBorders>
              <w:top w:val="nil"/>
              <w:left w:val="nil"/>
              <w:bottom w:val="single" w:sz="4" w:space="0" w:color="000000"/>
              <w:right w:val="single" w:sz="4" w:space="0" w:color="000000"/>
            </w:tcBorders>
            <w:vAlign w:val="center"/>
          </w:tcPr>
          <w:p w:rsidR="0037186C" w:rsidRPr="00270D26" w:rsidRDefault="0037186C" w:rsidP="005B3842">
            <w:pPr>
              <w:ind w:firstLineChars="100" w:firstLine="180"/>
              <w:rPr>
                <w:rFonts w:ascii="Times New Roman" w:hAnsi="Times New Roman"/>
                <w:sz w:val="18"/>
                <w:szCs w:val="18"/>
              </w:rPr>
            </w:pPr>
            <w:r w:rsidRPr="00270D26">
              <w:rPr>
                <w:rFonts w:ascii="Times New Roman" w:hAnsi="Times New Roman"/>
                <w:sz w:val="18"/>
                <w:szCs w:val="18"/>
              </w:rPr>
              <w:t>90</w:t>
            </w:r>
          </w:p>
        </w:tc>
        <w:tc>
          <w:tcPr>
            <w:tcW w:w="803" w:type="dxa"/>
            <w:tcBorders>
              <w:top w:val="nil"/>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3127</w:t>
            </w:r>
          </w:p>
        </w:tc>
        <w:tc>
          <w:tcPr>
            <w:tcW w:w="804" w:type="dxa"/>
            <w:tcBorders>
              <w:top w:val="nil"/>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8</w:t>
            </w:r>
          </w:p>
        </w:tc>
        <w:tc>
          <w:tcPr>
            <w:tcW w:w="803" w:type="dxa"/>
            <w:tcBorders>
              <w:top w:val="nil"/>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4</w:t>
            </w:r>
          </w:p>
        </w:tc>
        <w:tc>
          <w:tcPr>
            <w:tcW w:w="804" w:type="dxa"/>
            <w:tcBorders>
              <w:top w:val="nil"/>
              <w:left w:val="nil"/>
              <w:bottom w:val="single" w:sz="4" w:space="0" w:color="000000"/>
              <w:right w:val="single" w:sz="4" w:space="0" w:color="auto"/>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40</w:t>
            </w:r>
          </w:p>
        </w:tc>
        <w:tc>
          <w:tcPr>
            <w:tcW w:w="643" w:type="dxa"/>
            <w:tcBorders>
              <w:top w:val="nil"/>
              <w:left w:val="single" w:sz="4" w:space="0" w:color="auto"/>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65</w:t>
            </w:r>
          </w:p>
        </w:tc>
        <w:tc>
          <w:tcPr>
            <w:tcW w:w="964" w:type="dxa"/>
            <w:tcBorders>
              <w:top w:val="nil"/>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28</w:t>
            </w:r>
          </w:p>
        </w:tc>
        <w:tc>
          <w:tcPr>
            <w:tcW w:w="804" w:type="dxa"/>
            <w:tcBorders>
              <w:top w:val="nil"/>
              <w:left w:val="nil"/>
              <w:bottom w:val="single" w:sz="4" w:space="0" w:color="000000"/>
              <w:right w:val="single" w:sz="4" w:space="0" w:color="000000"/>
            </w:tcBorders>
            <w:vAlign w:val="center"/>
          </w:tcPr>
          <w:p w:rsidR="0037186C" w:rsidRPr="00270D26" w:rsidRDefault="0037186C" w:rsidP="005B3842">
            <w:pPr>
              <w:jc w:val="center"/>
              <w:rPr>
                <w:rFonts w:ascii="Times New Roman" w:hAnsi="Times New Roman"/>
                <w:sz w:val="18"/>
                <w:szCs w:val="18"/>
              </w:rPr>
            </w:pPr>
            <w:r w:rsidRPr="00270D26">
              <w:rPr>
                <w:rFonts w:ascii="Times New Roman" w:hAnsi="Times New Roman"/>
                <w:sz w:val="18"/>
                <w:szCs w:val="18"/>
              </w:rPr>
              <w:t>20</w:t>
            </w:r>
          </w:p>
        </w:tc>
      </w:tr>
    </w:tbl>
    <w:p w:rsidR="0037186C" w:rsidRPr="00270D26" w:rsidRDefault="0037186C" w:rsidP="005B3842">
      <w:pPr>
        <w:pStyle w:val="2"/>
        <w:spacing w:before="0" w:after="0" w:line="240" w:lineRule="auto"/>
        <w:ind w:firstLineChars="200" w:firstLine="562"/>
        <w:rPr>
          <w:rFonts w:ascii="Times New Roman" w:eastAsia="仿宋_GB2312" w:hAnsi="Times New Roman"/>
          <w:bCs w:val="0"/>
          <w:sz w:val="28"/>
          <w:szCs w:val="28"/>
        </w:rPr>
      </w:pPr>
      <w:bookmarkStart w:id="12" w:name="_Toc433964765"/>
      <w:r w:rsidRPr="00270D26">
        <w:rPr>
          <w:rFonts w:ascii="Times New Roman" w:eastAsia="仿宋_GB2312" w:hAnsi="Times New Roman"/>
          <w:bCs w:val="0"/>
          <w:sz w:val="28"/>
          <w:szCs w:val="28"/>
        </w:rPr>
        <w:lastRenderedPageBreak/>
        <w:t>（三）坚持培养创新创业型人才</w:t>
      </w:r>
    </w:p>
    <w:p w:rsidR="0037186C" w:rsidRPr="00270D26" w:rsidRDefault="0037186C" w:rsidP="005B3842">
      <w:pPr>
        <w:ind w:firstLine="420"/>
        <w:rPr>
          <w:rFonts w:ascii="Times New Roman" w:eastAsia="仿宋" w:hAnsi="Times New Roman"/>
          <w:sz w:val="28"/>
          <w:szCs w:val="28"/>
        </w:rPr>
      </w:pPr>
      <w:r w:rsidRPr="00270D26">
        <w:rPr>
          <w:rFonts w:ascii="Times New Roman" w:eastAsia="仿宋" w:hAnsi="Times New Roman"/>
          <w:sz w:val="28"/>
          <w:szCs w:val="28"/>
        </w:rPr>
        <w:t>学校深入贯彻落实党和国家开展创新创业教育政策，坚持实施创新创业教育，提高学生创业能力，为社会培养创新创业型人才。近年来，不断涌现出具有创新精神，成功创业的校友。</w:t>
      </w:r>
    </w:p>
    <w:p w:rsidR="0037186C" w:rsidRPr="00270D26" w:rsidRDefault="0037186C" w:rsidP="005B3842">
      <w:pPr>
        <w:ind w:firstLine="42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黄锦滔，我校工商管理专业</w:t>
      </w:r>
      <w:r w:rsidRPr="00270D26">
        <w:rPr>
          <w:rFonts w:ascii="Times New Roman" w:eastAsia="仿宋" w:hAnsi="Times New Roman"/>
          <w:sz w:val="28"/>
          <w:szCs w:val="28"/>
        </w:rPr>
        <w:t>2012</w:t>
      </w:r>
      <w:r w:rsidRPr="00270D26">
        <w:rPr>
          <w:rFonts w:ascii="Times New Roman" w:eastAsia="仿宋" w:hAnsi="Times New Roman"/>
          <w:sz w:val="28"/>
          <w:szCs w:val="28"/>
        </w:rPr>
        <w:t>届毕业生。毕业后能够心怀梦想，坚持自主创业，</w:t>
      </w:r>
      <w:r w:rsidRPr="00270D26">
        <w:rPr>
          <w:rFonts w:ascii="Times New Roman" w:eastAsia="仿宋" w:hAnsi="Times New Roman"/>
          <w:sz w:val="28"/>
          <w:szCs w:val="28"/>
        </w:rPr>
        <w:t xml:space="preserve"> </w:t>
      </w:r>
      <w:r w:rsidRPr="00270D26">
        <w:rPr>
          <w:rFonts w:ascii="Times New Roman" w:eastAsia="仿宋" w:hAnsi="Times New Roman"/>
          <w:sz w:val="28"/>
          <w:szCs w:val="28"/>
        </w:rPr>
        <w:t>于</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w:t>
      </w:r>
      <w:r w:rsidRPr="00270D26">
        <w:rPr>
          <w:rFonts w:ascii="Times New Roman" w:eastAsia="仿宋" w:hAnsi="Times New Roman"/>
          <w:sz w:val="28"/>
          <w:szCs w:val="28"/>
        </w:rPr>
        <w:t>月创建广东学能教育机构。该机构是经省、市教育主管部门批准成立的学历教学与职业能力培训基地，在成人高等教育、网络远程教育、高等教育自学考试、在职研究生教育学历均获得多家国内、省内知名院校的授权。</w:t>
      </w:r>
    </w:p>
    <w:p w:rsidR="0037186C" w:rsidRPr="00270D26" w:rsidRDefault="0037186C" w:rsidP="005B3842">
      <w:pPr>
        <w:ind w:firstLine="420"/>
        <w:rPr>
          <w:rFonts w:ascii="Times New Roman" w:eastAsia="仿宋" w:hAnsi="Times New Roman"/>
          <w:sz w:val="28"/>
          <w:szCs w:val="28"/>
        </w:rPr>
      </w:pPr>
      <w:r w:rsidRPr="00270D26">
        <w:rPr>
          <w:rFonts w:ascii="Times New Roman" w:eastAsia="仿宋" w:hAnsi="Times New Roman"/>
          <w:sz w:val="28"/>
          <w:szCs w:val="28"/>
        </w:rPr>
        <w:t>2.</w:t>
      </w:r>
      <w:r w:rsidRPr="00270D26">
        <w:rPr>
          <w:rFonts w:ascii="Times New Roman" w:eastAsia="仿宋" w:hAnsi="Times New Roman"/>
          <w:sz w:val="28"/>
          <w:szCs w:val="28"/>
        </w:rPr>
        <w:t>程祥，我校会计专业</w:t>
      </w:r>
      <w:r w:rsidRPr="00270D26">
        <w:rPr>
          <w:rFonts w:ascii="Times New Roman" w:eastAsia="仿宋" w:hAnsi="Times New Roman"/>
          <w:sz w:val="28"/>
          <w:szCs w:val="28"/>
        </w:rPr>
        <w:t>2014</w:t>
      </w:r>
      <w:r w:rsidRPr="00270D26">
        <w:rPr>
          <w:rFonts w:ascii="Times New Roman" w:eastAsia="仿宋" w:hAnsi="Times New Roman"/>
          <w:sz w:val="28"/>
          <w:szCs w:val="28"/>
        </w:rPr>
        <w:t>届毕业生。毕业后克服传统就业观念，投身农业领域，于</w:t>
      </w:r>
      <w:r w:rsidRPr="00270D26">
        <w:rPr>
          <w:rFonts w:ascii="Times New Roman" w:eastAsia="仿宋" w:hAnsi="Times New Roman"/>
          <w:sz w:val="28"/>
          <w:szCs w:val="28"/>
        </w:rPr>
        <w:t>2014</w:t>
      </w:r>
      <w:r w:rsidRPr="00270D26">
        <w:rPr>
          <w:rFonts w:ascii="Times New Roman" w:eastAsia="仿宋" w:hAnsi="Times New Roman"/>
          <w:sz w:val="28"/>
          <w:szCs w:val="28"/>
        </w:rPr>
        <w:t>年</w:t>
      </w:r>
      <w:r w:rsidRPr="00270D26">
        <w:rPr>
          <w:rFonts w:ascii="Times New Roman" w:eastAsia="仿宋" w:hAnsi="Times New Roman"/>
          <w:sz w:val="28"/>
          <w:szCs w:val="28"/>
        </w:rPr>
        <w:t>6</w:t>
      </w:r>
      <w:r w:rsidRPr="00270D26">
        <w:rPr>
          <w:rFonts w:ascii="Times New Roman" w:eastAsia="仿宋" w:hAnsi="Times New Roman"/>
          <w:sz w:val="28"/>
          <w:szCs w:val="28"/>
        </w:rPr>
        <w:t>月创立东莞市逸之源农业科技有限公司。该公司占地</w:t>
      </w:r>
      <w:r w:rsidRPr="00270D26">
        <w:rPr>
          <w:rFonts w:ascii="Times New Roman" w:eastAsia="仿宋" w:hAnsi="Times New Roman"/>
          <w:sz w:val="28"/>
          <w:szCs w:val="28"/>
        </w:rPr>
        <w:t>60</w:t>
      </w:r>
      <w:r w:rsidRPr="00270D26">
        <w:rPr>
          <w:rFonts w:ascii="Times New Roman" w:eastAsia="仿宋" w:hAnsi="Times New Roman"/>
          <w:sz w:val="28"/>
          <w:szCs w:val="28"/>
        </w:rPr>
        <w:t>多亩，搭建阳光大棚</w:t>
      </w:r>
      <w:r w:rsidRPr="00270D26">
        <w:rPr>
          <w:rFonts w:ascii="Times New Roman" w:eastAsia="仿宋" w:hAnsi="Times New Roman"/>
          <w:sz w:val="28"/>
          <w:szCs w:val="28"/>
        </w:rPr>
        <w:t>15000</w:t>
      </w:r>
      <w:r w:rsidRPr="00270D26">
        <w:rPr>
          <w:rFonts w:ascii="Times New Roman" w:eastAsia="仿宋" w:hAnsi="Times New Roman"/>
          <w:sz w:val="28"/>
          <w:szCs w:val="28"/>
        </w:rPr>
        <w:t>多平方米，种植铁皮石斛苗</w:t>
      </w:r>
      <w:r w:rsidRPr="00270D26">
        <w:rPr>
          <w:rFonts w:ascii="Times New Roman" w:eastAsia="仿宋" w:hAnsi="Times New Roman"/>
          <w:sz w:val="28"/>
          <w:szCs w:val="28"/>
        </w:rPr>
        <w:t>100</w:t>
      </w:r>
      <w:r w:rsidRPr="00270D26">
        <w:rPr>
          <w:rFonts w:ascii="Times New Roman" w:eastAsia="仿宋" w:hAnsi="Times New Roman"/>
          <w:sz w:val="28"/>
          <w:szCs w:val="28"/>
        </w:rPr>
        <w:t>万余丛，是一家专业从事营销铁皮石斛、金线莲等名贵植物的高新农业生物科技企业。</w:t>
      </w:r>
    </w:p>
    <w:p w:rsidR="0037186C" w:rsidRPr="00270D26" w:rsidRDefault="0037186C" w:rsidP="005B3B39">
      <w:pPr>
        <w:ind w:firstLine="420"/>
        <w:rPr>
          <w:rFonts w:ascii="Times New Roman" w:eastAsia="仿宋" w:hAnsi="Times New Roman"/>
          <w:sz w:val="28"/>
          <w:szCs w:val="28"/>
        </w:rPr>
      </w:pPr>
      <w:r w:rsidRPr="00270D26">
        <w:rPr>
          <w:rFonts w:ascii="Times New Roman" w:eastAsia="仿宋" w:hAnsi="Times New Roman"/>
          <w:sz w:val="28"/>
          <w:szCs w:val="28"/>
        </w:rPr>
        <w:t>3.</w:t>
      </w:r>
      <w:r w:rsidRPr="00270D26">
        <w:rPr>
          <w:rFonts w:ascii="Times New Roman" w:eastAsia="仿宋" w:hAnsi="Times New Roman"/>
          <w:sz w:val="28"/>
          <w:szCs w:val="28"/>
        </w:rPr>
        <w:t>钟孙贺，行政管理专业</w:t>
      </w:r>
      <w:r w:rsidRPr="00270D26">
        <w:rPr>
          <w:rFonts w:ascii="Times New Roman" w:eastAsia="仿宋" w:hAnsi="Times New Roman"/>
          <w:sz w:val="28"/>
          <w:szCs w:val="28"/>
        </w:rPr>
        <w:t>2015</w:t>
      </w:r>
      <w:r w:rsidRPr="00270D26">
        <w:rPr>
          <w:rFonts w:ascii="Times New Roman" w:eastAsia="仿宋" w:hAnsi="Times New Roman"/>
          <w:sz w:val="28"/>
          <w:szCs w:val="28"/>
        </w:rPr>
        <w:t>届毕业生；张仕敏，工商管理专业</w:t>
      </w:r>
      <w:r w:rsidRPr="00270D26">
        <w:rPr>
          <w:rFonts w:ascii="Times New Roman" w:eastAsia="仿宋" w:hAnsi="Times New Roman"/>
          <w:sz w:val="28"/>
          <w:szCs w:val="28"/>
        </w:rPr>
        <w:t>2015</w:t>
      </w:r>
      <w:r w:rsidRPr="00270D26">
        <w:rPr>
          <w:rFonts w:ascii="Times New Roman" w:eastAsia="仿宋" w:hAnsi="Times New Roman"/>
          <w:sz w:val="28"/>
          <w:szCs w:val="28"/>
        </w:rPr>
        <w:t>届毕业生；陈吉亮，工商管理专业</w:t>
      </w:r>
      <w:r w:rsidRPr="00270D26">
        <w:rPr>
          <w:rFonts w:ascii="Times New Roman" w:eastAsia="仿宋" w:hAnsi="Times New Roman"/>
          <w:sz w:val="28"/>
          <w:szCs w:val="28"/>
        </w:rPr>
        <w:t>2015</w:t>
      </w:r>
      <w:r w:rsidRPr="00270D26">
        <w:rPr>
          <w:rFonts w:ascii="Times New Roman" w:eastAsia="仿宋" w:hAnsi="Times New Roman"/>
          <w:sz w:val="28"/>
          <w:szCs w:val="28"/>
        </w:rPr>
        <w:t>届毕业生。三人在校期间组成创业团队，开启了自己的创业征程。因了解到家乡青梅产量过剩，价格下滑，三人怀着一颗振兴家乡产业的决心，打造出家乡特色农业产品</w:t>
      </w:r>
      <w:r w:rsidRPr="00270D26">
        <w:rPr>
          <w:rFonts w:ascii="Times New Roman" w:eastAsia="仿宋" w:hAnsi="Times New Roman"/>
          <w:sz w:val="28"/>
          <w:szCs w:val="28"/>
        </w:rPr>
        <w:t>“</w:t>
      </w:r>
      <w:r w:rsidRPr="00270D26">
        <w:rPr>
          <w:rFonts w:ascii="Times New Roman" w:eastAsia="仿宋" w:hAnsi="Times New Roman"/>
          <w:sz w:val="28"/>
          <w:szCs w:val="28"/>
        </w:rPr>
        <w:t>爱梅说</w:t>
      </w:r>
      <w:r w:rsidRPr="00270D26">
        <w:rPr>
          <w:rFonts w:ascii="Times New Roman" w:eastAsia="仿宋" w:hAnsi="Times New Roman"/>
          <w:sz w:val="28"/>
          <w:szCs w:val="28"/>
        </w:rPr>
        <w:t>”</w:t>
      </w:r>
      <w:r w:rsidRPr="00270D26">
        <w:rPr>
          <w:rFonts w:ascii="Times New Roman" w:eastAsia="仿宋" w:hAnsi="Times New Roman"/>
          <w:sz w:val="28"/>
          <w:szCs w:val="28"/>
        </w:rPr>
        <w:t>品牌。</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6</w:t>
      </w:r>
      <w:r w:rsidRPr="00270D26">
        <w:rPr>
          <w:rFonts w:ascii="Times New Roman" w:eastAsia="仿宋" w:hAnsi="Times New Roman"/>
          <w:sz w:val="28"/>
          <w:szCs w:val="28"/>
        </w:rPr>
        <w:t>月成立广州酥酥美食品贸易有限公司，主营蜜饯类、干果类、营养品类食品。</w:t>
      </w:r>
    </w:p>
    <w:p w:rsidR="0037186C" w:rsidRPr="00270D26" w:rsidRDefault="0037186C" w:rsidP="0024270F">
      <w:pPr>
        <w:pStyle w:val="2"/>
        <w:spacing w:before="0" w:after="0" w:line="240" w:lineRule="auto"/>
        <w:ind w:firstLineChars="200" w:firstLine="562"/>
        <w:rPr>
          <w:rFonts w:ascii="Times New Roman" w:eastAsia="仿宋_GB2312" w:hAnsi="Times New Roman"/>
          <w:bCs w:val="0"/>
          <w:sz w:val="28"/>
          <w:szCs w:val="28"/>
        </w:rPr>
      </w:pPr>
      <w:r w:rsidRPr="00270D26">
        <w:rPr>
          <w:rFonts w:ascii="Times New Roman" w:eastAsia="仿宋_GB2312" w:hAnsi="Times New Roman"/>
          <w:bCs w:val="0"/>
          <w:sz w:val="28"/>
          <w:szCs w:val="28"/>
        </w:rPr>
        <w:t>（四）社会用人单位评价</w:t>
      </w:r>
      <w:bookmarkEnd w:id="12"/>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为了解我校毕业生在用人单位工作情况，收集企业对我校教育工</w:t>
      </w:r>
      <w:r w:rsidRPr="00270D26">
        <w:rPr>
          <w:rFonts w:ascii="Times New Roman" w:eastAsia="仿宋" w:hAnsi="Times New Roman"/>
          <w:sz w:val="28"/>
          <w:szCs w:val="28"/>
        </w:rPr>
        <w:lastRenderedPageBreak/>
        <w:t>作意见和建议，学校组织开展了</w:t>
      </w:r>
      <w:r w:rsidRPr="00270D26">
        <w:rPr>
          <w:rFonts w:ascii="Times New Roman" w:eastAsia="仿宋" w:hAnsi="Times New Roman"/>
          <w:sz w:val="28"/>
          <w:szCs w:val="28"/>
        </w:rPr>
        <w:t>2016</w:t>
      </w:r>
      <w:r w:rsidRPr="00270D26">
        <w:rPr>
          <w:rFonts w:ascii="Times New Roman" w:eastAsia="仿宋" w:hAnsi="Times New Roman"/>
          <w:sz w:val="28"/>
          <w:szCs w:val="28"/>
        </w:rPr>
        <w:t>届本科毕业生社会用人单位就业评价调查。共向用人单位发出调查问卷</w:t>
      </w:r>
      <w:r w:rsidRPr="00270D26">
        <w:rPr>
          <w:rFonts w:ascii="Times New Roman" w:eastAsia="仿宋" w:hAnsi="Times New Roman"/>
          <w:sz w:val="28"/>
          <w:szCs w:val="28"/>
        </w:rPr>
        <w:t>2000</w:t>
      </w:r>
      <w:r w:rsidRPr="00270D26">
        <w:rPr>
          <w:rFonts w:ascii="Times New Roman" w:eastAsia="仿宋" w:hAnsi="Times New Roman"/>
          <w:sz w:val="28"/>
          <w:szCs w:val="28"/>
        </w:rPr>
        <w:t>份，有效回收问卷</w:t>
      </w:r>
      <w:r w:rsidRPr="00270D26">
        <w:rPr>
          <w:rFonts w:ascii="Times New Roman" w:eastAsia="仿宋" w:hAnsi="Times New Roman"/>
          <w:sz w:val="28"/>
          <w:szCs w:val="28"/>
        </w:rPr>
        <w:t>1796</w:t>
      </w:r>
      <w:r w:rsidRPr="00270D26">
        <w:rPr>
          <w:rFonts w:ascii="Times New Roman" w:eastAsia="仿宋" w:hAnsi="Times New Roman"/>
          <w:sz w:val="28"/>
          <w:szCs w:val="28"/>
        </w:rPr>
        <w:t>份，有效回收率达</w:t>
      </w:r>
      <w:r w:rsidRPr="00270D26">
        <w:rPr>
          <w:rFonts w:ascii="Times New Roman" w:eastAsia="仿宋" w:hAnsi="Times New Roman"/>
          <w:sz w:val="28"/>
          <w:szCs w:val="28"/>
        </w:rPr>
        <w:t>89.8%</w:t>
      </w:r>
      <w:r w:rsidRPr="00270D26">
        <w:rPr>
          <w:rFonts w:ascii="Times New Roman" w:eastAsia="仿宋" w:hAnsi="Times New Roman"/>
          <w:sz w:val="28"/>
          <w:szCs w:val="28"/>
        </w:rPr>
        <w:t>。评价结果如下：</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用人单位对我校毕业生表现整体满意度</w:t>
      </w:r>
    </w:p>
    <w:p w:rsidR="0037186C" w:rsidRPr="00270D26" w:rsidRDefault="0037186C" w:rsidP="003859D8">
      <w:pPr>
        <w:ind w:firstLineChars="200" w:firstLine="560"/>
        <w:rPr>
          <w:rFonts w:ascii="Times New Roman" w:eastAsia="仿宋" w:hAnsi="Times New Roman"/>
          <w:sz w:val="28"/>
          <w:szCs w:val="28"/>
        </w:rPr>
      </w:pPr>
      <w:r w:rsidRPr="00270D26">
        <w:rPr>
          <w:rFonts w:ascii="Times New Roman" w:eastAsia="仿宋" w:hAnsi="Times New Roman"/>
          <w:sz w:val="28"/>
          <w:szCs w:val="28"/>
        </w:rPr>
        <w:t>调查内容包括专业知识技能、团队合作意识、自我管理能力、心理素质和创新能力等。</w:t>
      </w:r>
      <w:r w:rsidR="00A175A9">
        <w:rPr>
          <w:rFonts w:ascii="Times New Roman" w:eastAsia="仿宋" w:hAnsi="Times New Roman"/>
          <w:sz w:val="28"/>
          <w:szCs w:val="28"/>
        </w:rPr>
        <w:t>其中毕业生团队合作</w:t>
      </w:r>
      <w:r w:rsidRPr="00270D26">
        <w:rPr>
          <w:rFonts w:ascii="Times New Roman" w:eastAsia="仿宋" w:hAnsi="Times New Roman"/>
          <w:sz w:val="28"/>
          <w:szCs w:val="28"/>
        </w:rPr>
        <w:t>满意度</w:t>
      </w:r>
      <w:r w:rsidRPr="00270D26">
        <w:rPr>
          <w:rFonts w:ascii="Times New Roman" w:eastAsia="仿宋" w:hAnsi="Times New Roman"/>
          <w:sz w:val="28"/>
          <w:szCs w:val="28"/>
        </w:rPr>
        <w:t>95.8%</w:t>
      </w:r>
      <w:r w:rsidRPr="00270D26">
        <w:rPr>
          <w:rFonts w:ascii="Times New Roman" w:eastAsia="仿宋" w:hAnsi="Times New Roman"/>
          <w:sz w:val="28"/>
          <w:szCs w:val="28"/>
        </w:rPr>
        <w:t>，毕业生自我管理能力满意度</w:t>
      </w:r>
      <w:r w:rsidRPr="00270D26">
        <w:rPr>
          <w:rFonts w:ascii="Times New Roman" w:eastAsia="仿宋" w:hAnsi="Times New Roman"/>
          <w:sz w:val="28"/>
          <w:szCs w:val="28"/>
        </w:rPr>
        <w:t>93.1%</w:t>
      </w:r>
      <w:r w:rsidRPr="00270D26">
        <w:rPr>
          <w:rFonts w:ascii="Times New Roman" w:eastAsia="仿宋" w:hAnsi="Times New Roman"/>
          <w:sz w:val="28"/>
          <w:szCs w:val="28"/>
        </w:rPr>
        <w:t>，毕业生心理素质满意度</w:t>
      </w:r>
      <w:r w:rsidRPr="00270D26">
        <w:rPr>
          <w:rFonts w:ascii="Times New Roman" w:eastAsia="仿宋" w:hAnsi="Times New Roman"/>
          <w:sz w:val="28"/>
          <w:szCs w:val="28"/>
        </w:rPr>
        <w:t>92.54%</w:t>
      </w:r>
      <w:r w:rsidRPr="00270D26">
        <w:rPr>
          <w:rFonts w:ascii="Times New Roman" w:eastAsia="仿宋" w:hAnsi="Times New Roman"/>
          <w:sz w:val="28"/>
          <w:szCs w:val="28"/>
        </w:rPr>
        <w:t>，毕业生创新能力满意度</w:t>
      </w:r>
      <w:r w:rsidRPr="00270D26">
        <w:rPr>
          <w:rFonts w:ascii="Times New Roman" w:eastAsia="仿宋" w:hAnsi="Times New Roman"/>
          <w:sz w:val="28"/>
          <w:szCs w:val="28"/>
        </w:rPr>
        <w:t>80.1%</w:t>
      </w:r>
      <w:r w:rsidRPr="00270D26">
        <w:rPr>
          <w:rFonts w:ascii="Times New Roman" w:eastAsia="仿宋" w:hAnsi="Times New Roman"/>
          <w:sz w:val="28"/>
          <w:szCs w:val="28"/>
        </w:rPr>
        <w:t>。用人单位对我校毕业生整体表现比较认可。</w:t>
      </w:r>
    </w:p>
    <w:p w:rsidR="0037186C" w:rsidRPr="00270D26" w:rsidRDefault="0037186C" w:rsidP="00A175A9">
      <w:pPr>
        <w:rPr>
          <w:rFonts w:ascii="Times New Roman" w:eastAsia="黑体" w:hAnsi="Times New Roman"/>
          <w:color w:val="000000"/>
          <w:sz w:val="24"/>
        </w:rPr>
      </w:pPr>
      <w:r w:rsidRPr="00270D26">
        <w:rPr>
          <w:rFonts w:ascii="Times New Roman" w:hAnsi="Times New Roman"/>
          <w:noProof/>
        </w:rPr>
        <w:object w:dxaOrig="8305" w:dyaOrig="5751">
          <v:shape id="图表 16" o:spid="_x0000_i1025" type="#_x0000_t75" style="width:415.5pt;height:4in;visibility:visible" o:ole="">
            <v:imagedata r:id="rId24" o:title="" cropbottom="-46f"/>
            <o:lock v:ext="edit" aspectratio="f"/>
          </v:shape>
          <o:OLEObject Type="Embed" ProgID="Excel.Sheet.8" ShapeID="图表 16" DrawAspect="Content" ObjectID="_1541926404" r:id="rId25"/>
        </w:object>
      </w:r>
      <w:r w:rsidR="00A175A9">
        <w:rPr>
          <w:rFonts w:ascii="Times New Roman" w:hAnsi="Times New Roman" w:hint="eastAsia"/>
          <w:noProof/>
        </w:rPr>
        <w:t xml:space="preserve">             </w:t>
      </w:r>
      <w:r w:rsidRPr="00270D26">
        <w:rPr>
          <w:rFonts w:ascii="Times New Roman" w:eastAsia="黑体" w:hAnsi="Times New Roman"/>
          <w:bCs/>
          <w:sz w:val="24"/>
          <w:szCs w:val="24"/>
        </w:rPr>
        <w:t>图</w:t>
      </w:r>
      <w:r w:rsidRPr="00270D26">
        <w:rPr>
          <w:rFonts w:ascii="Times New Roman" w:eastAsia="黑体" w:hAnsi="Times New Roman"/>
          <w:bCs/>
          <w:sz w:val="24"/>
          <w:szCs w:val="24"/>
        </w:rPr>
        <w:t xml:space="preserve">6.3 </w:t>
      </w:r>
      <w:r w:rsidRPr="00270D26">
        <w:rPr>
          <w:rFonts w:ascii="Times New Roman" w:eastAsia="黑体" w:hAnsi="Times New Roman"/>
          <w:bCs/>
          <w:sz w:val="24"/>
          <w:szCs w:val="24"/>
        </w:rPr>
        <w:t>用人单位对我校毕业生表现满意</w:t>
      </w:r>
      <w:proofErr w:type="gramStart"/>
      <w:r w:rsidRPr="00270D26">
        <w:rPr>
          <w:rFonts w:ascii="Times New Roman" w:eastAsia="黑体" w:hAnsi="Times New Roman"/>
          <w:bCs/>
          <w:sz w:val="24"/>
          <w:szCs w:val="24"/>
        </w:rPr>
        <w:t>度分析</w:t>
      </w:r>
      <w:proofErr w:type="gramEnd"/>
      <w:r w:rsidRPr="00270D26">
        <w:rPr>
          <w:rFonts w:ascii="Times New Roman" w:eastAsia="黑体" w:hAnsi="Times New Roman"/>
          <w:bCs/>
          <w:sz w:val="24"/>
          <w:szCs w:val="24"/>
        </w:rPr>
        <w:t>柱形图</w:t>
      </w:r>
    </w:p>
    <w:p w:rsidR="0037186C" w:rsidRPr="00270D26" w:rsidRDefault="0037186C" w:rsidP="00764463">
      <w:pPr>
        <w:jc w:val="center"/>
        <w:rPr>
          <w:rFonts w:ascii="Times New Roman" w:eastAsia="黑体" w:hAnsi="Times New Roman"/>
          <w:color w:val="000000"/>
          <w:sz w:val="24"/>
        </w:rPr>
      </w:pP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w:t>
      </w:r>
      <w:r w:rsidRPr="00270D26">
        <w:rPr>
          <w:rFonts w:ascii="Times New Roman" w:eastAsia="仿宋" w:hAnsi="Times New Roman"/>
          <w:sz w:val="28"/>
          <w:szCs w:val="28"/>
        </w:rPr>
        <w:t>用人单位对我校毕业生综合工作能力满意度</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本项调查内容包括实践能力、沟通表达能力、人际协调、学习能力、计算机应用能力、外语应用等七方面。用人单位认为我校毕业生学习能力较好比例高达</w:t>
      </w:r>
      <w:r w:rsidRPr="00270D26">
        <w:rPr>
          <w:rFonts w:ascii="Times New Roman" w:eastAsia="仿宋" w:hAnsi="Times New Roman"/>
          <w:sz w:val="28"/>
          <w:szCs w:val="28"/>
        </w:rPr>
        <w:t>95.27%</w:t>
      </w:r>
      <w:r w:rsidRPr="00270D26">
        <w:rPr>
          <w:rFonts w:ascii="Times New Roman" w:eastAsia="仿宋" w:hAnsi="Times New Roman"/>
          <w:sz w:val="28"/>
          <w:szCs w:val="28"/>
        </w:rPr>
        <w:t>，</w:t>
      </w:r>
      <w:r w:rsidRPr="00270D26">
        <w:rPr>
          <w:rFonts w:ascii="Times New Roman" w:eastAsia="仿宋" w:hAnsi="Times New Roman"/>
          <w:sz w:val="28"/>
          <w:szCs w:val="28"/>
        </w:rPr>
        <w:t>93.6%</w:t>
      </w:r>
      <w:r w:rsidRPr="00270D26">
        <w:rPr>
          <w:rFonts w:ascii="Times New Roman" w:eastAsia="仿宋" w:hAnsi="Times New Roman"/>
          <w:sz w:val="28"/>
          <w:szCs w:val="28"/>
        </w:rPr>
        <w:t>的用人单位认为我校毕业生人</w:t>
      </w:r>
      <w:r w:rsidRPr="00270D26">
        <w:rPr>
          <w:rFonts w:ascii="Times New Roman" w:eastAsia="仿宋" w:hAnsi="Times New Roman"/>
          <w:sz w:val="28"/>
          <w:szCs w:val="28"/>
        </w:rPr>
        <w:lastRenderedPageBreak/>
        <w:t>际协调能力较强，</w:t>
      </w:r>
      <w:r w:rsidRPr="00270D26">
        <w:rPr>
          <w:rFonts w:ascii="Times New Roman" w:eastAsia="仿宋" w:hAnsi="Times New Roman"/>
          <w:sz w:val="28"/>
          <w:szCs w:val="28"/>
        </w:rPr>
        <w:t>93.48%</w:t>
      </w:r>
      <w:r w:rsidRPr="00270D26">
        <w:rPr>
          <w:rFonts w:ascii="Times New Roman" w:eastAsia="仿宋" w:hAnsi="Times New Roman"/>
          <w:sz w:val="28"/>
          <w:szCs w:val="28"/>
        </w:rPr>
        <w:t>的用人单位认为我校毕业生实践能力较强，</w:t>
      </w:r>
      <w:r w:rsidRPr="00270D26">
        <w:rPr>
          <w:rFonts w:ascii="Times New Roman" w:eastAsia="仿宋" w:hAnsi="Times New Roman"/>
          <w:sz w:val="28"/>
          <w:szCs w:val="28"/>
        </w:rPr>
        <w:t>93.26%</w:t>
      </w:r>
      <w:r w:rsidRPr="00270D26">
        <w:rPr>
          <w:rFonts w:ascii="Times New Roman" w:eastAsia="仿宋" w:hAnsi="Times New Roman"/>
          <w:sz w:val="28"/>
          <w:szCs w:val="28"/>
        </w:rPr>
        <w:t>的用人单位认为我校毕业生沟通表达能力较强。用人单位对我校毕业生外语应用能力好评率只有</w:t>
      </w:r>
      <w:r w:rsidRPr="00270D26">
        <w:rPr>
          <w:rFonts w:ascii="Times New Roman" w:eastAsia="仿宋" w:hAnsi="Times New Roman"/>
          <w:sz w:val="28"/>
          <w:szCs w:val="28"/>
        </w:rPr>
        <w:t>76.95%</w:t>
      </w:r>
      <w:r w:rsidRPr="00270D26">
        <w:rPr>
          <w:rFonts w:ascii="Times New Roman" w:eastAsia="仿宋" w:hAnsi="Times New Roman"/>
          <w:sz w:val="28"/>
          <w:szCs w:val="28"/>
        </w:rPr>
        <w:t>。</w:t>
      </w:r>
    </w:p>
    <w:p w:rsidR="0037186C" w:rsidRPr="00C220CA" w:rsidRDefault="0037186C" w:rsidP="00C220CA">
      <w:pPr>
        <w:jc w:val="center"/>
        <w:rPr>
          <w:rFonts w:ascii="Times New Roman" w:eastAsia="黑体" w:hAnsi="Times New Roman"/>
          <w:bCs/>
          <w:szCs w:val="21"/>
        </w:rPr>
      </w:pPr>
      <w:r w:rsidRPr="00270D26">
        <w:rPr>
          <w:rFonts w:ascii="Times New Roman" w:hAnsi="Times New Roman"/>
          <w:noProof/>
        </w:rPr>
        <w:object w:dxaOrig="8343" w:dyaOrig="8362">
          <v:shape id="图表 17" o:spid="_x0000_i1026" type="#_x0000_t75" style="width:417pt;height:414pt;visibility:visible" o:ole="">
            <v:imagedata r:id="rId26" o:title="" cropbottom="-24f"/>
            <o:lock v:ext="edit" aspectratio="f"/>
          </v:shape>
          <o:OLEObject Type="Embed" ProgID="Excel.Sheet.8" ShapeID="图表 17" DrawAspect="Content" ObjectID="_1541926405" r:id="rId27"/>
        </w:object>
      </w:r>
      <w:r w:rsidRPr="00270D26">
        <w:rPr>
          <w:rFonts w:ascii="Times New Roman" w:eastAsia="黑体" w:hAnsi="Times New Roman"/>
          <w:bCs/>
          <w:szCs w:val="21"/>
        </w:rPr>
        <w:t>图</w:t>
      </w:r>
      <w:r w:rsidRPr="00270D26">
        <w:rPr>
          <w:rFonts w:ascii="Times New Roman" w:eastAsia="黑体" w:hAnsi="Times New Roman"/>
          <w:bCs/>
          <w:szCs w:val="21"/>
        </w:rPr>
        <w:t xml:space="preserve">6.4 </w:t>
      </w:r>
      <w:r w:rsidRPr="00270D26">
        <w:rPr>
          <w:rFonts w:ascii="Times New Roman" w:eastAsia="黑体" w:hAnsi="Times New Roman"/>
          <w:bCs/>
          <w:szCs w:val="21"/>
        </w:rPr>
        <w:t>用人单位对我校毕业生的综合工作能力评价分析柱状图</w:t>
      </w:r>
    </w:p>
    <w:p w:rsidR="0037186C" w:rsidRPr="00270D26" w:rsidRDefault="0037186C" w:rsidP="005B3842">
      <w:pPr>
        <w:ind w:firstLineChars="200" w:firstLine="723"/>
        <w:rPr>
          <w:rFonts w:ascii="Times New Roman" w:eastAsia="黑体" w:hAnsi="Times New Roman"/>
          <w:b/>
          <w:bCs/>
          <w:kern w:val="44"/>
          <w:sz w:val="36"/>
          <w:szCs w:val="36"/>
        </w:rPr>
      </w:pPr>
      <w:r w:rsidRPr="00270D26">
        <w:rPr>
          <w:rFonts w:ascii="Times New Roman" w:eastAsia="黑体" w:hAnsi="Times New Roman"/>
          <w:b/>
          <w:bCs/>
          <w:kern w:val="44"/>
          <w:sz w:val="36"/>
          <w:szCs w:val="36"/>
        </w:rPr>
        <w:t>七、特色发展</w:t>
      </w:r>
    </w:p>
    <w:p w:rsidR="0037186C" w:rsidRPr="00270D26" w:rsidRDefault="0037186C" w:rsidP="00334DE4">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学校坚持强化人才培养核心地位，突出人才培养特色，着力培养富有创造性和良好团队精神，集专业知识、职业技能和职业道德为一体的具有国际化视野的高素质应用型人才。针对在人才培养过程中存在的协同创新机制不够健全，实践教学发展水平</w:t>
      </w:r>
      <w:r w:rsidRPr="00270D26">
        <w:rPr>
          <w:rFonts w:ascii="Times New Roman" w:eastAsia="仿宋" w:hAnsi="Times New Roman"/>
          <w:sz w:val="28"/>
          <w:szCs w:val="28"/>
        </w:rPr>
        <w:lastRenderedPageBreak/>
        <w:t>偏低，教师队伍不够稳定等问题，学校领导认真学习、贯彻《国务院办公厅关于深化高等学校创新创业教育改革的实施意见》《广东省教育厅关于深化高等学校创新创业教育改革的若干意见》等文件精神，深化创新创业教育改革，加强体制机制改革和协同创新的研究与实践，以</w:t>
      </w:r>
      <w:r w:rsidRPr="00270D26">
        <w:rPr>
          <w:rFonts w:ascii="Times New Roman" w:eastAsia="仿宋" w:hAnsi="Times New Roman"/>
          <w:sz w:val="28"/>
          <w:szCs w:val="28"/>
        </w:rPr>
        <w:t>“</w:t>
      </w:r>
      <w:r w:rsidRPr="00270D26">
        <w:rPr>
          <w:rFonts w:ascii="Times New Roman" w:eastAsia="仿宋" w:hAnsi="Times New Roman"/>
          <w:sz w:val="28"/>
          <w:szCs w:val="28"/>
        </w:rPr>
        <w:t>创新创业教育示范学校</w:t>
      </w:r>
      <w:r w:rsidRPr="00270D26">
        <w:rPr>
          <w:rFonts w:ascii="Times New Roman" w:eastAsia="仿宋" w:hAnsi="Times New Roman"/>
          <w:sz w:val="28"/>
          <w:szCs w:val="28"/>
        </w:rPr>
        <w:t>”</w:t>
      </w:r>
      <w:r w:rsidRPr="00270D26">
        <w:rPr>
          <w:rFonts w:ascii="Times New Roman" w:eastAsia="仿宋" w:hAnsi="Times New Roman"/>
          <w:sz w:val="28"/>
          <w:szCs w:val="28"/>
        </w:rPr>
        <w:t>建设为抓手，以加强校企合作建设为平台，大力组织搭建高素质应用型人才培养体系。</w:t>
      </w:r>
    </w:p>
    <w:p w:rsidR="0037186C" w:rsidRPr="00270D26" w:rsidRDefault="0037186C" w:rsidP="005B3842">
      <w:pPr>
        <w:ind w:firstLineChars="200" w:firstLine="562"/>
        <w:rPr>
          <w:rFonts w:ascii="Times New Roman" w:eastAsia="仿宋_GB2312" w:hAnsi="Times New Roman"/>
          <w:b/>
          <w:sz w:val="28"/>
          <w:szCs w:val="28"/>
        </w:rPr>
      </w:pPr>
      <w:r w:rsidRPr="00270D26">
        <w:rPr>
          <w:rFonts w:ascii="Times New Roman" w:eastAsia="仿宋_GB2312" w:hAnsi="Times New Roman"/>
          <w:b/>
          <w:sz w:val="28"/>
          <w:szCs w:val="28"/>
        </w:rPr>
        <w:t>（一）进一步推动创新创业教育示范学校建设</w:t>
      </w:r>
      <w:r w:rsidRPr="00270D26">
        <w:rPr>
          <w:rFonts w:ascii="Times New Roman" w:eastAsia="仿宋_GB2312" w:hAnsi="Times New Roman"/>
          <w:b/>
          <w:sz w:val="28"/>
          <w:szCs w:val="28"/>
        </w:rPr>
        <w:t xml:space="preserve"> </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积极推动创新创业教育工作科学化、规范化和制度化建设，把创新创业教育融入人才培养全过程。</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月，学校制订了《深化创新创业教育改革实施方案》。该方案在总结近三年创新创业教育工作经验的基础上提出了思路清晰、分工明确的实施方案，为推进落实创新创业教育工作打下了良好的基础。</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7</w:t>
      </w:r>
      <w:r w:rsidRPr="00270D26">
        <w:rPr>
          <w:rFonts w:ascii="Times New Roman" w:eastAsia="仿宋" w:hAnsi="Times New Roman"/>
          <w:sz w:val="28"/>
          <w:szCs w:val="28"/>
        </w:rPr>
        <w:t>月，学校举行</w:t>
      </w:r>
      <w:r w:rsidRPr="00270D26">
        <w:rPr>
          <w:rFonts w:ascii="Times New Roman" w:eastAsia="仿宋" w:hAnsi="Times New Roman"/>
          <w:sz w:val="28"/>
          <w:szCs w:val="28"/>
        </w:rPr>
        <w:t>2016</w:t>
      </w:r>
      <w:r w:rsidRPr="00270D26">
        <w:rPr>
          <w:rFonts w:ascii="Times New Roman" w:eastAsia="仿宋" w:hAnsi="Times New Roman"/>
          <w:sz w:val="28"/>
          <w:szCs w:val="28"/>
        </w:rPr>
        <w:t>年创新创业教育工作会议，总结近三年创新创业教育工作，对未来三年工作做出规划部署，在管理工作机制、课程体系、师资队伍建设、信息化平台的搭建等方面完善和改进创新创业工作。把创新创业教育工作作为学校转型升级发展的引擎，加快融入区域社会经济发展，建设特色鲜明的高水平民办大学。</w:t>
      </w:r>
    </w:p>
    <w:p w:rsidR="0037186C" w:rsidRPr="00270D26" w:rsidRDefault="00D72DBA" w:rsidP="0091243F">
      <w:pPr>
        <w:ind w:firstLineChars="200" w:firstLine="420"/>
        <w:rPr>
          <w:rFonts w:ascii="Times New Roman" w:eastAsia="仿宋" w:hAnsi="Times New Roman"/>
          <w:sz w:val="28"/>
          <w:szCs w:val="28"/>
        </w:rPr>
      </w:pPr>
      <w:r w:rsidRPr="00270D26">
        <w:rPr>
          <w:rFonts w:ascii="Times New Roman" w:hAnsi="Times New Roman"/>
          <w:noProof/>
        </w:rPr>
        <w:pict>
          <v:shape id="图片 7" o:spid="_x0000_s1036" type="#_x0000_t75" style="position:absolute;left:0;text-align:left;margin-left:210pt;margin-top:-3pt;width:203.25pt;height:118.5pt;z-index:2;visibility:visible">
            <v:imagedata r:id="rId28" o:title=""/>
          </v:shape>
        </w:pict>
      </w:r>
      <w:r w:rsidRPr="00270D26">
        <w:rPr>
          <w:rFonts w:ascii="Times New Roman" w:hAnsi="Times New Roman"/>
          <w:noProof/>
        </w:rPr>
        <w:pict>
          <v:shape id="图片 3" o:spid="_x0000_s1037" type="#_x0000_t75" style="position:absolute;left:0;text-align:left;margin-left:3.75pt;margin-top:-2.25pt;width:198pt;height:118.5pt;z-index:1;visibility:visible">
            <v:imagedata r:id="rId29" o:title=""/>
          </v:shape>
        </w:pict>
      </w:r>
    </w:p>
    <w:p w:rsidR="0037186C" w:rsidRPr="00270D26" w:rsidRDefault="0037186C" w:rsidP="005B3842">
      <w:pPr>
        <w:rPr>
          <w:rFonts w:ascii="Times New Roman" w:eastAsia="仿宋" w:hAnsi="Times New Roman"/>
          <w:szCs w:val="21"/>
        </w:rPr>
      </w:pPr>
    </w:p>
    <w:p w:rsidR="0037186C" w:rsidRPr="00270D26" w:rsidRDefault="0037186C" w:rsidP="005B3842">
      <w:pPr>
        <w:rPr>
          <w:rFonts w:ascii="Times New Roman" w:eastAsia="仿宋" w:hAnsi="Times New Roman"/>
          <w:szCs w:val="21"/>
        </w:rPr>
      </w:pPr>
    </w:p>
    <w:p w:rsidR="0037186C" w:rsidRDefault="0037186C" w:rsidP="005B3842">
      <w:pPr>
        <w:rPr>
          <w:rFonts w:ascii="Times New Roman" w:eastAsia="仿宋" w:hAnsi="Times New Roman" w:hint="eastAsia"/>
          <w:szCs w:val="21"/>
        </w:rPr>
      </w:pPr>
    </w:p>
    <w:p w:rsidR="001212AB" w:rsidRDefault="001212AB" w:rsidP="005B3842">
      <w:pPr>
        <w:rPr>
          <w:rFonts w:ascii="Times New Roman" w:eastAsia="仿宋" w:hAnsi="Times New Roman" w:hint="eastAsia"/>
          <w:szCs w:val="21"/>
        </w:rPr>
      </w:pPr>
    </w:p>
    <w:p w:rsidR="001212AB" w:rsidRDefault="001212AB" w:rsidP="005B3842">
      <w:pPr>
        <w:rPr>
          <w:rFonts w:ascii="Times New Roman" w:eastAsia="仿宋" w:hAnsi="Times New Roman" w:hint="eastAsia"/>
          <w:szCs w:val="21"/>
        </w:rPr>
      </w:pPr>
    </w:p>
    <w:p w:rsidR="001212AB" w:rsidRPr="00270D26" w:rsidRDefault="001212AB" w:rsidP="005B3842">
      <w:pPr>
        <w:rPr>
          <w:rFonts w:ascii="Times New Roman" w:eastAsia="仿宋" w:hAnsi="Times New Roman"/>
          <w:szCs w:val="21"/>
        </w:rPr>
      </w:pPr>
    </w:p>
    <w:p w:rsidR="0037186C" w:rsidRPr="00270D26" w:rsidRDefault="0037186C" w:rsidP="00F616A7">
      <w:pPr>
        <w:ind w:firstLineChars="100" w:firstLine="210"/>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7.1 2016</w:t>
      </w:r>
      <w:r w:rsidRPr="00270D26">
        <w:rPr>
          <w:rFonts w:ascii="Times New Roman" w:eastAsia="仿宋" w:hAnsi="Times New Roman"/>
          <w:szCs w:val="21"/>
        </w:rPr>
        <w:t>年创新创业教育工作会议</w:t>
      </w:r>
      <w:r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7.2</w:t>
      </w:r>
      <w:r w:rsidRPr="00270D26">
        <w:rPr>
          <w:rFonts w:ascii="Times New Roman" w:hAnsi="Times New Roman"/>
        </w:rPr>
        <w:t xml:space="preserve"> </w:t>
      </w:r>
      <w:r w:rsidRPr="00270D26">
        <w:rPr>
          <w:rFonts w:ascii="Times New Roman" w:eastAsia="仿宋" w:hAnsi="Times New Roman"/>
        </w:rPr>
        <w:t>参加</w:t>
      </w:r>
      <w:r w:rsidRPr="00270D26">
        <w:rPr>
          <w:rFonts w:ascii="Times New Roman" w:eastAsia="仿宋" w:hAnsi="Times New Roman"/>
          <w:szCs w:val="21"/>
        </w:rPr>
        <w:t>“</w:t>
      </w:r>
      <w:r w:rsidRPr="00270D26">
        <w:rPr>
          <w:rFonts w:ascii="Times New Roman" w:eastAsia="仿宋" w:hAnsi="Times New Roman"/>
          <w:szCs w:val="21"/>
        </w:rPr>
        <w:t>挑战杯</w:t>
      </w:r>
      <w:r w:rsidRPr="00270D26">
        <w:rPr>
          <w:rFonts w:ascii="Times New Roman" w:hAnsi="Times New Roman"/>
          <w:szCs w:val="21"/>
        </w:rPr>
        <w:t>•</w:t>
      </w:r>
      <w:r w:rsidRPr="00270D26">
        <w:rPr>
          <w:rFonts w:ascii="Times New Roman" w:eastAsia="仿宋" w:hAnsi="Times New Roman"/>
          <w:szCs w:val="21"/>
        </w:rPr>
        <w:t>创青春</w:t>
      </w:r>
      <w:r w:rsidRPr="00270D26">
        <w:rPr>
          <w:rFonts w:ascii="Times New Roman" w:eastAsia="仿宋" w:hAnsi="Times New Roman"/>
          <w:szCs w:val="21"/>
        </w:rPr>
        <w:t>”</w:t>
      </w:r>
      <w:r w:rsidRPr="00270D26">
        <w:rPr>
          <w:rFonts w:ascii="Times New Roman" w:eastAsia="仿宋" w:hAnsi="Times New Roman"/>
          <w:szCs w:val="21"/>
        </w:rPr>
        <w:t>创业大赛</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w:t>
      </w:r>
      <w:r w:rsidRPr="00270D26">
        <w:rPr>
          <w:rFonts w:ascii="Times New Roman" w:eastAsia="仿宋" w:hAnsi="Times New Roman"/>
          <w:sz w:val="28"/>
          <w:szCs w:val="28"/>
        </w:rPr>
        <w:t>转变人才培养观念，明确创新创业教育目标要求。按照创新创</w:t>
      </w:r>
      <w:r w:rsidRPr="00270D26">
        <w:rPr>
          <w:rFonts w:ascii="Times New Roman" w:eastAsia="仿宋" w:hAnsi="Times New Roman"/>
          <w:sz w:val="28"/>
          <w:szCs w:val="28"/>
        </w:rPr>
        <w:lastRenderedPageBreak/>
        <w:t>业教育示范学校建设标准，构建与专业教育有机结合创新创业教育课程体系。学院共开设</w:t>
      </w:r>
      <w:r w:rsidRPr="00270D26">
        <w:rPr>
          <w:rFonts w:ascii="Times New Roman" w:eastAsia="仿宋" w:hAnsi="Times New Roman"/>
          <w:sz w:val="28"/>
          <w:szCs w:val="28"/>
        </w:rPr>
        <w:t>13</w:t>
      </w:r>
      <w:r w:rsidRPr="00270D26">
        <w:rPr>
          <w:rFonts w:ascii="Times New Roman" w:eastAsia="仿宋" w:hAnsi="Times New Roman"/>
          <w:sz w:val="28"/>
          <w:szCs w:val="28"/>
        </w:rPr>
        <w:t>门创新创业教育课程，</w:t>
      </w:r>
      <w:r w:rsidRPr="00270D26">
        <w:rPr>
          <w:rFonts w:ascii="Times New Roman" w:eastAsia="仿宋" w:hAnsi="Times New Roman"/>
          <w:sz w:val="28"/>
          <w:szCs w:val="28"/>
        </w:rPr>
        <w:t>2015-2016</w:t>
      </w:r>
      <w:r w:rsidRPr="00270D26">
        <w:rPr>
          <w:rFonts w:ascii="Times New Roman" w:eastAsia="仿宋" w:hAnsi="Times New Roman"/>
          <w:sz w:val="28"/>
          <w:szCs w:val="28"/>
        </w:rPr>
        <w:t>学年度选修学生</w:t>
      </w:r>
      <w:r w:rsidRPr="00270D26">
        <w:rPr>
          <w:rFonts w:ascii="Times New Roman" w:eastAsia="仿宋" w:hAnsi="Times New Roman"/>
          <w:sz w:val="28"/>
          <w:szCs w:val="28"/>
        </w:rPr>
        <w:t>205</w:t>
      </w:r>
      <w:r w:rsidRPr="00270D26">
        <w:rPr>
          <w:rFonts w:ascii="Times New Roman" w:eastAsia="仿宋" w:hAnsi="Times New Roman"/>
          <w:sz w:val="28"/>
          <w:szCs w:val="28"/>
        </w:rPr>
        <w:t>个班</w:t>
      </w:r>
      <w:r w:rsidRPr="00270D26">
        <w:rPr>
          <w:rFonts w:ascii="Times New Roman" w:eastAsia="仿宋" w:hAnsi="Times New Roman"/>
          <w:sz w:val="28"/>
          <w:szCs w:val="28"/>
        </w:rPr>
        <w:t>11922</w:t>
      </w:r>
      <w:r w:rsidRPr="00270D26">
        <w:rPr>
          <w:rFonts w:ascii="Times New Roman" w:eastAsia="仿宋" w:hAnsi="Times New Roman"/>
          <w:sz w:val="28"/>
          <w:szCs w:val="28"/>
        </w:rPr>
        <w:t>人。通识教育必修课程《创业基础》覆盖全校学生。编写了《创业基础》、《创业项目实训教程》、《大学生职业生涯》、《创业博弈实训》、《大学生团体心理素质训练》等</w:t>
      </w:r>
      <w:r w:rsidRPr="00270D26">
        <w:rPr>
          <w:rFonts w:ascii="Times New Roman" w:eastAsia="仿宋" w:hAnsi="Times New Roman"/>
          <w:sz w:val="28"/>
          <w:szCs w:val="28"/>
        </w:rPr>
        <w:t>5</w:t>
      </w:r>
      <w:r w:rsidRPr="00270D26">
        <w:rPr>
          <w:rFonts w:ascii="Times New Roman" w:eastAsia="仿宋" w:hAnsi="Times New Roman"/>
          <w:sz w:val="28"/>
          <w:szCs w:val="28"/>
        </w:rPr>
        <w:t>本教材。</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为进一步深化创新创业教育改革，更好地适应社会需求</w:t>
      </w:r>
      <w:r w:rsidRPr="00270D26">
        <w:rPr>
          <w:rFonts w:ascii="Times New Roman" w:eastAsia="仿宋" w:hAnsi="Times New Roman"/>
          <w:sz w:val="28"/>
          <w:szCs w:val="28"/>
        </w:rPr>
        <w:t>,</w:t>
      </w:r>
      <w:r w:rsidRPr="00270D26">
        <w:rPr>
          <w:rFonts w:ascii="Times New Roman" w:eastAsia="仿宋" w:hAnsi="Times New Roman"/>
          <w:sz w:val="28"/>
          <w:szCs w:val="28"/>
        </w:rPr>
        <w:t>培养学生创新创业素质和能力</w:t>
      </w:r>
      <w:r w:rsidRPr="00270D26">
        <w:rPr>
          <w:rFonts w:ascii="Times New Roman" w:eastAsia="仿宋" w:hAnsi="Times New Roman"/>
          <w:sz w:val="28"/>
          <w:szCs w:val="28"/>
        </w:rPr>
        <w:t>,</w:t>
      </w:r>
      <w:r w:rsidRPr="00270D26">
        <w:rPr>
          <w:rFonts w:ascii="Times New Roman" w:eastAsia="仿宋" w:hAnsi="Times New Roman"/>
          <w:sz w:val="28"/>
          <w:szCs w:val="28"/>
        </w:rPr>
        <w:t>提高学生企业经营管理综合技能</w:t>
      </w:r>
      <w:r w:rsidRPr="00270D26">
        <w:rPr>
          <w:rFonts w:ascii="Times New Roman" w:eastAsia="仿宋" w:hAnsi="Times New Roman"/>
          <w:sz w:val="28"/>
          <w:szCs w:val="28"/>
        </w:rPr>
        <w:t>,</w:t>
      </w:r>
      <w:r w:rsidRPr="00270D26">
        <w:rPr>
          <w:rFonts w:ascii="Times New Roman" w:eastAsia="仿宋" w:hAnsi="Times New Roman"/>
          <w:sz w:val="28"/>
          <w:szCs w:val="28"/>
        </w:rPr>
        <w:t>给有志于创新创业的学生提供系统化创新创业训练</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9</w:t>
      </w:r>
      <w:r w:rsidRPr="00270D26">
        <w:rPr>
          <w:rFonts w:ascii="Times New Roman" w:eastAsia="仿宋" w:hAnsi="Times New Roman"/>
          <w:sz w:val="28"/>
          <w:szCs w:val="28"/>
        </w:rPr>
        <w:t>月，学校制定了《创新创业教育综合改革实验班方案（试行）》，本学年创新创业教育学院开设了</w:t>
      </w:r>
      <w:r w:rsidRPr="00270D26">
        <w:rPr>
          <w:rFonts w:ascii="Times New Roman" w:eastAsia="仿宋" w:hAnsi="Times New Roman"/>
          <w:sz w:val="28"/>
          <w:szCs w:val="28"/>
        </w:rPr>
        <w:t>“2015</w:t>
      </w:r>
      <w:r w:rsidRPr="00270D26">
        <w:rPr>
          <w:rFonts w:ascii="Times New Roman" w:eastAsia="仿宋" w:hAnsi="Times New Roman"/>
          <w:sz w:val="28"/>
          <w:szCs w:val="28"/>
        </w:rPr>
        <w:t>创新创业管理实验班</w:t>
      </w:r>
      <w:r w:rsidRPr="00270D26">
        <w:rPr>
          <w:rFonts w:ascii="Times New Roman" w:eastAsia="仿宋" w:hAnsi="Times New Roman"/>
          <w:sz w:val="28"/>
          <w:szCs w:val="28"/>
        </w:rPr>
        <w:t>”</w:t>
      </w:r>
      <w:r w:rsidRPr="00270D26">
        <w:rPr>
          <w:rFonts w:ascii="Times New Roman" w:eastAsia="仿宋" w:hAnsi="Times New Roman"/>
          <w:sz w:val="28"/>
          <w:szCs w:val="28"/>
        </w:rPr>
        <w:t>，设置</w:t>
      </w:r>
      <w:r w:rsidRPr="00270D26">
        <w:rPr>
          <w:rFonts w:ascii="Times New Roman" w:eastAsia="仿宋" w:hAnsi="Times New Roman"/>
          <w:sz w:val="28"/>
          <w:szCs w:val="28"/>
        </w:rPr>
        <w:t>7</w:t>
      </w:r>
      <w:r w:rsidRPr="00270D26">
        <w:rPr>
          <w:rFonts w:ascii="Times New Roman" w:eastAsia="仿宋" w:hAnsi="Times New Roman"/>
          <w:sz w:val="28"/>
          <w:szCs w:val="28"/>
        </w:rPr>
        <w:t>门课程，</w:t>
      </w:r>
      <w:r w:rsidRPr="00270D26">
        <w:rPr>
          <w:rFonts w:ascii="Times New Roman" w:eastAsia="仿宋" w:hAnsi="Times New Roman"/>
          <w:sz w:val="28"/>
          <w:szCs w:val="28"/>
        </w:rPr>
        <w:t>20</w:t>
      </w:r>
      <w:r w:rsidRPr="00270D26">
        <w:rPr>
          <w:rFonts w:ascii="Times New Roman" w:eastAsia="仿宋" w:hAnsi="Times New Roman"/>
          <w:sz w:val="28"/>
          <w:szCs w:val="28"/>
        </w:rPr>
        <w:t>个学分，共有近百名学生参加。学生按计划完成相关课程学习，可取得</w:t>
      </w:r>
      <w:r w:rsidRPr="00270D26">
        <w:rPr>
          <w:rFonts w:ascii="Times New Roman" w:eastAsia="仿宋" w:hAnsi="Times New Roman"/>
          <w:sz w:val="28"/>
          <w:szCs w:val="28"/>
        </w:rPr>
        <w:t xml:space="preserve"> “</w:t>
      </w:r>
      <w:r w:rsidRPr="00270D26">
        <w:rPr>
          <w:rFonts w:ascii="Times New Roman" w:eastAsia="仿宋" w:hAnsi="Times New Roman"/>
          <w:sz w:val="28"/>
          <w:szCs w:val="28"/>
        </w:rPr>
        <w:t>创新创业管理班</w:t>
      </w:r>
      <w:r w:rsidRPr="00270D26">
        <w:rPr>
          <w:rFonts w:ascii="Times New Roman" w:eastAsia="仿宋" w:hAnsi="Times New Roman"/>
          <w:sz w:val="28"/>
          <w:szCs w:val="28"/>
        </w:rPr>
        <w:t>”</w:t>
      </w:r>
      <w:r w:rsidRPr="00270D26">
        <w:rPr>
          <w:rFonts w:ascii="Times New Roman" w:eastAsia="仿宋" w:hAnsi="Times New Roman"/>
          <w:sz w:val="28"/>
          <w:szCs w:val="28"/>
        </w:rPr>
        <w:t>结业证书。</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3.</w:t>
      </w:r>
      <w:r w:rsidRPr="00270D26">
        <w:rPr>
          <w:rFonts w:ascii="Times New Roman" w:eastAsia="仿宋" w:hAnsi="Times New Roman"/>
          <w:sz w:val="28"/>
          <w:szCs w:val="28"/>
        </w:rPr>
        <w:t>建立创新创业教育教学评估制度。在学校教学质量保障长效机制建设基础性文件《广东培正学院二级教学单位本科教学工作评估方案》中，建立了完整的创新创业教育教学评估制度。其中涉及创新创业教育评估项目</w:t>
      </w:r>
      <w:r w:rsidRPr="00270D26">
        <w:rPr>
          <w:rFonts w:ascii="Times New Roman" w:eastAsia="仿宋" w:hAnsi="Times New Roman"/>
          <w:sz w:val="28"/>
          <w:szCs w:val="28"/>
        </w:rPr>
        <w:t>10</w:t>
      </w:r>
      <w:r w:rsidRPr="00270D26">
        <w:rPr>
          <w:rFonts w:ascii="Times New Roman" w:eastAsia="仿宋" w:hAnsi="Times New Roman"/>
          <w:sz w:val="28"/>
          <w:szCs w:val="28"/>
        </w:rPr>
        <w:t>个（权重</w:t>
      </w:r>
      <w:r w:rsidRPr="00270D26">
        <w:rPr>
          <w:rFonts w:ascii="Times New Roman" w:eastAsia="仿宋" w:hAnsi="Times New Roman"/>
          <w:sz w:val="28"/>
          <w:szCs w:val="28"/>
        </w:rPr>
        <w:t>12</w:t>
      </w:r>
      <w:r w:rsidRPr="00270D26">
        <w:rPr>
          <w:rFonts w:ascii="Times New Roman" w:eastAsia="仿宋" w:hAnsi="Times New Roman"/>
          <w:sz w:val="28"/>
          <w:szCs w:val="28"/>
        </w:rPr>
        <w:t>分），加分项</w:t>
      </w:r>
      <w:r w:rsidRPr="00270D26">
        <w:rPr>
          <w:rFonts w:ascii="Times New Roman" w:eastAsia="仿宋" w:hAnsi="Times New Roman"/>
          <w:sz w:val="28"/>
          <w:szCs w:val="28"/>
        </w:rPr>
        <w:t>3</w:t>
      </w:r>
      <w:r w:rsidRPr="00270D26">
        <w:rPr>
          <w:rFonts w:ascii="Times New Roman" w:eastAsia="仿宋" w:hAnsi="Times New Roman"/>
          <w:sz w:val="28"/>
          <w:szCs w:val="28"/>
        </w:rPr>
        <w:t>项（权重</w:t>
      </w:r>
      <w:r w:rsidRPr="00270D26">
        <w:rPr>
          <w:rFonts w:ascii="Times New Roman" w:eastAsia="仿宋" w:hAnsi="Times New Roman"/>
          <w:sz w:val="28"/>
          <w:szCs w:val="28"/>
        </w:rPr>
        <w:t>8</w:t>
      </w:r>
      <w:r w:rsidRPr="00270D26">
        <w:rPr>
          <w:rFonts w:ascii="Times New Roman" w:eastAsia="仿宋" w:hAnsi="Times New Roman"/>
          <w:sz w:val="28"/>
          <w:szCs w:val="28"/>
        </w:rPr>
        <w:t>分），涵盖</w:t>
      </w:r>
      <w:r w:rsidRPr="00270D26">
        <w:rPr>
          <w:rFonts w:ascii="Times New Roman" w:eastAsia="仿宋" w:hAnsi="Times New Roman"/>
          <w:sz w:val="28"/>
          <w:szCs w:val="28"/>
        </w:rPr>
        <w:t>9</w:t>
      </w:r>
      <w:r w:rsidRPr="00270D26">
        <w:rPr>
          <w:rFonts w:ascii="Times New Roman" w:eastAsia="仿宋" w:hAnsi="Times New Roman"/>
          <w:sz w:val="28"/>
          <w:szCs w:val="28"/>
        </w:rPr>
        <w:t>项二级指标（全部共</w:t>
      </w:r>
      <w:r w:rsidRPr="00270D26">
        <w:rPr>
          <w:rFonts w:ascii="Times New Roman" w:eastAsia="仿宋" w:hAnsi="Times New Roman"/>
          <w:sz w:val="28"/>
          <w:szCs w:val="28"/>
        </w:rPr>
        <w:t>21</w:t>
      </w:r>
      <w:r w:rsidRPr="00270D26">
        <w:rPr>
          <w:rFonts w:ascii="Times New Roman" w:eastAsia="仿宋" w:hAnsi="Times New Roman"/>
          <w:sz w:val="28"/>
          <w:szCs w:val="28"/>
        </w:rPr>
        <w:t>项），覆盖率</w:t>
      </w:r>
      <w:r w:rsidRPr="00270D26">
        <w:rPr>
          <w:rFonts w:ascii="Times New Roman" w:eastAsia="仿宋" w:hAnsi="Times New Roman"/>
          <w:sz w:val="28"/>
          <w:szCs w:val="28"/>
        </w:rPr>
        <w:t>42.9%</w:t>
      </w:r>
      <w:r w:rsidRPr="00270D26">
        <w:rPr>
          <w:rFonts w:ascii="Times New Roman" w:eastAsia="仿宋" w:hAnsi="Times New Roman"/>
          <w:sz w:val="28"/>
          <w:szCs w:val="28"/>
        </w:rPr>
        <w:t>。</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4.</w:t>
      </w:r>
      <w:r w:rsidRPr="00270D26">
        <w:rPr>
          <w:rFonts w:ascii="Times New Roman" w:eastAsia="仿宋" w:hAnsi="Times New Roman"/>
          <w:sz w:val="28"/>
          <w:szCs w:val="28"/>
        </w:rPr>
        <w:t>建立全员参加、专兼结合创新创业教育教师队伍，大力组织开展创新创业教育教学培训。自</w:t>
      </w:r>
      <w:r w:rsidRPr="00270D26">
        <w:rPr>
          <w:rFonts w:ascii="Times New Roman" w:eastAsia="仿宋" w:hAnsi="Times New Roman"/>
          <w:sz w:val="28"/>
          <w:szCs w:val="28"/>
        </w:rPr>
        <w:t>2013</w:t>
      </w:r>
      <w:r w:rsidRPr="00270D26">
        <w:rPr>
          <w:rFonts w:ascii="Times New Roman" w:eastAsia="仿宋" w:hAnsi="Times New Roman"/>
          <w:sz w:val="28"/>
          <w:szCs w:val="28"/>
        </w:rPr>
        <w:t>年</w:t>
      </w:r>
      <w:r w:rsidRPr="00270D26">
        <w:rPr>
          <w:rFonts w:ascii="Times New Roman" w:eastAsia="仿宋" w:hAnsi="Times New Roman"/>
          <w:sz w:val="28"/>
          <w:szCs w:val="28"/>
        </w:rPr>
        <w:t>6</w:t>
      </w:r>
      <w:r w:rsidRPr="00270D26">
        <w:rPr>
          <w:rFonts w:ascii="Times New Roman" w:eastAsia="仿宋" w:hAnsi="Times New Roman"/>
          <w:sz w:val="28"/>
          <w:szCs w:val="28"/>
        </w:rPr>
        <w:t>月组建创新创业教育学院以来，目前已建立了一支高素质、多元化、专兼职互补的创新创业教育师资队伍。共有专职教师</w:t>
      </w:r>
      <w:r w:rsidRPr="00270D26">
        <w:rPr>
          <w:rFonts w:ascii="Times New Roman" w:eastAsia="仿宋" w:hAnsi="Times New Roman"/>
          <w:sz w:val="28"/>
          <w:szCs w:val="28"/>
        </w:rPr>
        <w:t>11</w:t>
      </w:r>
      <w:r w:rsidRPr="00270D26">
        <w:rPr>
          <w:rFonts w:ascii="Times New Roman" w:eastAsia="仿宋" w:hAnsi="Times New Roman"/>
          <w:sz w:val="28"/>
          <w:szCs w:val="28"/>
        </w:rPr>
        <w:t>名，校内兼职创新创业教师</w:t>
      </w:r>
      <w:r w:rsidRPr="00270D26">
        <w:rPr>
          <w:rFonts w:ascii="Times New Roman" w:eastAsia="仿宋" w:hAnsi="Times New Roman"/>
          <w:sz w:val="28"/>
          <w:szCs w:val="28"/>
        </w:rPr>
        <w:t>23</w:t>
      </w:r>
      <w:r w:rsidRPr="00270D26">
        <w:rPr>
          <w:rFonts w:ascii="Times New Roman" w:eastAsia="仿宋" w:hAnsi="Times New Roman"/>
          <w:sz w:val="28"/>
          <w:szCs w:val="28"/>
        </w:rPr>
        <w:t>名，</w:t>
      </w:r>
      <w:r w:rsidRPr="00270D26">
        <w:rPr>
          <w:rFonts w:ascii="Times New Roman" w:eastAsia="仿宋" w:hAnsi="Times New Roman"/>
          <w:sz w:val="28"/>
          <w:szCs w:val="28"/>
        </w:rPr>
        <w:t>“</w:t>
      </w:r>
      <w:r w:rsidRPr="00270D26">
        <w:rPr>
          <w:rFonts w:ascii="Times New Roman" w:eastAsia="仿宋" w:hAnsi="Times New Roman"/>
          <w:sz w:val="28"/>
          <w:szCs w:val="28"/>
        </w:rPr>
        <w:t>双师双能型</w:t>
      </w:r>
      <w:r w:rsidRPr="00270D26">
        <w:rPr>
          <w:rFonts w:ascii="Times New Roman" w:eastAsia="仿宋" w:hAnsi="Times New Roman"/>
          <w:sz w:val="28"/>
          <w:szCs w:val="28"/>
        </w:rPr>
        <w:t>”</w:t>
      </w:r>
      <w:r w:rsidRPr="00270D26">
        <w:rPr>
          <w:rFonts w:ascii="Times New Roman" w:eastAsia="仿宋" w:hAnsi="Times New Roman"/>
          <w:sz w:val="28"/>
          <w:szCs w:val="28"/>
        </w:rPr>
        <w:t>教师</w:t>
      </w:r>
      <w:r w:rsidRPr="00270D26">
        <w:rPr>
          <w:rFonts w:ascii="Times New Roman" w:eastAsia="仿宋" w:hAnsi="Times New Roman"/>
          <w:sz w:val="28"/>
          <w:szCs w:val="28"/>
        </w:rPr>
        <w:t>25</w:t>
      </w:r>
      <w:r w:rsidRPr="00270D26">
        <w:rPr>
          <w:rFonts w:ascii="Times New Roman" w:eastAsia="仿宋" w:hAnsi="Times New Roman"/>
          <w:sz w:val="28"/>
          <w:szCs w:val="28"/>
        </w:rPr>
        <w:t>名。同时，学校积极从社会各界聘请企业家、创业</w:t>
      </w:r>
      <w:r w:rsidRPr="00270D26">
        <w:rPr>
          <w:rFonts w:ascii="Times New Roman" w:eastAsia="仿宋" w:hAnsi="Times New Roman"/>
          <w:sz w:val="28"/>
          <w:szCs w:val="28"/>
        </w:rPr>
        <w:lastRenderedPageBreak/>
        <w:t>成功人士、专家学者、企事业单位管理人员、专业技术人才和能工巧匠等共</w:t>
      </w:r>
      <w:r w:rsidRPr="00270D26">
        <w:rPr>
          <w:rFonts w:ascii="Times New Roman" w:eastAsia="仿宋" w:hAnsi="Times New Roman"/>
          <w:sz w:val="28"/>
          <w:szCs w:val="28"/>
        </w:rPr>
        <w:t>115</w:t>
      </w:r>
      <w:r w:rsidRPr="00270D26">
        <w:rPr>
          <w:rFonts w:ascii="Times New Roman" w:eastAsia="仿宋" w:hAnsi="Times New Roman"/>
          <w:sz w:val="28"/>
          <w:szCs w:val="28"/>
        </w:rPr>
        <w:t>人担任客座教授，参与学校科研、教学、师资培训和学生创业团队指导等工作。</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为鼓励教师积极参与学生创新创业实践训练的指导工作，学校制定了《大学生创新创业训练计划项目优秀指导教师奖评选办法》和《大学生创新创业训练计划项目优秀集体奖评选办法》，开展大学生创新创业训练计划项目优秀指导教师以及优秀集体评选，</w:t>
      </w:r>
      <w:r w:rsidRPr="00270D26">
        <w:rPr>
          <w:rFonts w:ascii="Times New Roman" w:eastAsia="仿宋" w:hAnsi="Times New Roman"/>
          <w:sz w:val="28"/>
          <w:szCs w:val="28"/>
        </w:rPr>
        <w:t>2015-2016</w:t>
      </w:r>
      <w:r w:rsidRPr="00270D26">
        <w:rPr>
          <w:rFonts w:ascii="Times New Roman" w:eastAsia="仿宋" w:hAnsi="Times New Roman"/>
          <w:sz w:val="28"/>
          <w:szCs w:val="28"/>
        </w:rPr>
        <w:t>学年评出优秀指导教师</w:t>
      </w:r>
      <w:r w:rsidRPr="00270D26">
        <w:rPr>
          <w:rFonts w:ascii="Times New Roman" w:eastAsia="仿宋" w:hAnsi="Times New Roman"/>
          <w:sz w:val="28"/>
          <w:szCs w:val="28"/>
        </w:rPr>
        <w:t>8</w:t>
      </w:r>
      <w:r w:rsidRPr="00270D26">
        <w:rPr>
          <w:rFonts w:ascii="Times New Roman" w:eastAsia="仿宋" w:hAnsi="Times New Roman"/>
          <w:sz w:val="28"/>
          <w:szCs w:val="28"/>
        </w:rPr>
        <w:t>名（一等奖</w:t>
      </w:r>
      <w:r w:rsidRPr="00270D26">
        <w:rPr>
          <w:rFonts w:ascii="Times New Roman" w:eastAsia="仿宋" w:hAnsi="Times New Roman"/>
          <w:sz w:val="28"/>
          <w:szCs w:val="28"/>
        </w:rPr>
        <w:t>1</w:t>
      </w:r>
      <w:r w:rsidRPr="00270D26">
        <w:rPr>
          <w:rFonts w:ascii="Times New Roman" w:eastAsia="仿宋" w:hAnsi="Times New Roman"/>
          <w:sz w:val="28"/>
          <w:szCs w:val="28"/>
        </w:rPr>
        <w:t>名，二等奖</w:t>
      </w:r>
      <w:r w:rsidRPr="00270D26">
        <w:rPr>
          <w:rFonts w:ascii="Times New Roman" w:eastAsia="仿宋" w:hAnsi="Times New Roman"/>
          <w:sz w:val="28"/>
          <w:szCs w:val="28"/>
        </w:rPr>
        <w:t>3</w:t>
      </w:r>
      <w:r w:rsidRPr="00270D26">
        <w:rPr>
          <w:rFonts w:ascii="Times New Roman" w:eastAsia="仿宋" w:hAnsi="Times New Roman"/>
          <w:sz w:val="28"/>
          <w:szCs w:val="28"/>
        </w:rPr>
        <w:t>名，三等奖</w:t>
      </w:r>
      <w:r w:rsidRPr="00270D26">
        <w:rPr>
          <w:rFonts w:ascii="Times New Roman" w:eastAsia="仿宋" w:hAnsi="Times New Roman"/>
          <w:sz w:val="28"/>
          <w:szCs w:val="28"/>
        </w:rPr>
        <w:t>4</w:t>
      </w:r>
      <w:r w:rsidRPr="00270D26">
        <w:rPr>
          <w:rFonts w:ascii="Times New Roman" w:eastAsia="仿宋" w:hAnsi="Times New Roman"/>
          <w:sz w:val="28"/>
          <w:szCs w:val="28"/>
        </w:rPr>
        <w:t>名）；</w:t>
      </w:r>
      <w:r w:rsidRPr="00270D26">
        <w:rPr>
          <w:rFonts w:ascii="Times New Roman" w:eastAsia="仿宋" w:hAnsi="Times New Roman"/>
          <w:sz w:val="28"/>
          <w:szCs w:val="28"/>
        </w:rPr>
        <w:t>3</w:t>
      </w:r>
      <w:r w:rsidRPr="00270D26">
        <w:rPr>
          <w:rFonts w:ascii="Times New Roman" w:eastAsia="仿宋" w:hAnsi="Times New Roman"/>
          <w:sz w:val="28"/>
          <w:szCs w:val="28"/>
        </w:rPr>
        <w:t>个教学单位获优秀集体奖。</w:t>
      </w:r>
    </w:p>
    <w:p w:rsidR="0037186C" w:rsidRPr="00270D26" w:rsidRDefault="0037186C" w:rsidP="0067413D">
      <w:pPr>
        <w:ind w:firstLineChars="200" w:firstLine="560"/>
        <w:rPr>
          <w:rFonts w:ascii="Times New Roman" w:eastAsia="仿宋" w:hAnsi="Times New Roman"/>
          <w:sz w:val="28"/>
          <w:szCs w:val="28"/>
        </w:rPr>
      </w:pPr>
      <w:r w:rsidRPr="00270D26">
        <w:rPr>
          <w:rFonts w:ascii="Times New Roman" w:eastAsia="仿宋" w:hAnsi="Times New Roman"/>
          <w:sz w:val="28"/>
          <w:szCs w:val="28"/>
        </w:rPr>
        <w:t>5.</w:t>
      </w:r>
      <w:r w:rsidRPr="00270D26">
        <w:rPr>
          <w:rFonts w:ascii="Times New Roman" w:eastAsia="仿宋" w:hAnsi="Times New Roman"/>
          <w:sz w:val="28"/>
          <w:szCs w:val="28"/>
        </w:rPr>
        <w:t>组织开展创新创业竞赛和创新创业实践活动，激发大学生创造力。本学年共组织学生参加学科和技能竞赛</w:t>
      </w:r>
      <w:r w:rsidRPr="00270D26">
        <w:rPr>
          <w:rFonts w:ascii="Times New Roman" w:eastAsia="仿宋" w:hAnsi="Times New Roman"/>
          <w:sz w:val="28"/>
          <w:szCs w:val="28"/>
        </w:rPr>
        <w:t>237</w:t>
      </w:r>
      <w:r w:rsidRPr="00270D26">
        <w:rPr>
          <w:rFonts w:ascii="Times New Roman" w:eastAsia="仿宋" w:hAnsi="Times New Roman"/>
          <w:sz w:val="28"/>
          <w:szCs w:val="28"/>
        </w:rPr>
        <w:t>项，其中国家级竞赛活动</w:t>
      </w:r>
      <w:r w:rsidRPr="00270D26">
        <w:rPr>
          <w:rFonts w:ascii="Times New Roman" w:eastAsia="仿宋" w:hAnsi="Times New Roman"/>
          <w:sz w:val="28"/>
          <w:szCs w:val="28"/>
        </w:rPr>
        <w:t>13</w:t>
      </w:r>
      <w:r w:rsidRPr="00270D26">
        <w:rPr>
          <w:rFonts w:ascii="Times New Roman" w:eastAsia="仿宋" w:hAnsi="Times New Roman"/>
          <w:sz w:val="28"/>
          <w:szCs w:val="28"/>
        </w:rPr>
        <w:t>项。立项校级大学生创新创业训练计划项目</w:t>
      </w:r>
      <w:r w:rsidRPr="00270D26">
        <w:rPr>
          <w:rFonts w:ascii="Times New Roman" w:eastAsia="仿宋" w:hAnsi="Times New Roman"/>
          <w:sz w:val="28"/>
          <w:szCs w:val="28"/>
        </w:rPr>
        <w:t xml:space="preserve"> 51</w:t>
      </w:r>
      <w:r w:rsidRPr="00270D26">
        <w:rPr>
          <w:rFonts w:ascii="Times New Roman" w:eastAsia="仿宋" w:hAnsi="Times New Roman"/>
          <w:sz w:val="28"/>
          <w:szCs w:val="28"/>
        </w:rPr>
        <w:t>项，省级项目</w:t>
      </w:r>
      <w:r w:rsidRPr="00270D26">
        <w:rPr>
          <w:rFonts w:ascii="Times New Roman" w:eastAsia="仿宋" w:hAnsi="Times New Roman"/>
          <w:sz w:val="28"/>
          <w:szCs w:val="28"/>
        </w:rPr>
        <w:t>30</w:t>
      </w:r>
      <w:r w:rsidRPr="00270D26">
        <w:rPr>
          <w:rFonts w:ascii="Times New Roman" w:eastAsia="仿宋" w:hAnsi="Times New Roman"/>
          <w:sz w:val="28"/>
          <w:szCs w:val="28"/>
        </w:rPr>
        <w:t>项，国家级项目</w:t>
      </w:r>
      <w:r w:rsidRPr="00270D26">
        <w:rPr>
          <w:rFonts w:ascii="Times New Roman" w:eastAsia="仿宋" w:hAnsi="Times New Roman"/>
          <w:sz w:val="28"/>
          <w:szCs w:val="28"/>
        </w:rPr>
        <w:t>5</w:t>
      </w:r>
      <w:r w:rsidRPr="00270D26">
        <w:rPr>
          <w:rFonts w:ascii="Times New Roman" w:eastAsia="仿宋" w:hAnsi="Times New Roman"/>
          <w:sz w:val="28"/>
          <w:szCs w:val="28"/>
        </w:rPr>
        <w:t>项；结题大学生创新创业训练计划项目</w:t>
      </w:r>
      <w:r w:rsidRPr="00270D26">
        <w:rPr>
          <w:rFonts w:ascii="Times New Roman" w:eastAsia="仿宋" w:hAnsi="Times New Roman"/>
          <w:sz w:val="28"/>
          <w:szCs w:val="28"/>
        </w:rPr>
        <w:t>60</w:t>
      </w:r>
      <w:r w:rsidRPr="00270D26">
        <w:rPr>
          <w:rFonts w:ascii="Times New Roman" w:eastAsia="仿宋" w:hAnsi="Times New Roman"/>
          <w:sz w:val="28"/>
          <w:szCs w:val="28"/>
        </w:rPr>
        <w:t>项，其中省级项目</w:t>
      </w:r>
      <w:r w:rsidRPr="00270D26">
        <w:rPr>
          <w:rFonts w:ascii="Times New Roman" w:eastAsia="仿宋" w:hAnsi="Times New Roman"/>
          <w:sz w:val="28"/>
          <w:szCs w:val="28"/>
        </w:rPr>
        <w:t>27</w:t>
      </w:r>
      <w:r w:rsidRPr="00270D26">
        <w:rPr>
          <w:rFonts w:ascii="Times New Roman" w:eastAsia="仿宋" w:hAnsi="Times New Roman"/>
          <w:sz w:val="28"/>
          <w:szCs w:val="28"/>
        </w:rPr>
        <w:t>项，国家级项目</w:t>
      </w:r>
      <w:r w:rsidRPr="00270D26">
        <w:rPr>
          <w:rFonts w:ascii="Times New Roman" w:eastAsia="仿宋" w:hAnsi="Times New Roman"/>
          <w:sz w:val="28"/>
          <w:szCs w:val="28"/>
        </w:rPr>
        <w:t>5</w:t>
      </w:r>
      <w:r w:rsidRPr="00270D26">
        <w:rPr>
          <w:rFonts w:ascii="Times New Roman" w:eastAsia="仿宋" w:hAnsi="Times New Roman"/>
          <w:sz w:val="28"/>
          <w:szCs w:val="28"/>
        </w:rPr>
        <w:t>项。</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积极组织学生举办各类科技文化活动，营造创新创业氛围。</w:t>
      </w:r>
      <w:r w:rsidRPr="00270D26">
        <w:rPr>
          <w:rFonts w:ascii="Times New Roman" w:eastAsia="仿宋" w:hAnsi="Times New Roman"/>
          <w:sz w:val="28"/>
          <w:szCs w:val="28"/>
        </w:rPr>
        <w:t>2015</w:t>
      </w:r>
      <w:r w:rsidRPr="00270D26">
        <w:rPr>
          <w:rFonts w:ascii="Times New Roman" w:eastAsia="仿宋" w:hAnsi="Times New Roman"/>
          <w:sz w:val="28"/>
          <w:szCs w:val="28"/>
        </w:rPr>
        <w:t>年下半年举办了首届广东培正学院创新创业文化节，活动覆盖了</w:t>
      </w:r>
      <w:r w:rsidRPr="00270D26">
        <w:rPr>
          <w:rFonts w:ascii="Times New Roman" w:eastAsia="仿宋" w:hAnsi="Times New Roman"/>
          <w:sz w:val="28"/>
          <w:szCs w:val="28"/>
        </w:rPr>
        <w:t>5000</w:t>
      </w:r>
      <w:r w:rsidRPr="00270D26">
        <w:rPr>
          <w:rFonts w:ascii="Times New Roman" w:eastAsia="仿宋" w:hAnsi="Times New Roman"/>
          <w:sz w:val="28"/>
          <w:szCs w:val="28"/>
        </w:rPr>
        <w:t>多名学生。文化节邀请了著名投资人楼海光和酷狗副总裁广州百朋科技董事长黄泰华等担任主讲嘉宾，帮助学生了解创业的步骤、新形势下的创业政策法规，树立正确的创业观念，明确创业方向。</w:t>
      </w:r>
    </w:p>
    <w:p w:rsidR="0037186C" w:rsidRPr="00270D26" w:rsidRDefault="0037186C" w:rsidP="0067413D">
      <w:pPr>
        <w:ind w:firstLineChars="200" w:firstLine="560"/>
        <w:rPr>
          <w:rFonts w:ascii="Times New Roman" w:eastAsia="仿宋" w:hAnsi="Times New Roman"/>
          <w:sz w:val="28"/>
          <w:szCs w:val="28"/>
        </w:rPr>
      </w:pPr>
      <w:r w:rsidRPr="00270D26">
        <w:rPr>
          <w:rFonts w:ascii="Times New Roman" w:eastAsia="仿宋" w:hAnsi="Times New Roman"/>
          <w:sz w:val="28"/>
          <w:szCs w:val="28"/>
        </w:rPr>
        <w:t>6.</w:t>
      </w:r>
      <w:r w:rsidRPr="00270D26">
        <w:rPr>
          <w:rFonts w:ascii="Times New Roman" w:eastAsia="仿宋" w:hAnsi="Times New Roman"/>
          <w:sz w:val="28"/>
          <w:szCs w:val="28"/>
        </w:rPr>
        <w:t>以大学生创新创业园为依托，积极支持学生自主创业。</w:t>
      </w:r>
      <w:r w:rsidRPr="00270D26">
        <w:rPr>
          <w:rFonts w:ascii="Times New Roman" w:eastAsia="仿宋" w:hAnsi="Times New Roman"/>
          <w:sz w:val="28"/>
          <w:szCs w:val="28"/>
        </w:rPr>
        <w:t>2015-2016</w:t>
      </w:r>
      <w:r w:rsidRPr="00270D26">
        <w:rPr>
          <w:rFonts w:ascii="Times New Roman" w:eastAsia="仿宋" w:hAnsi="Times New Roman"/>
          <w:sz w:val="28"/>
          <w:szCs w:val="28"/>
        </w:rPr>
        <w:t>学年广东培正学院大学生创新创业园（校内区）入驻创业项目</w:t>
      </w:r>
      <w:r w:rsidRPr="00270D26">
        <w:rPr>
          <w:rFonts w:ascii="Times New Roman" w:eastAsia="仿宋" w:hAnsi="Times New Roman"/>
          <w:sz w:val="28"/>
          <w:szCs w:val="28"/>
        </w:rPr>
        <w:t>17</w:t>
      </w:r>
      <w:r w:rsidRPr="00270D26">
        <w:rPr>
          <w:rFonts w:ascii="Times New Roman" w:eastAsia="仿宋" w:hAnsi="Times New Roman"/>
          <w:sz w:val="28"/>
          <w:szCs w:val="28"/>
        </w:rPr>
        <w:t>个；创新创业园（花都区）有</w:t>
      </w:r>
      <w:r w:rsidRPr="00270D26">
        <w:rPr>
          <w:rFonts w:ascii="Times New Roman" w:eastAsia="仿宋" w:hAnsi="Times New Roman"/>
          <w:sz w:val="28"/>
          <w:szCs w:val="28"/>
        </w:rPr>
        <w:t>16</w:t>
      </w:r>
      <w:r w:rsidRPr="00270D26">
        <w:rPr>
          <w:rFonts w:ascii="Times New Roman" w:eastAsia="仿宋" w:hAnsi="Times New Roman"/>
          <w:sz w:val="28"/>
          <w:szCs w:val="28"/>
        </w:rPr>
        <w:t>个小微企业在园区孵化运营。</w:t>
      </w:r>
      <w:r w:rsidRPr="00270D26">
        <w:rPr>
          <w:rFonts w:ascii="Times New Roman" w:eastAsia="仿宋" w:hAnsi="Times New Roman"/>
          <w:sz w:val="28"/>
          <w:szCs w:val="28"/>
        </w:rPr>
        <w:lastRenderedPageBreak/>
        <w:t>自</w:t>
      </w:r>
      <w:r w:rsidRPr="00270D26">
        <w:rPr>
          <w:rFonts w:ascii="Times New Roman" w:eastAsia="仿宋" w:hAnsi="Times New Roman"/>
          <w:sz w:val="28"/>
          <w:szCs w:val="28"/>
        </w:rPr>
        <w:t>2013</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月开园至今，先后有</w:t>
      </w:r>
      <w:r w:rsidRPr="00270D26">
        <w:rPr>
          <w:rFonts w:ascii="Times New Roman" w:eastAsia="仿宋" w:hAnsi="Times New Roman"/>
          <w:sz w:val="28"/>
          <w:szCs w:val="28"/>
        </w:rPr>
        <w:t>42</w:t>
      </w:r>
      <w:r w:rsidRPr="00270D26">
        <w:rPr>
          <w:rFonts w:ascii="Times New Roman" w:eastAsia="仿宋" w:hAnsi="Times New Roman"/>
          <w:sz w:val="28"/>
          <w:szCs w:val="28"/>
        </w:rPr>
        <w:t>支创业团队入驻。其中正式注册，公司化运营</w:t>
      </w:r>
      <w:r w:rsidRPr="00270D26">
        <w:rPr>
          <w:rFonts w:ascii="Times New Roman" w:eastAsia="仿宋" w:hAnsi="Times New Roman"/>
          <w:sz w:val="28"/>
          <w:szCs w:val="28"/>
        </w:rPr>
        <w:t>10</w:t>
      </w:r>
      <w:r w:rsidRPr="00270D26">
        <w:rPr>
          <w:rFonts w:ascii="Times New Roman" w:eastAsia="仿宋" w:hAnsi="Times New Roman"/>
          <w:sz w:val="28"/>
          <w:szCs w:val="28"/>
        </w:rPr>
        <w:t>家，成功孵化</w:t>
      </w:r>
      <w:r w:rsidRPr="00270D26">
        <w:rPr>
          <w:rFonts w:ascii="Times New Roman" w:eastAsia="仿宋" w:hAnsi="Times New Roman"/>
          <w:sz w:val="28"/>
          <w:szCs w:val="28"/>
        </w:rPr>
        <w:t>5</w:t>
      </w:r>
      <w:r w:rsidRPr="00270D26">
        <w:rPr>
          <w:rFonts w:ascii="Times New Roman" w:eastAsia="仿宋" w:hAnsi="Times New Roman"/>
          <w:sz w:val="28"/>
          <w:szCs w:val="28"/>
        </w:rPr>
        <w:t>个创业优秀团队植入市场。</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1</w:t>
      </w:r>
      <w:r w:rsidRPr="00270D26">
        <w:rPr>
          <w:rFonts w:ascii="Times New Roman" w:eastAsia="仿宋" w:hAnsi="Times New Roman"/>
          <w:sz w:val="28"/>
          <w:szCs w:val="28"/>
        </w:rPr>
        <w:t>月，花都区第一个估值千万元级大学生创业项目</w:t>
      </w:r>
      <w:r w:rsidRPr="00270D26">
        <w:rPr>
          <w:rFonts w:ascii="Times New Roman" w:eastAsia="仿宋" w:hAnsi="Times New Roman"/>
          <w:sz w:val="28"/>
          <w:szCs w:val="28"/>
        </w:rPr>
        <w:t>——“</w:t>
      </w:r>
      <w:r w:rsidRPr="00270D26">
        <w:rPr>
          <w:rFonts w:ascii="Times New Roman" w:eastAsia="仿宋" w:hAnsi="Times New Roman"/>
          <w:sz w:val="28"/>
          <w:szCs w:val="28"/>
        </w:rPr>
        <w:t>神州伴旅</w:t>
      </w:r>
      <w:r w:rsidRPr="00270D26">
        <w:rPr>
          <w:rFonts w:ascii="Times New Roman" w:eastAsia="仿宋" w:hAnsi="Times New Roman"/>
          <w:sz w:val="28"/>
          <w:szCs w:val="28"/>
        </w:rPr>
        <w:t>”</w:t>
      </w:r>
      <w:r w:rsidRPr="00270D26">
        <w:rPr>
          <w:rFonts w:ascii="Times New Roman" w:eastAsia="仿宋" w:hAnsi="Times New Roman"/>
          <w:sz w:val="28"/>
          <w:szCs w:val="28"/>
        </w:rPr>
        <w:t>入驻广东培正学院创新创业园，在花都区海豚俱乐部举办创业项目路演活动，成功融资</w:t>
      </w:r>
      <w:r w:rsidRPr="00270D26">
        <w:rPr>
          <w:rFonts w:ascii="Times New Roman" w:eastAsia="仿宋" w:hAnsi="Times New Roman"/>
          <w:sz w:val="28"/>
          <w:szCs w:val="28"/>
        </w:rPr>
        <w:t>300</w:t>
      </w:r>
      <w:r w:rsidRPr="00270D26">
        <w:rPr>
          <w:rFonts w:ascii="Times New Roman" w:eastAsia="仿宋" w:hAnsi="Times New Roman"/>
          <w:sz w:val="28"/>
          <w:szCs w:val="28"/>
        </w:rPr>
        <w:t>多万元。</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 xml:space="preserve">7. </w:t>
      </w:r>
      <w:r w:rsidRPr="00270D26">
        <w:rPr>
          <w:rFonts w:ascii="Times New Roman" w:eastAsia="仿宋" w:hAnsi="Times New Roman"/>
          <w:sz w:val="28"/>
          <w:szCs w:val="28"/>
        </w:rPr>
        <w:t>积极鼓励教师开展创新创业教育教学模式、方法、手段改革研究。</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月经校学术委员专家评审，确定</w:t>
      </w:r>
      <w:r w:rsidRPr="00270D26">
        <w:rPr>
          <w:rFonts w:ascii="Times New Roman" w:eastAsia="仿宋" w:hAnsi="Times New Roman"/>
          <w:sz w:val="28"/>
          <w:szCs w:val="28"/>
        </w:rPr>
        <w:t>“</w:t>
      </w:r>
      <w:r w:rsidRPr="00270D26">
        <w:rPr>
          <w:rFonts w:ascii="Times New Roman" w:eastAsia="仿宋" w:hAnsi="Times New Roman"/>
          <w:sz w:val="28"/>
          <w:szCs w:val="28"/>
        </w:rPr>
        <w:t>大学生创业能力及其开发机制研究</w:t>
      </w:r>
      <w:r w:rsidRPr="00270D26">
        <w:rPr>
          <w:rFonts w:ascii="Times New Roman" w:eastAsia="仿宋" w:hAnsi="Times New Roman"/>
          <w:sz w:val="28"/>
          <w:szCs w:val="28"/>
        </w:rPr>
        <w:t>”</w:t>
      </w:r>
      <w:r w:rsidRPr="00270D26">
        <w:rPr>
          <w:rFonts w:ascii="Times New Roman" w:eastAsia="仿宋" w:hAnsi="Times New Roman"/>
          <w:sz w:val="28"/>
          <w:szCs w:val="28"/>
        </w:rPr>
        <w:t>等</w:t>
      </w:r>
      <w:r w:rsidRPr="00270D26">
        <w:rPr>
          <w:rFonts w:ascii="Times New Roman" w:eastAsia="仿宋" w:hAnsi="Times New Roman"/>
          <w:sz w:val="28"/>
          <w:szCs w:val="28"/>
        </w:rPr>
        <w:t>6</w:t>
      </w:r>
      <w:r w:rsidRPr="00270D26">
        <w:rPr>
          <w:rFonts w:ascii="Times New Roman" w:eastAsia="仿宋" w:hAnsi="Times New Roman"/>
          <w:sz w:val="28"/>
          <w:szCs w:val="28"/>
        </w:rPr>
        <w:t>项为创新创业人才培育综合改革项目。</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我校</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3</w:t>
      </w:r>
      <w:r w:rsidRPr="00270D26">
        <w:rPr>
          <w:rFonts w:ascii="Times New Roman" w:eastAsia="仿宋" w:hAnsi="Times New Roman"/>
          <w:sz w:val="28"/>
          <w:szCs w:val="28"/>
        </w:rPr>
        <w:t>月被评为第一批</w:t>
      </w:r>
      <w:r w:rsidRPr="00270D26">
        <w:rPr>
          <w:rFonts w:ascii="Times New Roman" w:eastAsia="仿宋" w:hAnsi="Times New Roman"/>
          <w:sz w:val="28"/>
          <w:szCs w:val="28"/>
        </w:rPr>
        <w:t>“</w:t>
      </w:r>
      <w:r w:rsidRPr="00270D26">
        <w:rPr>
          <w:rFonts w:ascii="Times New Roman" w:eastAsia="仿宋" w:hAnsi="Times New Roman"/>
          <w:sz w:val="28"/>
          <w:szCs w:val="28"/>
        </w:rPr>
        <w:t>广东省创新创业教育示范学校</w:t>
      </w:r>
      <w:r w:rsidRPr="00270D26">
        <w:rPr>
          <w:rFonts w:ascii="Times New Roman" w:eastAsia="仿宋" w:hAnsi="Times New Roman"/>
          <w:sz w:val="28"/>
          <w:szCs w:val="28"/>
        </w:rPr>
        <w:t>”</w:t>
      </w:r>
      <w:r w:rsidRPr="00270D26">
        <w:rPr>
          <w:rFonts w:ascii="Times New Roman" w:eastAsia="仿宋" w:hAnsi="Times New Roman"/>
          <w:sz w:val="28"/>
          <w:szCs w:val="28"/>
        </w:rPr>
        <w:t>，经过一年多的建设，创新创业教育成效显著。</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月，学校当选</w:t>
      </w:r>
      <w:r w:rsidRPr="00270D26">
        <w:rPr>
          <w:rFonts w:ascii="Times New Roman" w:eastAsia="仿宋" w:hAnsi="Times New Roman"/>
          <w:sz w:val="28"/>
          <w:szCs w:val="28"/>
        </w:rPr>
        <w:t>“</w:t>
      </w:r>
      <w:r w:rsidRPr="00270D26">
        <w:rPr>
          <w:rFonts w:ascii="Times New Roman" w:eastAsia="仿宋" w:hAnsi="Times New Roman"/>
          <w:sz w:val="28"/>
          <w:szCs w:val="28"/>
        </w:rPr>
        <w:t>广东省高校创新创业联盟</w:t>
      </w:r>
      <w:r w:rsidRPr="00270D26">
        <w:rPr>
          <w:rFonts w:ascii="Times New Roman" w:eastAsia="仿宋" w:hAnsi="Times New Roman"/>
          <w:sz w:val="28"/>
          <w:szCs w:val="28"/>
        </w:rPr>
        <w:t>”</w:t>
      </w:r>
      <w:r w:rsidRPr="00270D26">
        <w:rPr>
          <w:rFonts w:ascii="Times New Roman" w:eastAsia="仿宋" w:hAnsi="Times New Roman"/>
          <w:sz w:val="28"/>
          <w:szCs w:val="28"/>
        </w:rPr>
        <w:t>副理事长单位。</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5</w:t>
      </w:r>
      <w:r w:rsidRPr="00270D26">
        <w:rPr>
          <w:rFonts w:ascii="Times New Roman" w:eastAsia="仿宋" w:hAnsi="Times New Roman"/>
          <w:sz w:val="28"/>
          <w:szCs w:val="28"/>
        </w:rPr>
        <w:t>月，学校组织申报</w:t>
      </w:r>
      <w:r w:rsidRPr="00270D26">
        <w:rPr>
          <w:rFonts w:ascii="Times New Roman" w:eastAsia="仿宋" w:hAnsi="Times New Roman"/>
          <w:sz w:val="28"/>
          <w:szCs w:val="28"/>
        </w:rPr>
        <w:t>“</w:t>
      </w:r>
      <w:r w:rsidRPr="00270D26">
        <w:rPr>
          <w:rFonts w:ascii="Times New Roman" w:eastAsia="仿宋" w:hAnsi="Times New Roman"/>
          <w:sz w:val="28"/>
          <w:szCs w:val="28"/>
        </w:rPr>
        <w:t>全国民办高校创新创业教育示范学校</w:t>
      </w:r>
      <w:r w:rsidRPr="00270D26">
        <w:rPr>
          <w:rFonts w:ascii="Times New Roman" w:eastAsia="仿宋" w:hAnsi="Times New Roman"/>
          <w:sz w:val="28"/>
          <w:szCs w:val="28"/>
        </w:rPr>
        <w:t>”</w:t>
      </w:r>
      <w:r w:rsidRPr="00270D26">
        <w:rPr>
          <w:rFonts w:ascii="Times New Roman" w:eastAsia="仿宋" w:hAnsi="Times New Roman"/>
          <w:sz w:val="28"/>
          <w:szCs w:val="28"/>
        </w:rPr>
        <w:t>。</w:t>
      </w:r>
    </w:p>
    <w:p w:rsidR="0037186C" w:rsidRPr="00270D26" w:rsidRDefault="0037186C" w:rsidP="005B3842">
      <w:pPr>
        <w:ind w:firstLineChars="200" w:firstLine="562"/>
        <w:rPr>
          <w:rFonts w:ascii="Times New Roman" w:eastAsia="仿宋_GB2312" w:hAnsi="Times New Roman"/>
          <w:b/>
          <w:sz w:val="28"/>
          <w:szCs w:val="28"/>
        </w:rPr>
      </w:pPr>
      <w:r w:rsidRPr="00270D26">
        <w:rPr>
          <w:rFonts w:ascii="Times New Roman" w:eastAsia="仿宋_GB2312" w:hAnsi="Times New Roman"/>
          <w:b/>
          <w:sz w:val="28"/>
          <w:szCs w:val="28"/>
        </w:rPr>
        <w:t>（二）改革创新创业人才培养模式，着力推进协同育人</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积极探索校企合作开发课程，共建实验室。自</w:t>
      </w:r>
      <w:r w:rsidRPr="00270D26">
        <w:rPr>
          <w:rFonts w:ascii="Times New Roman" w:eastAsia="仿宋" w:hAnsi="Times New Roman"/>
          <w:sz w:val="28"/>
          <w:szCs w:val="28"/>
        </w:rPr>
        <w:t>2014</w:t>
      </w:r>
      <w:r w:rsidRPr="00270D26">
        <w:rPr>
          <w:rFonts w:ascii="Times New Roman" w:eastAsia="仿宋" w:hAnsi="Times New Roman"/>
          <w:sz w:val="28"/>
          <w:szCs w:val="28"/>
        </w:rPr>
        <w:t>年以来，学校与广州才聚文化集团联合开设了《箱包配饰设计与实践》《服饰设计与实践》等课程，形成</w:t>
      </w:r>
      <w:r w:rsidRPr="00270D26">
        <w:rPr>
          <w:rFonts w:ascii="Times New Roman" w:eastAsia="仿宋" w:hAnsi="Times New Roman"/>
          <w:sz w:val="28"/>
          <w:szCs w:val="28"/>
        </w:rPr>
        <w:t>“</w:t>
      </w:r>
      <w:r w:rsidRPr="00270D26">
        <w:rPr>
          <w:rFonts w:ascii="Times New Roman" w:eastAsia="仿宋" w:hAnsi="Times New Roman"/>
          <w:sz w:val="28"/>
          <w:szCs w:val="28"/>
        </w:rPr>
        <w:t>课程开发</w:t>
      </w:r>
      <w:r w:rsidRPr="00270D26">
        <w:rPr>
          <w:rFonts w:ascii="Times New Roman" w:eastAsia="仿宋" w:hAnsi="Times New Roman"/>
          <w:sz w:val="28"/>
          <w:szCs w:val="28"/>
        </w:rPr>
        <w:t>+</w:t>
      </w:r>
      <w:r w:rsidRPr="00270D26">
        <w:rPr>
          <w:rFonts w:ascii="Times New Roman" w:eastAsia="仿宋" w:hAnsi="Times New Roman"/>
          <w:sz w:val="28"/>
          <w:szCs w:val="28"/>
        </w:rPr>
        <w:t>学科竞赛</w:t>
      </w:r>
      <w:r w:rsidRPr="00270D26">
        <w:rPr>
          <w:rFonts w:ascii="Times New Roman" w:eastAsia="仿宋" w:hAnsi="Times New Roman"/>
          <w:sz w:val="28"/>
          <w:szCs w:val="28"/>
        </w:rPr>
        <w:t>”</w:t>
      </w:r>
      <w:r w:rsidRPr="00270D26">
        <w:rPr>
          <w:rFonts w:ascii="Times New Roman" w:eastAsia="仿宋" w:hAnsi="Times New Roman"/>
          <w:sz w:val="28"/>
          <w:szCs w:val="28"/>
        </w:rPr>
        <w:t>的教学改革模式，结合课程教学，完成箱包作品设计。通过参加展演、竞赛活动展现校企合作办学成果和学校人才培养办学特色，</w:t>
      </w:r>
      <w:r w:rsidRPr="00270D26">
        <w:rPr>
          <w:rFonts w:ascii="Times New Roman" w:eastAsia="仿宋" w:hAnsi="Times New Roman"/>
          <w:sz w:val="28"/>
          <w:szCs w:val="28"/>
        </w:rPr>
        <w:t>2015</w:t>
      </w:r>
      <w:r w:rsidRPr="00270D26">
        <w:rPr>
          <w:rFonts w:ascii="Times New Roman" w:eastAsia="仿宋" w:hAnsi="Times New Roman"/>
          <w:sz w:val="28"/>
          <w:szCs w:val="28"/>
        </w:rPr>
        <w:t>年与才聚集团联合举办了服装服饰及箱包作品展演。</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5</w:t>
      </w:r>
      <w:r w:rsidRPr="00270D26">
        <w:rPr>
          <w:rFonts w:ascii="Times New Roman" w:eastAsia="仿宋" w:hAnsi="Times New Roman"/>
          <w:sz w:val="28"/>
          <w:szCs w:val="28"/>
        </w:rPr>
        <w:t>月参加中国</w:t>
      </w:r>
      <w:r w:rsidRPr="00270D26">
        <w:rPr>
          <w:rFonts w:ascii="Times New Roman" w:eastAsia="仿宋" w:hAnsi="Times New Roman"/>
          <w:sz w:val="28"/>
          <w:szCs w:val="28"/>
        </w:rPr>
        <w:t>(</w:t>
      </w:r>
      <w:r w:rsidRPr="00270D26">
        <w:rPr>
          <w:rFonts w:ascii="Times New Roman" w:eastAsia="仿宋" w:hAnsi="Times New Roman"/>
          <w:sz w:val="28"/>
          <w:szCs w:val="28"/>
        </w:rPr>
        <w:t>广东</w:t>
      </w:r>
      <w:r w:rsidRPr="00270D26">
        <w:rPr>
          <w:rFonts w:ascii="Times New Roman" w:eastAsia="仿宋" w:hAnsi="Times New Roman"/>
          <w:sz w:val="28"/>
          <w:szCs w:val="28"/>
        </w:rPr>
        <w:t>)</w:t>
      </w:r>
      <w:r w:rsidRPr="00270D26">
        <w:rPr>
          <w:rFonts w:ascii="Times New Roman" w:eastAsia="仿宋" w:hAnsi="Times New Roman"/>
          <w:sz w:val="28"/>
          <w:szCs w:val="28"/>
        </w:rPr>
        <w:t>大学生时装周学生毕业作品展演，我校艺术设计系学生吴晓燕的作品《云翼》获本科组优秀奖。目前，双方正以学校提供实验教学场地，企业赞助实验实训设备的方式共建箱包设计实验室，协同培养社会急需的箱包</w:t>
      </w:r>
      <w:r w:rsidRPr="00270D26">
        <w:rPr>
          <w:rFonts w:ascii="Times New Roman" w:eastAsia="仿宋" w:hAnsi="Times New Roman"/>
          <w:sz w:val="28"/>
          <w:szCs w:val="28"/>
        </w:rPr>
        <w:lastRenderedPageBreak/>
        <w:t>设计人员。</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2015-2016</w:t>
      </w:r>
      <w:r w:rsidRPr="00270D26">
        <w:rPr>
          <w:rFonts w:ascii="Times New Roman" w:eastAsia="仿宋" w:hAnsi="Times New Roman"/>
          <w:sz w:val="28"/>
          <w:szCs w:val="28"/>
        </w:rPr>
        <w:t>学年，我校创新创业学院与鹏途公司合作开设了《企业综合运营实战演练》实训课，由鹏途公司派出优秀的培训专家教学，通过企业模拟实训，使学生逐步理解企业的供应、生产、销售过程，掌握物流、资金流、信息流的运行规律，深刻理解企业各职能部门的职责、业务内容以及各部门的协调和制约关系，培养熟悉企业管理的内容及运作，适应企业信息化管理工作需要的专业应用型人才。</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w:t>
      </w:r>
      <w:r w:rsidRPr="00270D26">
        <w:rPr>
          <w:rFonts w:ascii="Times New Roman" w:eastAsia="仿宋" w:hAnsi="Times New Roman"/>
          <w:sz w:val="28"/>
          <w:szCs w:val="28"/>
        </w:rPr>
        <w:t>学校深入开展与企业、政府、事业单位的合作，大力推动校企合作共建基地，协同育人。</w:t>
      </w:r>
      <w:r w:rsidRPr="00270D26">
        <w:rPr>
          <w:rFonts w:ascii="Times New Roman" w:eastAsia="仿宋" w:hAnsi="Times New Roman"/>
          <w:sz w:val="28"/>
          <w:szCs w:val="28"/>
        </w:rPr>
        <w:t>2016</w:t>
      </w:r>
      <w:r w:rsidRPr="00270D26">
        <w:rPr>
          <w:rFonts w:ascii="Times New Roman" w:eastAsia="仿宋" w:hAnsi="Times New Roman"/>
          <w:sz w:val="28"/>
          <w:szCs w:val="28"/>
        </w:rPr>
        <w:t>年，学校新签校企合作合同</w:t>
      </w:r>
      <w:r w:rsidRPr="00270D26">
        <w:rPr>
          <w:rFonts w:ascii="Times New Roman" w:eastAsia="仿宋" w:hAnsi="Times New Roman"/>
          <w:sz w:val="28"/>
          <w:szCs w:val="28"/>
        </w:rPr>
        <w:t>16</w:t>
      </w:r>
      <w:r w:rsidRPr="00270D26">
        <w:rPr>
          <w:rFonts w:ascii="Times New Roman" w:eastAsia="仿宋" w:hAnsi="Times New Roman"/>
          <w:sz w:val="28"/>
          <w:szCs w:val="28"/>
        </w:rPr>
        <w:t>个。截止目前，我校共建校企合作基地</w:t>
      </w:r>
      <w:r w:rsidRPr="00270D26">
        <w:rPr>
          <w:rFonts w:ascii="Times New Roman" w:eastAsia="仿宋" w:hAnsi="Times New Roman"/>
          <w:sz w:val="28"/>
          <w:szCs w:val="28"/>
        </w:rPr>
        <w:t>76</w:t>
      </w:r>
      <w:r w:rsidRPr="00270D26">
        <w:rPr>
          <w:rFonts w:ascii="Times New Roman" w:eastAsia="仿宋" w:hAnsi="Times New Roman"/>
          <w:sz w:val="28"/>
          <w:szCs w:val="28"/>
        </w:rPr>
        <w:t>个，</w:t>
      </w:r>
      <w:r w:rsidRPr="00270D26">
        <w:rPr>
          <w:rFonts w:ascii="Times New Roman" w:eastAsia="仿宋" w:hAnsi="Times New Roman"/>
          <w:sz w:val="28"/>
          <w:szCs w:val="28"/>
        </w:rPr>
        <w:t>2016</w:t>
      </w:r>
      <w:r w:rsidRPr="00270D26">
        <w:rPr>
          <w:rFonts w:ascii="Times New Roman" w:eastAsia="仿宋" w:hAnsi="Times New Roman"/>
          <w:sz w:val="28"/>
          <w:szCs w:val="28"/>
        </w:rPr>
        <w:t>年共接纳实习学生</w:t>
      </w:r>
      <w:r w:rsidRPr="00270D26">
        <w:rPr>
          <w:rFonts w:ascii="Times New Roman" w:eastAsia="仿宋" w:hAnsi="Times New Roman"/>
          <w:sz w:val="28"/>
          <w:szCs w:val="28"/>
        </w:rPr>
        <w:t>1404</w:t>
      </w:r>
      <w:r w:rsidRPr="00270D26">
        <w:rPr>
          <w:rFonts w:ascii="Times New Roman" w:eastAsia="仿宋" w:hAnsi="Times New Roman"/>
          <w:sz w:val="28"/>
          <w:szCs w:val="28"/>
        </w:rPr>
        <w:t>人，占应届毕业生的</w:t>
      </w:r>
      <w:r w:rsidRPr="00270D26">
        <w:rPr>
          <w:rFonts w:ascii="Times New Roman" w:eastAsia="仿宋" w:hAnsi="Times New Roman"/>
          <w:sz w:val="28"/>
          <w:szCs w:val="28"/>
        </w:rPr>
        <w:t>35.1%</w:t>
      </w:r>
      <w:r w:rsidRPr="00270D26">
        <w:rPr>
          <w:rFonts w:ascii="Times New Roman" w:eastAsia="仿宋" w:hAnsi="Times New Roman"/>
          <w:sz w:val="28"/>
          <w:szCs w:val="28"/>
        </w:rPr>
        <w:t>。</w:t>
      </w:r>
    </w:p>
    <w:p w:rsidR="0037186C" w:rsidRPr="00270D26" w:rsidRDefault="0037186C" w:rsidP="00B036B1">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学校自</w:t>
      </w:r>
      <w:r w:rsidRPr="00270D26">
        <w:rPr>
          <w:rFonts w:ascii="Times New Roman" w:eastAsia="仿宋" w:hAnsi="Times New Roman"/>
          <w:sz w:val="28"/>
          <w:szCs w:val="28"/>
        </w:rPr>
        <w:t>2014</w:t>
      </w:r>
      <w:r w:rsidRPr="00270D26">
        <w:rPr>
          <w:rFonts w:ascii="Times New Roman" w:eastAsia="仿宋" w:hAnsi="Times New Roman"/>
          <w:sz w:val="28"/>
          <w:szCs w:val="28"/>
        </w:rPr>
        <w:t>年起与广州如家酒店管理有限公司共建大学生校外实践教学基地，已举办</w:t>
      </w:r>
      <w:r w:rsidRPr="00270D26">
        <w:rPr>
          <w:rFonts w:ascii="Times New Roman" w:eastAsia="仿宋" w:hAnsi="Times New Roman"/>
          <w:sz w:val="28"/>
          <w:szCs w:val="28"/>
        </w:rPr>
        <w:t>2</w:t>
      </w:r>
      <w:r w:rsidRPr="00270D26">
        <w:rPr>
          <w:rFonts w:ascii="Times New Roman" w:eastAsia="仿宋" w:hAnsi="Times New Roman"/>
          <w:sz w:val="28"/>
          <w:szCs w:val="28"/>
        </w:rPr>
        <w:t>期</w:t>
      </w:r>
      <w:r w:rsidRPr="00270D26">
        <w:rPr>
          <w:rFonts w:ascii="Times New Roman" w:eastAsia="仿宋" w:hAnsi="Times New Roman"/>
          <w:sz w:val="28"/>
          <w:szCs w:val="28"/>
        </w:rPr>
        <w:t>“</w:t>
      </w:r>
      <w:r w:rsidRPr="00270D26">
        <w:rPr>
          <w:rFonts w:ascii="Times New Roman" w:eastAsia="仿宋" w:hAnsi="Times New Roman"/>
          <w:sz w:val="28"/>
          <w:szCs w:val="28"/>
        </w:rPr>
        <w:t>如家之星</w:t>
      </w:r>
      <w:r w:rsidRPr="00270D26">
        <w:rPr>
          <w:rFonts w:ascii="Times New Roman" w:eastAsia="仿宋" w:hAnsi="Times New Roman"/>
          <w:sz w:val="28"/>
          <w:szCs w:val="28"/>
        </w:rPr>
        <w:t>”</w:t>
      </w:r>
      <w:r w:rsidRPr="00270D26">
        <w:rPr>
          <w:rFonts w:ascii="Times New Roman" w:eastAsia="仿宋" w:hAnsi="Times New Roman"/>
          <w:sz w:val="28"/>
          <w:szCs w:val="28"/>
        </w:rPr>
        <w:t>订单班，联合培养酒店专业人才。</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3</w:t>
      </w:r>
      <w:r w:rsidRPr="00270D26">
        <w:rPr>
          <w:rFonts w:ascii="Times New Roman" w:eastAsia="仿宋" w:hAnsi="Times New Roman"/>
          <w:sz w:val="28"/>
          <w:szCs w:val="28"/>
        </w:rPr>
        <w:t>月，第三期</w:t>
      </w:r>
      <w:r w:rsidRPr="00270D26">
        <w:rPr>
          <w:rFonts w:ascii="Times New Roman" w:eastAsia="仿宋" w:hAnsi="Times New Roman"/>
          <w:sz w:val="28"/>
          <w:szCs w:val="28"/>
        </w:rPr>
        <w:t>“</w:t>
      </w:r>
      <w:r w:rsidRPr="00270D26">
        <w:rPr>
          <w:rFonts w:ascii="Times New Roman" w:eastAsia="仿宋" w:hAnsi="Times New Roman"/>
          <w:sz w:val="28"/>
          <w:szCs w:val="28"/>
        </w:rPr>
        <w:t>如家之星</w:t>
      </w:r>
      <w:r w:rsidRPr="00270D26">
        <w:rPr>
          <w:rFonts w:ascii="Times New Roman" w:eastAsia="仿宋" w:hAnsi="Times New Roman"/>
          <w:sz w:val="28"/>
          <w:szCs w:val="28"/>
        </w:rPr>
        <w:t>”</w:t>
      </w:r>
      <w:r w:rsidRPr="00270D26">
        <w:rPr>
          <w:rFonts w:ascii="Times New Roman" w:eastAsia="仿宋" w:hAnsi="Times New Roman"/>
          <w:sz w:val="28"/>
          <w:szCs w:val="28"/>
        </w:rPr>
        <w:t>班开班，招收我校</w:t>
      </w:r>
      <w:r w:rsidRPr="00270D26">
        <w:rPr>
          <w:rFonts w:ascii="Times New Roman" w:eastAsia="仿宋" w:hAnsi="Times New Roman"/>
          <w:sz w:val="28"/>
          <w:szCs w:val="28"/>
        </w:rPr>
        <w:t>2012</w:t>
      </w:r>
      <w:r w:rsidRPr="00270D26">
        <w:rPr>
          <w:rFonts w:ascii="Times New Roman" w:eastAsia="仿宋" w:hAnsi="Times New Roman"/>
          <w:sz w:val="28"/>
          <w:szCs w:val="28"/>
        </w:rPr>
        <w:t>级学生</w:t>
      </w:r>
      <w:r w:rsidRPr="00270D26">
        <w:rPr>
          <w:rFonts w:ascii="Times New Roman" w:eastAsia="仿宋" w:hAnsi="Times New Roman"/>
          <w:sz w:val="28"/>
          <w:szCs w:val="28"/>
        </w:rPr>
        <w:t>23</w:t>
      </w:r>
      <w:r w:rsidRPr="00270D26">
        <w:rPr>
          <w:rFonts w:ascii="Times New Roman" w:eastAsia="仿宋" w:hAnsi="Times New Roman"/>
          <w:sz w:val="28"/>
          <w:szCs w:val="28"/>
        </w:rPr>
        <w:t>名，如家管理大学派出经验丰富的管理者担任授课讲师，对学员进行酒店技能操作与管理的集中培训。</w:t>
      </w:r>
    </w:p>
    <w:p w:rsidR="0037186C" w:rsidRPr="00270D26" w:rsidRDefault="00B036B1" w:rsidP="005B3842">
      <w:pPr>
        <w:rPr>
          <w:rFonts w:ascii="Times New Roman" w:eastAsia="仿宋" w:hAnsi="Times New Roman"/>
          <w:sz w:val="28"/>
          <w:szCs w:val="28"/>
        </w:rPr>
      </w:pPr>
      <w:r w:rsidRPr="00270D26">
        <w:rPr>
          <w:rFonts w:ascii="Times New Roman" w:hAnsi="Times New Roman"/>
          <w:noProof/>
        </w:rPr>
        <w:pict>
          <v:shape id="图片 10" o:spid="_x0000_s1038" type="#_x0000_t75" style="position:absolute;left:0;text-align:left;margin-left:212.25pt;margin-top:7.7pt;width:204.75pt;height:137.35pt;z-index:7;visibility:visible">
            <v:imagedata r:id="rId30" o:title=""/>
          </v:shape>
        </w:pict>
      </w:r>
      <w:r w:rsidRPr="00270D26">
        <w:rPr>
          <w:rFonts w:ascii="Times New Roman" w:hAnsi="Times New Roman"/>
          <w:noProof/>
        </w:rPr>
        <w:pict>
          <v:shape id="图片 2" o:spid="_x0000_s1039" type="#_x0000_t75" style="position:absolute;left:0;text-align:left;margin-left:-.75pt;margin-top:7.8pt;width:209.25pt;height:137.25pt;z-index:6;visibility:visible">
            <v:imagedata r:id="rId31" o:title=""/>
          </v:shape>
        </w:pict>
      </w:r>
    </w:p>
    <w:p w:rsidR="0037186C" w:rsidRPr="00270D26" w:rsidRDefault="0037186C" w:rsidP="005B3842">
      <w:pPr>
        <w:ind w:firstLineChars="200" w:firstLine="560"/>
        <w:rPr>
          <w:rFonts w:ascii="Times New Roman" w:eastAsia="仿宋" w:hAnsi="Times New Roman"/>
          <w:sz w:val="28"/>
          <w:szCs w:val="28"/>
        </w:rPr>
      </w:pPr>
    </w:p>
    <w:p w:rsidR="0037186C" w:rsidRDefault="0037186C" w:rsidP="00C220CA">
      <w:pPr>
        <w:rPr>
          <w:rFonts w:ascii="Times New Roman" w:eastAsia="仿宋" w:hAnsi="Times New Roman" w:hint="eastAsia"/>
          <w:sz w:val="28"/>
          <w:szCs w:val="28"/>
        </w:rPr>
      </w:pPr>
    </w:p>
    <w:p w:rsidR="00B036B1" w:rsidRDefault="00B036B1" w:rsidP="00C220CA">
      <w:pPr>
        <w:rPr>
          <w:rFonts w:ascii="Times New Roman" w:eastAsia="仿宋" w:hAnsi="Times New Roman" w:hint="eastAsia"/>
          <w:sz w:val="28"/>
          <w:szCs w:val="28"/>
        </w:rPr>
      </w:pPr>
    </w:p>
    <w:p w:rsidR="00C220CA" w:rsidRPr="00270D26" w:rsidRDefault="00C220CA" w:rsidP="00C220CA">
      <w:pPr>
        <w:rPr>
          <w:rFonts w:ascii="Times New Roman" w:eastAsia="仿宋" w:hAnsi="Times New Roman"/>
          <w:szCs w:val="21"/>
        </w:rPr>
      </w:pPr>
    </w:p>
    <w:p w:rsidR="00B036B1" w:rsidRDefault="00B036B1" w:rsidP="005B3842">
      <w:pPr>
        <w:ind w:firstLineChars="200" w:firstLine="420"/>
        <w:rPr>
          <w:rFonts w:ascii="Times New Roman" w:eastAsia="仿宋" w:hAnsi="Times New Roman" w:hint="eastAsia"/>
          <w:szCs w:val="21"/>
        </w:rPr>
      </w:pPr>
    </w:p>
    <w:p w:rsidR="0037186C" w:rsidRPr="00270D26" w:rsidRDefault="0037186C" w:rsidP="005B3842">
      <w:pPr>
        <w:ind w:firstLineChars="200" w:firstLine="420"/>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 xml:space="preserve">7.3 </w:t>
      </w:r>
      <w:r w:rsidRPr="00270D26">
        <w:rPr>
          <w:rFonts w:ascii="Times New Roman" w:eastAsia="仿宋" w:hAnsi="Times New Roman"/>
          <w:szCs w:val="21"/>
        </w:rPr>
        <w:t>第三期</w:t>
      </w:r>
      <w:r w:rsidRPr="00270D26">
        <w:rPr>
          <w:rFonts w:ascii="Times New Roman" w:eastAsia="仿宋" w:hAnsi="Times New Roman"/>
          <w:szCs w:val="21"/>
        </w:rPr>
        <w:t>“</w:t>
      </w:r>
      <w:r w:rsidRPr="00270D26">
        <w:rPr>
          <w:rFonts w:ascii="Times New Roman" w:eastAsia="仿宋" w:hAnsi="Times New Roman"/>
          <w:szCs w:val="21"/>
        </w:rPr>
        <w:t>如家之星</w:t>
      </w:r>
      <w:r w:rsidRPr="00270D26">
        <w:rPr>
          <w:rFonts w:ascii="Times New Roman" w:eastAsia="仿宋" w:hAnsi="Times New Roman"/>
          <w:szCs w:val="21"/>
        </w:rPr>
        <w:t>”</w:t>
      </w:r>
      <w:r w:rsidRPr="00270D26">
        <w:rPr>
          <w:rFonts w:ascii="Times New Roman" w:eastAsia="仿宋" w:hAnsi="Times New Roman"/>
          <w:szCs w:val="21"/>
        </w:rPr>
        <w:t>班开班典礼</w:t>
      </w:r>
      <w:r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 xml:space="preserve">7.4 </w:t>
      </w:r>
      <w:r w:rsidRPr="00270D26">
        <w:rPr>
          <w:rFonts w:ascii="Times New Roman" w:eastAsia="仿宋" w:hAnsi="Times New Roman"/>
          <w:szCs w:val="21"/>
        </w:rPr>
        <w:t>服装服饰箱包作品展演</w:t>
      </w:r>
    </w:p>
    <w:p w:rsidR="00B036B1" w:rsidRPr="00270D26" w:rsidRDefault="00B036B1" w:rsidP="008A0DD9">
      <w:pPr>
        <w:rPr>
          <w:rFonts w:ascii="Times New Roman" w:eastAsia="仿宋" w:hAnsi="Times New Roman"/>
          <w:szCs w:val="21"/>
        </w:rPr>
      </w:pP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lastRenderedPageBreak/>
        <w:t>广州市花都区</w:t>
      </w:r>
      <w:r w:rsidRPr="00270D26">
        <w:rPr>
          <w:rFonts w:ascii="Times New Roman" w:eastAsia="仿宋" w:hAnsi="Times New Roman"/>
          <w:sz w:val="28"/>
          <w:szCs w:val="28"/>
        </w:rPr>
        <w:t xml:space="preserve"> “</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规划中将文化旅游产业作为支柱产业，由花都区旅游局牵头，区内</w:t>
      </w:r>
      <w:r w:rsidRPr="00270D26">
        <w:rPr>
          <w:rFonts w:ascii="Times New Roman" w:eastAsia="仿宋" w:hAnsi="Times New Roman"/>
          <w:sz w:val="28"/>
          <w:szCs w:val="28"/>
        </w:rPr>
        <w:t>20</w:t>
      </w:r>
      <w:r w:rsidRPr="00270D26">
        <w:rPr>
          <w:rFonts w:ascii="Times New Roman" w:eastAsia="仿宋" w:hAnsi="Times New Roman"/>
          <w:sz w:val="28"/>
          <w:szCs w:val="28"/>
        </w:rPr>
        <w:t>多家旅游公司和学校联合成立了</w:t>
      </w:r>
      <w:r w:rsidRPr="00270D26">
        <w:rPr>
          <w:rFonts w:ascii="Times New Roman" w:eastAsia="仿宋" w:hAnsi="Times New Roman"/>
          <w:sz w:val="28"/>
          <w:szCs w:val="28"/>
        </w:rPr>
        <w:t>“</w:t>
      </w:r>
      <w:r w:rsidRPr="00270D26">
        <w:rPr>
          <w:rFonts w:ascii="Times New Roman" w:eastAsia="仿宋" w:hAnsi="Times New Roman"/>
          <w:sz w:val="28"/>
          <w:szCs w:val="28"/>
        </w:rPr>
        <w:t>华南旅游联盟</w:t>
      </w:r>
      <w:r w:rsidRPr="00270D26">
        <w:rPr>
          <w:rFonts w:ascii="Times New Roman" w:eastAsia="仿宋" w:hAnsi="Times New Roman"/>
          <w:sz w:val="28"/>
          <w:szCs w:val="28"/>
        </w:rPr>
        <w:t>”</w:t>
      </w:r>
      <w:r w:rsidRPr="00270D26">
        <w:rPr>
          <w:rFonts w:ascii="Times New Roman" w:eastAsia="仿宋" w:hAnsi="Times New Roman"/>
          <w:sz w:val="28"/>
          <w:szCs w:val="28"/>
        </w:rPr>
        <w:t>。在此基础上，</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4</w:t>
      </w:r>
      <w:r w:rsidRPr="00270D26">
        <w:rPr>
          <w:rFonts w:ascii="Times New Roman" w:eastAsia="仿宋" w:hAnsi="Times New Roman"/>
          <w:sz w:val="28"/>
          <w:szCs w:val="28"/>
        </w:rPr>
        <w:t>月，学校与广州聚星旅游发展有限公司签订了战略合作协议，开展校企合作，联合打造中国旅游人才培训基地（旅游商学院）。</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依托我校大学生创新创业园，联合花都区其他八所高校组成</w:t>
      </w:r>
      <w:r w:rsidRPr="00270D26">
        <w:rPr>
          <w:rFonts w:ascii="Times New Roman" w:eastAsia="仿宋" w:hAnsi="Times New Roman"/>
          <w:sz w:val="28"/>
          <w:szCs w:val="28"/>
        </w:rPr>
        <w:t>“</w:t>
      </w:r>
      <w:r w:rsidRPr="00270D26">
        <w:rPr>
          <w:rFonts w:ascii="Times New Roman" w:eastAsia="仿宋" w:hAnsi="Times New Roman"/>
          <w:sz w:val="28"/>
          <w:szCs w:val="28"/>
        </w:rPr>
        <w:t>花都区大学生创新创业联盟</w:t>
      </w:r>
      <w:r w:rsidRPr="00270D26">
        <w:rPr>
          <w:rFonts w:ascii="Times New Roman" w:eastAsia="仿宋" w:hAnsi="Times New Roman"/>
          <w:sz w:val="28"/>
          <w:szCs w:val="28"/>
        </w:rPr>
        <w:t>”</w:t>
      </w:r>
      <w:r w:rsidRPr="00270D26">
        <w:rPr>
          <w:rFonts w:ascii="Times New Roman" w:eastAsia="仿宋" w:hAnsi="Times New Roman"/>
          <w:sz w:val="28"/>
          <w:szCs w:val="28"/>
        </w:rPr>
        <w:t>，组建大学生创新创业教育实战平台，推动创新创业资源共享、优势互补，建设</w:t>
      </w:r>
      <w:r w:rsidRPr="00270D26">
        <w:rPr>
          <w:rFonts w:ascii="Times New Roman" w:eastAsia="仿宋" w:hAnsi="Times New Roman"/>
          <w:sz w:val="28"/>
          <w:szCs w:val="28"/>
        </w:rPr>
        <w:t>“</w:t>
      </w:r>
      <w:r w:rsidRPr="00270D26">
        <w:rPr>
          <w:rFonts w:ascii="Times New Roman" w:eastAsia="仿宋" w:hAnsi="Times New Roman"/>
          <w:sz w:val="28"/>
          <w:szCs w:val="28"/>
        </w:rPr>
        <w:t>区域大学生创新创业教育示范基地</w:t>
      </w:r>
      <w:r w:rsidRPr="00270D26">
        <w:rPr>
          <w:rFonts w:ascii="Times New Roman" w:eastAsia="仿宋" w:hAnsi="Times New Roman"/>
          <w:sz w:val="28"/>
          <w:szCs w:val="28"/>
        </w:rPr>
        <w:t>”</w:t>
      </w:r>
      <w:r w:rsidRPr="00270D26">
        <w:rPr>
          <w:rFonts w:ascii="Times New Roman" w:eastAsia="仿宋" w:hAnsi="Times New Roman"/>
          <w:sz w:val="28"/>
          <w:szCs w:val="28"/>
        </w:rPr>
        <w:t>。</w:t>
      </w:r>
    </w:p>
    <w:p w:rsidR="0037186C" w:rsidRPr="00270D26" w:rsidRDefault="0037186C" w:rsidP="00E42F8D">
      <w:pPr>
        <w:ind w:firstLineChars="200" w:firstLine="560"/>
        <w:rPr>
          <w:rFonts w:ascii="Times New Roman" w:eastAsia="仿宋" w:hAnsi="Times New Roman"/>
          <w:sz w:val="28"/>
          <w:szCs w:val="28"/>
        </w:rPr>
      </w:pPr>
      <w:r w:rsidRPr="00270D26">
        <w:rPr>
          <w:rFonts w:ascii="Times New Roman" w:eastAsia="仿宋" w:hAnsi="Times New Roman"/>
          <w:sz w:val="28"/>
          <w:szCs w:val="28"/>
        </w:rPr>
        <w:t>3.</w:t>
      </w:r>
      <w:r w:rsidRPr="00270D26">
        <w:rPr>
          <w:rFonts w:ascii="Times New Roman" w:eastAsia="仿宋" w:hAnsi="Times New Roman"/>
          <w:sz w:val="28"/>
          <w:szCs w:val="28"/>
        </w:rPr>
        <w:t>学校支持校企双方共同申报、承担双方感兴趣并与工作有关的科研课题，学校主动承担企业委托的科研项目、市场调查等。</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3</w:t>
      </w:r>
      <w:r w:rsidRPr="00270D26">
        <w:rPr>
          <w:rFonts w:ascii="Times New Roman" w:eastAsia="仿宋" w:hAnsi="Times New Roman"/>
          <w:sz w:val="28"/>
          <w:szCs w:val="28"/>
        </w:rPr>
        <w:t>月，为落实花都区委区政府关于加强青年就业创业服务的工作部署，缓解近年来愈发严峻的就业形势，激发广大青年的创业激情，我校创新创业教育学院承办了</w:t>
      </w:r>
      <w:r w:rsidRPr="00270D26">
        <w:rPr>
          <w:rFonts w:ascii="Times New Roman" w:eastAsia="仿宋" w:hAnsi="Times New Roman"/>
          <w:sz w:val="28"/>
          <w:szCs w:val="28"/>
        </w:rPr>
        <w:t>“</w:t>
      </w:r>
      <w:r w:rsidRPr="00270D26">
        <w:rPr>
          <w:rFonts w:ascii="Times New Roman" w:eastAsia="仿宋" w:hAnsi="Times New Roman"/>
          <w:sz w:val="28"/>
          <w:szCs w:val="28"/>
        </w:rPr>
        <w:t>青春励志</w:t>
      </w:r>
      <w:r w:rsidRPr="00270D26">
        <w:rPr>
          <w:rFonts w:ascii="Times New Roman" w:eastAsia="仿宋" w:hAnsi="Times New Roman"/>
          <w:sz w:val="28"/>
          <w:szCs w:val="28"/>
        </w:rPr>
        <w:t xml:space="preserve"> </w:t>
      </w:r>
      <w:r w:rsidRPr="00270D26">
        <w:rPr>
          <w:rFonts w:ascii="Times New Roman" w:eastAsia="仿宋" w:hAnsi="Times New Roman"/>
          <w:sz w:val="28"/>
          <w:szCs w:val="28"/>
        </w:rPr>
        <w:t>创业启航</w:t>
      </w:r>
      <w:r w:rsidRPr="00270D26">
        <w:rPr>
          <w:rFonts w:ascii="Times New Roman" w:eastAsia="仿宋" w:hAnsi="Times New Roman"/>
          <w:sz w:val="28"/>
          <w:szCs w:val="28"/>
        </w:rPr>
        <w:t>”——</w:t>
      </w:r>
      <w:r w:rsidRPr="00270D26">
        <w:rPr>
          <w:rFonts w:ascii="Times New Roman" w:eastAsia="仿宋" w:hAnsi="Times New Roman"/>
          <w:sz w:val="28"/>
          <w:szCs w:val="28"/>
        </w:rPr>
        <w:t>花都区青年创业训练营培训工作。</w:t>
      </w:r>
    </w:p>
    <w:p w:rsidR="0037186C" w:rsidRPr="00270D26" w:rsidRDefault="0037186C" w:rsidP="005B3842">
      <w:pPr>
        <w:ind w:firstLineChars="200" w:firstLine="562"/>
        <w:rPr>
          <w:rFonts w:ascii="Times New Roman" w:eastAsia="仿宋" w:hAnsi="Times New Roman"/>
          <w:sz w:val="28"/>
          <w:szCs w:val="28"/>
        </w:rPr>
      </w:pPr>
      <w:r w:rsidRPr="00270D26">
        <w:rPr>
          <w:rFonts w:ascii="Times New Roman" w:eastAsia="仿宋_GB2312" w:hAnsi="Times New Roman"/>
          <w:b/>
          <w:sz w:val="28"/>
          <w:szCs w:val="28"/>
        </w:rPr>
        <w:t>（三）积极打造特色校园文化</w:t>
      </w:r>
    </w:p>
    <w:p w:rsidR="0037186C" w:rsidRPr="00270D26" w:rsidRDefault="0037186C" w:rsidP="00A244F2">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进一步加强校园文化建设，着力打造体现时代要求、具有鲜明培正特色的校园文化品牌。积极组织开展丰富多彩、形式多样的校园文化活动，重视校园文化活动对学生思想认识和情操的熏陶作用，把校园文化建设贯穿于学校管理和人才培养全过程。</w:t>
      </w:r>
    </w:p>
    <w:p w:rsidR="0037186C" w:rsidRPr="00270D26" w:rsidRDefault="0037186C" w:rsidP="00BF110A">
      <w:pPr>
        <w:ind w:firstLineChars="200" w:firstLine="560"/>
        <w:rPr>
          <w:rFonts w:ascii="Times New Roman" w:eastAsia="仿宋" w:hAnsi="Times New Roman"/>
          <w:sz w:val="28"/>
          <w:szCs w:val="28"/>
        </w:rPr>
      </w:pPr>
      <w:r w:rsidRPr="00270D26">
        <w:rPr>
          <w:rFonts w:ascii="Times New Roman" w:eastAsia="仿宋" w:hAnsi="Times New Roman"/>
          <w:sz w:val="28"/>
          <w:szCs w:val="28"/>
        </w:rPr>
        <w:t>1.</w:t>
      </w:r>
      <w:r w:rsidRPr="00270D26">
        <w:rPr>
          <w:rFonts w:ascii="Times New Roman" w:eastAsia="仿宋" w:hAnsi="Times New Roman"/>
          <w:sz w:val="28"/>
          <w:szCs w:val="28"/>
        </w:rPr>
        <w:t>大力支持开展志愿实践活动，组织学生志愿者参与学校和社区建设，为社区群众服务。形成了市场林、小绿无锁自行车、</w:t>
      </w:r>
      <w:r w:rsidRPr="00270D26">
        <w:rPr>
          <w:rFonts w:ascii="Times New Roman" w:eastAsia="仿宋" w:hAnsi="Times New Roman"/>
          <w:sz w:val="28"/>
          <w:szCs w:val="28"/>
        </w:rPr>
        <w:t>“</w:t>
      </w:r>
      <w:r w:rsidRPr="00270D26">
        <w:rPr>
          <w:rFonts w:ascii="Times New Roman" w:eastAsia="仿宋" w:hAnsi="Times New Roman"/>
          <w:sz w:val="28"/>
          <w:szCs w:val="28"/>
        </w:rPr>
        <w:t>尚行</w:t>
      </w:r>
      <w:r w:rsidRPr="00270D26">
        <w:rPr>
          <w:rFonts w:ascii="Times New Roman" w:eastAsia="仿宋" w:hAnsi="Times New Roman"/>
          <w:sz w:val="28"/>
          <w:szCs w:val="28"/>
        </w:rPr>
        <w:t>”</w:t>
      </w:r>
      <w:r w:rsidRPr="00270D26">
        <w:rPr>
          <w:rFonts w:ascii="Times New Roman" w:eastAsia="仿宋" w:hAnsi="Times New Roman"/>
          <w:sz w:val="28"/>
          <w:szCs w:val="28"/>
        </w:rPr>
        <w:t>漂</w:t>
      </w:r>
      <w:r w:rsidRPr="00270D26">
        <w:rPr>
          <w:rFonts w:ascii="Times New Roman" w:eastAsia="仿宋" w:hAnsi="Times New Roman"/>
          <w:sz w:val="28"/>
          <w:szCs w:val="28"/>
        </w:rPr>
        <w:lastRenderedPageBreak/>
        <w:t>流图书角，尚行少年宫、七彩课堂等公益志愿服务品牌活动。一年来，累计参与社区志愿服务活动</w:t>
      </w:r>
      <w:r w:rsidRPr="00270D26">
        <w:rPr>
          <w:rFonts w:ascii="Times New Roman" w:eastAsia="仿宋" w:hAnsi="Times New Roman"/>
          <w:sz w:val="28"/>
          <w:szCs w:val="28"/>
        </w:rPr>
        <w:t>130</w:t>
      </w:r>
      <w:r w:rsidRPr="00270D26">
        <w:rPr>
          <w:rFonts w:ascii="Times New Roman" w:eastAsia="仿宋" w:hAnsi="Times New Roman"/>
          <w:sz w:val="28"/>
          <w:szCs w:val="28"/>
        </w:rPr>
        <w:t>多次，参与志愿者共</w:t>
      </w:r>
      <w:r w:rsidRPr="00270D26">
        <w:rPr>
          <w:rFonts w:ascii="Times New Roman" w:eastAsia="仿宋" w:hAnsi="Times New Roman"/>
          <w:sz w:val="28"/>
          <w:szCs w:val="28"/>
        </w:rPr>
        <w:t>3200</w:t>
      </w:r>
      <w:r w:rsidRPr="00270D26">
        <w:rPr>
          <w:rFonts w:ascii="Times New Roman" w:eastAsia="仿宋" w:hAnsi="Times New Roman"/>
          <w:sz w:val="28"/>
          <w:szCs w:val="28"/>
        </w:rPr>
        <w:t>余人次。</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月，青年志愿者协会以</w:t>
      </w:r>
      <w:r w:rsidRPr="00270D26">
        <w:rPr>
          <w:rFonts w:ascii="Times New Roman" w:eastAsia="仿宋" w:hAnsi="Times New Roman"/>
          <w:sz w:val="28"/>
          <w:szCs w:val="28"/>
        </w:rPr>
        <w:t>“</w:t>
      </w:r>
      <w:r w:rsidRPr="00270D26">
        <w:rPr>
          <w:rFonts w:ascii="Times New Roman" w:eastAsia="仿宋" w:hAnsi="Times New Roman"/>
          <w:sz w:val="28"/>
          <w:szCs w:val="28"/>
        </w:rPr>
        <w:t>爱在培正，情满校园</w:t>
      </w:r>
      <w:r w:rsidRPr="00270D26">
        <w:rPr>
          <w:rFonts w:ascii="Times New Roman" w:eastAsia="仿宋" w:hAnsi="Times New Roman"/>
          <w:sz w:val="28"/>
          <w:szCs w:val="28"/>
        </w:rPr>
        <w:t>”</w:t>
      </w:r>
      <w:r w:rsidRPr="00270D26">
        <w:rPr>
          <w:rFonts w:ascii="Times New Roman" w:eastAsia="仿宋" w:hAnsi="Times New Roman"/>
          <w:sz w:val="28"/>
          <w:szCs w:val="28"/>
        </w:rPr>
        <w:t>为主题，举办爱心义卖、</w:t>
      </w:r>
      <w:r w:rsidRPr="00270D26">
        <w:rPr>
          <w:rFonts w:ascii="Times New Roman" w:eastAsia="仿宋" w:hAnsi="Times New Roman"/>
          <w:sz w:val="28"/>
          <w:szCs w:val="28"/>
        </w:rPr>
        <w:t>“</w:t>
      </w:r>
      <w:r w:rsidRPr="00270D26">
        <w:rPr>
          <w:rFonts w:ascii="Times New Roman" w:eastAsia="仿宋" w:hAnsi="Times New Roman"/>
          <w:sz w:val="28"/>
          <w:szCs w:val="28"/>
        </w:rPr>
        <w:t>一对一</w:t>
      </w:r>
      <w:r w:rsidRPr="00270D26">
        <w:rPr>
          <w:rFonts w:ascii="Times New Roman" w:eastAsia="仿宋" w:hAnsi="Times New Roman"/>
          <w:sz w:val="28"/>
          <w:szCs w:val="28"/>
        </w:rPr>
        <w:t>”</w:t>
      </w:r>
      <w:r w:rsidRPr="00270D26">
        <w:rPr>
          <w:rFonts w:ascii="Times New Roman" w:eastAsia="仿宋" w:hAnsi="Times New Roman"/>
          <w:sz w:val="28"/>
          <w:szCs w:val="28"/>
        </w:rPr>
        <w:t>资助、编织爱心围巾、</w:t>
      </w:r>
      <w:r w:rsidRPr="00270D26">
        <w:rPr>
          <w:rFonts w:ascii="Times New Roman" w:eastAsia="仿宋" w:hAnsi="Times New Roman"/>
          <w:sz w:val="28"/>
          <w:szCs w:val="28"/>
        </w:rPr>
        <w:t>“</w:t>
      </w:r>
      <w:r w:rsidRPr="00270D26">
        <w:rPr>
          <w:rFonts w:ascii="Times New Roman" w:eastAsia="仿宋" w:hAnsi="Times New Roman"/>
          <w:sz w:val="28"/>
          <w:szCs w:val="28"/>
        </w:rPr>
        <w:t>天使在行动</w:t>
      </w:r>
      <w:r w:rsidRPr="00270D26">
        <w:rPr>
          <w:rFonts w:ascii="Times New Roman" w:eastAsia="仿宋" w:hAnsi="Times New Roman"/>
          <w:sz w:val="28"/>
          <w:szCs w:val="28"/>
        </w:rPr>
        <w:t>”</w:t>
      </w:r>
      <w:r w:rsidRPr="00270D26">
        <w:rPr>
          <w:rFonts w:ascii="Times New Roman" w:eastAsia="仿宋" w:hAnsi="Times New Roman"/>
          <w:sz w:val="28"/>
          <w:szCs w:val="28"/>
        </w:rPr>
        <w:t>回收旧衣物等四大系列活动。共筹集善款</w:t>
      </w:r>
      <w:r w:rsidRPr="00270D26">
        <w:rPr>
          <w:rFonts w:ascii="Times New Roman" w:eastAsia="仿宋" w:hAnsi="Times New Roman"/>
          <w:sz w:val="28"/>
          <w:szCs w:val="28"/>
        </w:rPr>
        <w:t>16400</w:t>
      </w:r>
      <w:r w:rsidRPr="00270D26">
        <w:rPr>
          <w:rFonts w:ascii="Times New Roman" w:eastAsia="仿宋" w:hAnsi="Times New Roman"/>
          <w:sz w:val="28"/>
          <w:szCs w:val="28"/>
        </w:rPr>
        <w:t>元，回收一大批旧衣物和</w:t>
      </w:r>
      <w:r w:rsidRPr="00270D26">
        <w:rPr>
          <w:rFonts w:ascii="Times New Roman" w:eastAsia="仿宋" w:hAnsi="Times New Roman"/>
          <w:sz w:val="28"/>
          <w:szCs w:val="28"/>
        </w:rPr>
        <w:t>62</w:t>
      </w:r>
      <w:r w:rsidRPr="00270D26">
        <w:rPr>
          <w:rFonts w:ascii="Times New Roman" w:eastAsia="仿宋" w:hAnsi="Times New Roman"/>
          <w:sz w:val="28"/>
          <w:szCs w:val="28"/>
        </w:rPr>
        <w:t>条爱心围巾，捐送给贫困山区受助老人和学生。</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深入开展大学生社会实践活动。</w:t>
      </w:r>
      <w:r w:rsidRPr="00270D26">
        <w:rPr>
          <w:rFonts w:ascii="Times New Roman" w:eastAsia="仿宋" w:hAnsi="Times New Roman"/>
          <w:sz w:val="28"/>
          <w:szCs w:val="28"/>
        </w:rPr>
        <w:t>2016</w:t>
      </w:r>
      <w:r w:rsidRPr="00270D26">
        <w:rPr>
          <w:rFonts w:ascii="Times New Roman" w:eastAsia="仿宋" w:hAnsi="Times New Roman"/>
          <w:sz w:val="28"/>
          <w:szCs w:val="28"/>
        </w:rPr>
        <w:t>年暑假组织</w:t>
      </w:r>
      <w:r w:rsidRPr="00270D26">
        <w:rPr>
          <w:rFonts w:ascii="Times New Roman" w:eastAsia="仿宋" w:hAnsi="Times New Roman"/>
          <w:sz w:val="28"/>
          <w:szCs w:val="28"/>
        </w:rPr>
        <w:t>19</w:t>
      </w:r>
      <w:r w:rsidRPr="00270D26">
        <w:rPr>
          <w:rFonts w:ascii="Times New Roman" w:eastAsia="仿宋" w:hAnsi="Times New Roman"/>
          <w:sz w:val="28"/>
          <w:szCs w:val="28"/>
        </w:rPr>
        <w:t>支队伍三百余名师生分别到河源、肇庆、茂名、汕尾、从化等地开展</w:t>
      </w:r>
      <w:r w:rsidRPr="00270D26">
        <w:rPr>
          <w:rFonts w:ascii="Times New Roman" w:eastAsia="仿宋" w:hAnsi="Times New Roman"/>
          <w:sz w:val="28"/>
          <w:szCs w:val="28"/>
        </w:rPr>
        <w:t xml:space="preserve"> “</w:t>
      </w:r>
      <w:r w:rsidRPr="00270D26">
        <w:rPr>
          <w:rFonts w:ascii="Times New Roman" w:eastAsia="仿宋" w:hAnsi="Times New Roman"/>
          <w:sz w:val="28"/>
          <w:szCs w:val="28"/>
        </w:rPr>
        <w:t>三下乡</w:t>
      </w:r>
      <w:r w:rsidRPr="00270D26">
        <w:rPr>
          <w:rFonts w:ascii="Times New Roman" w:eastAsia="仿宋" w:hAnsi="Times New Roman"/>
          <w:sz w:val="28"/>
          <w:szCs w:val="28"/>
        </w:rPr>
        <w:t>”</w:t>
      </w:r>
      <w:r w:rsidRPr="00270D26">
        <w:rPr>
          <w:rFonts w:ascii="Times New Roman" w:eastAsia="仿宋" w:hAnsi="Times New Roman"/>
          <w:sz w:val="28"/>
          <w:szCs w:val="28"/>
        </w:rPr>
        <w:t>社会实践活动，参与师生热情高涨，克服各种困难，通过实践了解社会，服务社会，成长自我。</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积极完善管理制度，加强志愿者队伍的规范化建设。截止到</w:t>
      </w:r>
      <w:r w:rsidRPr="00270D26">
        <w:rPr>
          <w:rFonts w:ascii="Times New Roman" w:eastAsia="仿宋" w:hAnsi="Times New Roman"/>
          <w:sz w:val="28"/>
          <w:szCs w:val="28"/>
        </w:rPr>
        <w:t>2016</w:t>
      </w:r>
      <w:r w:rsidRPr="00270D26">
        <w:rPr>
          <w:rFonts w:ascii="Times New Roman" w:eastAsia="仿宋" w:hAnsi="Times New Roman"/>
          <w:sz w:val="28"/>
          <w:szCs w:val="28"/>
        </w:rPr>
        <w:t>年</w:t>
      </w:r>
      <w:r w:rsidRPr="00270D26">
        <w:rPr>
          <w:rFonts w:ascii="Times New Roman" w:eastAsia="仿宋" w:hAnsi="Times New Roman"/>
          <w:sz w:val="28"/>
          <w:szCs w:val="28"/>
        </w:rPr>
        <w:t>6</w:t>
      </w:r>
      <w:r w:rsidRPr="00270D26">
        <w:rPr>
          <w:rFonts w:ascii="Times New Roman" w:eastAsia="仿宋" w:hAnsi="Times New Roman"/>
          <w:sz w:val="28"/>
          <w:szCs w:val="28"/>
        </w:rPr>
        <w:t>月我校师生在广东省网上志愿者平台在册志愿者总人数为</w:t>
      </w:r>
      <w:r w:rsidRPr="00270D26">
        <w:rPr>
          <w:rFonts w:ascii="Times New Roman" w:eastAsia="仿宋" w:hAnsi="Times New Roman"/>
          <w:sz w:val="28"/>
          <w:szCs w:val="28"/>
        </w:rPr>
        <w:t>5831</w:t>
      </w:r>
      <w:r w:rsidRPr="00270D26">
        <w:rPr>
          <w:rFonts w:ascii="Times New Roman" w:eastAsia="仿宋" w:hAnsi="Times New Roman"/>
          <w:sz w:val="28"/>
          <w:szCs w:val="28"/>
        </w:rPr>
        <w:t>名，注册网络文明志愿者</w:t>
      </w:r>
      <w:r w:rsidRPr="00270D26">
        <w:rPr>
          <w:rFonts w:ascii="Times New Roman" w:eastAsia="仿宋" w:hAnsi="Times New Roman"/>
          <w:sz w:val="28"/>
          <w:szCs w:val="28"/>
        </w:rPr>
        <w:t>4623</w:t>
      </w:r>
      <w:r w:rsidRPr="00270D26">
        <w:rPr>
          <w:rFonts w:ascii="Times New Roman" w:eastAsia="仿宋" w:hAnsi="Times New Roman"/>
          <w:sz w:val="28"/>
          <w:szCs w:val="28"/>
        </w:rPr>
        <w:t>人。</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2.</w:t>
      </w:r>
      <w:r w:rsidRPr="00270D26">
        <w:rPr>
          <w:rFonts w:ascii="Times New Roman" w:eastAsia="仿宋" w:hAnsi="Times New Roman"/>
          <w:sz w:val="28"/>
          <w:szCs w:val="28"/>
        </w:rPr>
        <w:t>坚持贯彻党的十八大三中全会关于</w:t>
      </w:r>
      <w:r w:rsidRPr="00270D26">
        <w:rPr>
          <w:rFonts w:ascii="Times New Roman" w:eastAsia="仿宋" w:hAnsi="Times New Roman"/>
          <w:sz w:val="28"/>
          <w:szCs w:val="28"/>
        </w:rPr>
        <w:t>“</w:t>
      </w:r>
      <w:r w:rsidRPr="00270D26">
        <w:rPr>
          <w:rFonts w:ascii="Times New Roman" w:eastAsia="仿宋" w:hAnsi="Times New Roman"/>
          <w:sz w:val="28"/>
          <w:szCs w:val="28"/>
        </w:rPr>
        <w:t>改进美育教育，提升学生审美和人文素养</w:t>
      </w:r>
      <w:r w:rsidRPr="00270D26">
        <w:rPr>
          <w:rFonts w:ascii="Times New Roman" w:eastAsia="仿宋" w:hAnsi="Times New Roman"/>
          <w:sz w:val="28"/>
          <w:szCs w:val="28"/>
        </w:rPr>
        <w:t>”</w:t>
      </w:r>
      <w:r w:rsidRPr="00270D26">
        <w:rPr>
          <w:rFonts w:ascii="Times New Roman" w:eastAsia="仿宋" w:hAnsi="Times New Roman"/>
          <w:sz w:val="28"/>
          <w:szCs w:val="28"/>
        </w:rPr>
        <w:t>精神，加强美育与艺术教育。本学年共举办</w:t>
      </w:r>
      <w:r w:rsidRPr="00270D26">
        <w:rPr>
          <w:rFonts w:ascii="Times New Roman" w:eastAsia="仿宋" w:hAnsi="Times New Roman"/>
          <w:sz w:val="28"/>
          <w:szCs w:val="28"/>
        </w:rPr>
        <w:t>7</w:t>
      </w:r>
      <w:r w:rsidRPr="00270D26">
        <w:rPr>
          <w:rFonts w:ascii="Times New Roman" w:eastAsia="仿宋" w:hAnsi="Times New Roman"/>
          <w:sz w:val="28"/>
          <w:szCs w:val="28"/>
        </w:rPr>
        <w:t>次</w:t>
      </w:r>
      <w:r w:rsidRPr="00270D26">
        <w:rPr>
          <w:rFonts w:ascii="Times New Roman" w:eastAsia="仿宋" w:hAnsi="Times New Roman"/>
          <w:sz w:val="28"/>
          <w:szCs w:val="28"/>
        </w:rPr>
        <w:t>“</w:t>
      </w:r>
      <w:r w:rsidRPr="00270D26">
        <w:rPr>
          <w:rFonts w:ascii="Times New Roman" w:eastAsia="仿宋" w:hAnsi="Times New Roman"/>
          <w:sz w:val="28"/>
          <w:szCs w:val="28"/>
        </w:rPr>
        <w:t>文化素质教育大讲堂</w:t>
      </w:r>
      <w:r w:rsidRPr="00270D26">
        <w:rPr>
          <w:rFonts w:ascii="Times New Roman" w:eastAsia="仿宋" w:hAnsi="Times New Roman"/>
          <w:sz w:val="28"/>
          <w:szCs w:val="28"/>
        </w:rPr>
        <w:t>”</w:t>
      </w:r>
      <w:r w:rsidRPr="00270D26">
        <w:rPr>
          <w:rFonts w:ascii="Times New Roman" w:eastAsia="仿宋" w:hAnsi="Times New Roman"/>
          <w:sz w:val="28"/>
          <w:szCs w:val="28"/>
        </w:rPr>
        <w:t>活动，广大师生通过参加活动品味传统文化精髓，欣赏高雅艺术表演，提升自身审美和人文素养。</w:t>
      </w:r>
    </w:p>
    <w:p w:rsidR="0037186C" w:rsidRPr="00270D26" w:rsidRDefault="0037186C" w:rsidP="005B3842">
      <w:pPr>
        <w:ind w:firstLineChars="200" w:firstLine="560"/>
        <w:rPr>
          <w:rFonts w:ascii="Times New Roman" w:eastAsia="仿宋" w:hAnsi="Times New Roman"/>
          <w:spacing w:val="-2"/>
          <w:sz w:val="28"/>
          <w:szCs w:val="28"/>
        </w:rPr>
      </w:pP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月，举办岭南画派著名国画家单柏钦先生个人画展，展出近年新作</w:t>
      </w:r>
      <w:r w:rsidRPr="00270D26">
        <w:rPr>
          <w:rFonts w:ascii="Times New Roman" w:eastAsia="仿宋" w:hAnsi="Times New Roman"/>
          <w:sz w:val="28"/>
          <w:szCs w:val="28"/>
        </w:rPr>
        <w:t>62</w:t>
      </w:r>
      <w:r w:rsidRPr="00270D26">
        <w:rPr>
          <w:rFonts w:ascii="Times New Roman" w:eastAsia="仿宋" w:hAnsi="Times New Roman"/>
          <w:sz w:val="28"/>
          <w:szCs w:val="28"/>
        </w:rPr>
        <w:t>幅，题材涵盖人物、山水等。其中各国风情舞者系列和钟馗舞剑造像系列，每幅人物的神态、舞姿和剑法迥异，婀娜多姿与威猛之气跃然纸上，给人美的享受；</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12</w:t>
      </w:r>
      <w:r w:rsidRPr="00270D26">
        <w:rPr>
          <w:rFonts w:ascii="Times New Roman" w:eastAsia="仿宋" w:hAnsi="Times New Roman"/>
          <w:sz w:val="28"/>
          <w:szCs w:val="28"/>
        </w:rPr>
        <w:t>月，以</w:t>
      </w:r>
      <w:r w:rsidRPr="00270D26">
        <w:rPr>
          <w:rFonts w:ascii="Times New Roman" w:eastAsia="仿宋" w:hAnsi="Times New Roman"/>
          <w:sz w:val="28"/>
          <w:szCs w:val="28"/>
        </w:rPr>
        <w:t>“</w:t>
      </w:r>
      <w:r w:rsidRPr="00270D26">
        <w:rPr>
          <w:rFonts w:ascii="Times New Roman" w:eastAsia="仿宋" w:hAnsi="Times New Roman"/>
          <w:sz w:val="28"/>
          <w:szCs w:val="28"/>
        </w:rPr>
        <w:t>走进大师，陶冶情操，提高修养</w:t>
      </w:r>
      <w:r w:rsidRPr="00270D26">
        <w:rPr>
          <w:rFonts w:ascii="Times New Roman" w:eastAsia="仿宋" w:hAnsi="Times New Roman"/>
          <w:sz w:val="28"/>
          <w:szCs w:val="28"/>
        </w:rPr>
        <w:t>”</w:t>
      </w:r>
      <w:r w:rsidRPr="00270D26">
        <w:rPr>
          <w:rFonts w:ascii="Times New Roman" w:eastAsia="仿宋" w:hAnsi="Times New Roman"/>
          <w:sz w:val="28"/>
          <w:szCs w:val="28"/>
        </w:rPr>
        <w:t>为主题的广东省高雅艺术进校园活动在我</w:t>
      </w:r>
      <w:r w:rsidRPr="00270D26">
        <w:rPr>
          <w:rFonts w:ascii="Times New Roman" w:eastAsia="仿宋" w:hAnsi="Times New Roman"/>
          <w:spacing w:val="-2"/>
          <w:sz w:val="28"/>
          <w:szCs w:val="28"/>
        </w:rPr>
        <w:lastRenderedPageBreak/>
        <w:t>校举行，华南理工大学青年交响乐团为我校师生献上了一场艺术盛宴；</w:t>
      </w:r>
      <w:r w:rsidRPr="00270D26">
        <w:rPr>
          <w:rFonts w:ascii="Times New Roman" w:eastAsia="仿宋" w:hAnsi="Times New Roman"/>
          <w:spacing w:val="-2"/>
          <w:sz w:val="28"/>
          <w:szCs w:val="28"/>
        </w:rPr>
        <w:t>2016</w:t>
      </w:r>
      <w:r w:rsidRPr="00270D26">
        <w:rPr>
          <w:rFonts w:ascii="Times New Roman" w:eastAsia="仿宋" w:hAnsi="Times New Roman"/>
          <w:spacing w:val="-2"/>
          <w:sz w:val="28"/>
          <w:szCs w:val="28"/>
        </w:rPr>
        <w:t>年</w:t>
      </w:r>
      <w:r w:rsidRPr="00270D26">
        <w:rPr>
          <w:rFonts w:ascii="Times New Roman" w:eastAsia="仿宋" w:hAnsi="Times New Roman"/>
          <w:spacing w:val="-2"/>
          <w:sz w:val="28"/>
          <w:szCs w:val="28"/>
        </w:rPr>
        <w:t>1</w:t>
      </w:r>
      <w:r w:rsidRPr="00270D26">
        <w:rPr>
          <w:rFonts w:ascii="Times New Roman" w:eastAsia="仿宋" w:hAnsi="Times New Roman"/>
          <w:spacing w:val="-2"/>
          <w:sz w:val="28"/>
          <w:szCs w:val="28"/>
        </w:rPr>
        <w:t>月，首届广东省高校美术作品学院奖双年展优秀作品巡回展览在我校举办。本次展览由广东省教育厅和广东省美术家协会共同主办，是我校近年来承办的一次高水平的美术作品展览。本次展览共展出来自全省</w:t>
      </w:r>
      <w:r w:rsidRPr="00270D26">
        <w:rPr>
          <w:rFonts w:ascii="Times New Roman" w:eastAsia="仿宋" w:hAnsi="Times New Roman"/>
          <w:spacing w:val="-2"/>
          <w:sz w:val="28"/>
          <w:szCs w:val="28"/>
        </w:rPr>
        <w:t>40</w:t>
      </w:r>
      <w:r w:rsidRPr="00270D26">
        <w:rPr>
          <w:rFonts w:ascii="Times New Roman" w:eastAsia="仿宋" w:hAnsi="Times New Roman"/>
          <w:spacing w:val="-2"/>
          <w:sz w:val="28"/>
          <w:szCs w:val="28"/>
        </w:rPr>
        <w:t>多所高校师生在本届学院奖双年展中获奖的近</w:t>
      </w:r>
      <w:r w:rsidRPr="00270D26">
        <w:rPr>
          <w:rFonts w:ascii="Times New Roman" w:eastAsia="仿宋" w:hAnsi="Times New Roman"/>
          <w:spacing w:val="-2"/>
          <w:sz w:val="28"/>
          <w:szCs w:val="28"/>
        </w:rPr>
        <w:t>50</w:t>
      </w:r>
      <w:r w:rsidRPr="00270D26">
        <w:rPr>
          <w:rFonts w:ascii="Times New Roman" w:eastAsia="仿宋" w:hAnsi="Times New Roman"/>
          <w:spacing w:val="-2"/>
          <w:sz w:val="28"/>
          <w:szCs w:val="28"/>
        </w:rPr>
        <w:t>件优秀作品。我校艺术设计系有</w:t>
      </w:r>
      <w:r w:rsidRPr="00270D26">
        <w:rPr>
          <w:rFonts w:ascii="Times New Roman" w:eastAsia="仿宋" w:hAnsi="Times New Roman"/>
          <w:spacing w:val="-2"/>
          <w:sz w:val="28"/>
          <w:szCs w:val="28"/>
        </w:rPr>
        <w:t>12</w:t>
      </w:r>
      <w:r w:rsidRPr="00270D26">
        <w:rPr>
          <w:rFonts w:ascii="Times New Roman" w:eastAsia="仿宋" w:hAnsi="Times New Roman"/>
          <w:spacing w:val="-2"/>
          <w:sz w:val="28"/>
          <w:szCs w:val="28"/>
        </w:rPr>
        <w:t>件教师作品和</w:t>
      </w:r>
      <w:r w:rsidRPr="00270D26">
        <w:rPr>
          <w:rFonts w:ascii="Times New Roman" w:eastAsia="仿宋" w:hAnsi="Times New Roman"/>
          <w:spacing w:val="-2"/>
          <w:sz w:val="28"/>
          <w:szCs w:val="28"/>
        </w:rPr>
        <w:t>4</w:t>
      </w:r>
      <w:r w:rsidRPr="00270D26">
        <w:rPr>
          <w:rFonts w:ascii="Times New Roman" w:eastAsia="仿宋" w:hAnsi="Times New Roman"/>
          <w:spacing w:val="-2"/>
          <w:sz w:val="28"/>
          <w:szCs w:val="28"/>
        </w:rPr>
        <w:t>件学生作品参展。</w:t>
      </w:r>
    </w:p>
    <w:p w:rsidR="0037186C" w:rsidRPr="00270D26" w:rsidRDefault="00D72DBA" w:rsidP="0091243F">
      <w:pPr>
        <w:ind w:firstLineChars="200" w:firstLine="420"/>
        <w:rPr>
          <w:rFonts w:ascii="Times New Roman" w:eastAsia="仿宋" w:hAnsi="Times New Roman"/>
          <w:sz w:val="28"/>
          <w:szCs w:val="28"/>
        </w:rPr>
      </w:pPr>
      <w:r w:rsidRPr="00270D26">
        <w:rPr>
          <w:rFonts w:ascii="Times New Roman" w:hAnsi="Times New Roman"/>
          <w:noProof/>
        </w:rPr>
        <w:pict>
          <v:shape id="图片 18" o:spid="_x0000_s1040" type="#_x0000_t75" style="position:absolute;left:0;text-align:left;margin-left:211.5pt;margin-top:-2.3pt;width:205.5pt;height:134.25pt;z-index:9;visibility:visible">
            <v:imagedata r:id="rId32" o:title=""/>
          </v:shape>
        </w:pict>
      </w:r>
      <w:r w:rsidRPr="00270D26">
        <w:rPr>
          <w:rFonts w:ascii="Times New Roman" w:hAnsi="Times New Roman"/>
          <w:noProof/>
        </w:rPr>
        <w:pict>
          <v:shape id="图片 15" o:spid="_x0000_s1041" type="#_x0000_t75" style="position:absolute;left:0;text-align:left;margin-left:4.5pt;margin-top:-2.3pt;width:203.25pt;height:134.25pt;z-index:8;visibility:visible">
            <v:imagedata r:id="rId33" o:title=""/>
          </v:shape>
        </w:pict>
      </w:r>
    </w:p>
    <w:p w:rsidR="0037186C" w:rsidRPr="00270D26" w:rsidRDefault="0037186C" w:rsidP="005B3842">
      <w:pPr>
        <w:rPr>
          <w:rFonts w:ascii="Times New Roman" w:eastAsia="仿宋" w:hAnsi="Times New Roman"/>
          <w:szCs w:val="21"/>
        </w:rPr>
      </w:pPr>
    </w:p>
    <w:p w:rsidR="0037186C" w:rsidRPr="00270D26" w:rsidRDefault="0037186C" w:rsidP="00BF110A">
      <w:pPr>
        <w:rPr>
          <w:rFonts w:ascii="Times New Roman" w:eastAsia="仿宋" w:hAnsi="Times New Roman"/>
          <w:sz w:val="28"/>
          <w:szCs w:val="28"/>
        </w:rPr>
      </w:pPr>
    </w:p>
    <w:p w:rsidR="0037186C" w:rsidRPr="00270D26" w:rsidRDefault="0037186C" w:rsidP="00BF110A">
      <w:pPr>
        <w:rPr>
          <w:rFonts w:ascii="Times New Roman" w:eastAsia="仿宋" w:hAnsi="Times New Roman"/>
          <w:sz w:val="28"/>
          <w:szCs w:val="28"/>
        </w:rPr>
      </w:pPr>
    </w:p>
    <w:p w:rsidR="0037186C" w:rsidRPr="00270D26" w:rsidRDefault="0037186C" w:rsidP="00BF110A">
      <w:pPr>
        <w:rPr>
          <w:rFonts w:ascii="Times New Roman" w:eastAsia="仿宋" w:hAnsi="Times New Roman"/>
          <w:sz w:val="28"/>
          <w:szCs w:val="28"/>
        </w:rPr>
      </w:pPr>
    </w:p>
    <w:p w:rsidR="0037186C" w:rsidRPr="00270D26" w:rsidRDefault="0037186C" w:rsidP="00232866">
      <w:pPr>
        <w:ind w:firstLineChars="200" w:firstLine="420"/>
        <w:rPr>
          <w:rFonts w:ascii="Times New Roman" w:eastAsia="仿宋" w:hAnsi="Times New Roman"/>
          <w:szCs w:val="21"/>
        </w:rPr>
      </w:pPr>
      <w:r w:rsidRPr="00270D26">
        <w:rPr>
          <w:rFonts w:ascii="Times New Roman" w:eastAsia="仿宋" w:hAnsi="Times New Roman"/>
          <w:szCs w:val="21"/>
        </w:rPr>
        <w:t>图</w:t>
      </w:r>
      <w:r w:rsidRPr="00270D26">
        <w:rPr>
          <w:rFonts w:ascii="Times New Roman" w:eastAsia="仿宋" w:hAnsi="Times New Roman"/>
          <w:szCs w:val="21"/>
        </w:rPr>
        <w:t xml:space="preserve">7.5 </w:t>
      </w:r>
      <w:r w:rsidRPr="00270D26">
        <w:rPr>
          <w:rFonts w:ascii="Times New Roman" w:eastAsia="仿宋" w:hAnsi="Times New Roman"/>
          <w:szCs w:val="21"/>
        </w:rPr>
        <w:t>高雅艺术进校园活动现场</w:t>
      </w:r>
      <w:r w:rsidRPr="00270D26">
        <w:rPr>
          <w:rFonts w:ascii="Times New Roman" w:eastAsia="仿宋" w:hAnsi="Times New Roman"/>
          <w:szCs w:val="21"/>
        </w:rPr>
        <w:t xml:space="preserve">            </w:t>
      </w:r>
      <w:r w:rsidRPr="00270D26">
        <w:rPr>
          <w:rFonts w:ascii="Times New Roman" w:eastAsia="仿宋" w:hAnsi="Times New Roman"/>
          <w:szCs w:val="21"/>
        </w:rPr>
        <w:t>图</w:t>
      </w:r>
      <w:r w:rsidRPr="00270D26">
        <w:rPr>
          <w:rFonts w:ascii="Times New Roman" w:eastAsia="仿宋" w:hAnsi="Times New Roman"/>
          <w:szCs w:val="21"/>
        </w:rPr>
        <w:t xml:space="preserve">7.6 </w:t>
      </w:r>
      <w:r w:rsidRPr="00270D26">
        <w:rPr>
          <w:rFonts w:ascii="Times New Roman" w:eastAsia="仿宋" w:hAnsi="Times New Roman"/>
          <w:szCs w:val="21"/>
        </w:rPr>
        <w:t>优秀美术作品双年展开幕式</w:t>
      </w:r>
    </w:p>
    <w:p w:rsidR="0037186C" w:rsidRPr="00270D26" w:rsidRDefault="0037186C" w:rsidP="008513FE">
      <w:pPr>
        <w:ind w:firstLineChars="200" w:firstLine="560"/>
        <w:rPr>
          <w:rFonts w:ascii="Times New Roman" w:eastAsia="仿宋" w:hAnsi="Times New Roman"/>
          <w:sz w:val="28"/>
          <w:szCs w:val="28"/>
        </w:rPr>
      </w:pPr>
      <w:r w:rsidRPr="00270D26">
        <w:rPr>
          <w:rFonts w:ascii="Times New Roman" w:eastAsia="仿宋" w:hAnsi="Times New Roman"/>
          <w:sz w:val="28"/>
          <w:szCs w:val="28"/>
        </w:rPr>
        <w:t>3.</w:t>
      </w:r>
      <w:r w:rsidRPr="00270D26">
        <w:rPr>
          <w:rFonts w:ascii="Times New Roman" w:eastAsia="仿宋" w:hAnsi="Times New Roman"/>
          <w:sz w:val="28"/>
          <w:szCs w:val="28"/>
        </w:rPr>
        <w:t>学校以校园文化艺术节、学术科技节、社团文化节、体育文化节、宿舍文化节、创新创业文化节等</w:t>
      </w:r>
      <w:r w:rsidRPr="00270D26">
        <w:rPr>
          <w:rFonts w:ascii="Times New Roman" w:eastAsia="仿宋" w:hAnsi="Times New Roman"/>
          <w:sz w:val="28"/>
          <w:szCs w:val="28"/>
        </w:rPr>
        <w:t>“</w:t>
      </w:r>
      <w:r w:rsidRPr="00270D26">
        <w:rPr>
          <w:rFonts w:ascii="Times New Roman" w:eastAsia="仿宋" w:hAnsi="Times New Roman"/>
          <w:sz w:val="28"/>
          <w:szCs w:val="28"/>
        </w:rPr>
        <w:t>六大系列</w:t>
      </w:r>
      <w:r w:rsidRPr="00270D26">
        <w:rPr>
          <w:rFonts w:ascii="Times New Roman" w:eastAsia="仿宋" w:hAnsi="Times New Roman"/>
          <w:sz w:val="28"/>
          <w:szCs w:val="28"/>
        </w:rPr>
        <w:t>”</w:t>
      </w:r>
      <w:r w:rsidRPr="00270D26">
        <w:rPr>
          <w:rFonts w:ascii="Times New Roman" w:eastAsia="仿宋" w:hAnsi="Times New Roman"/>
          <w:sz w:val="28"/>
          <w:szCs w:val="28"/>
        </w:rPr>
        <w:t>活动为主线，开展丰富多彩的校园文化活动，搭建多元化第二课堂协同育人平台，全面推进素质教育，努力提升学生综合素质。</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为营造锐意进取、刻苦钻研学术氛围，突出以科技创新精神和创业理念，</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月，学校举办了第八届学术科技节，围绕</w:t>
      </w:r>
      <w:r w:rsidRPr="00270D26">
        <w:rPr>
          <w:rFonts w:ascii="Times New Roman" w:eastAsia="仿宋" w:hAnsi="Times New Roman"/>
          <w:sz w:val="28"/>
          <w:szCs w:val="28"/>
        </w:rPr>
        <w:t>“</w:t>
      </w:r>
      <w:r w:rsidRPr="00270D26">
        <w:rPr>
          <w:rFonts w:ascii="Times New Roman" w:eastAsia="仿宋" w:hAnsi="Times New Roman"/>
          <w:sz w:val="28"/>
          <w:szCs w:val="28"/>
        </w:rPr>
        <w:t>万众创新</w:t>
      </w:r>
      <w:r w:rsidRPr="00270D26">
        <w:rPr>
          <w:rFonts w:ascii="Times New Roman" w:eastAsia="仿宋" w:hAnsi="Times New Roman"/>
          <w:sz w:val="28"/>
          <w:szCs w:val="28"/>
        </w:rPr>
        <w:t>·</w:t>
      </w:r>
      <w:r w:rsidRPr="00270D26">
        <w:rPr>
          <w:rFonts w:ascii="Times New Roman" w:eastAsia="仿宋" w:hAnsi="Times New Roman"/>
          <w:sz w:val="28"/>
          <w:szCs w:val="28"/>
        </w:rPr>
        <w:t>引领未来</w:t>
      </w:r>
      <w:r w:rsidRPr="00270D26">
        <w:rPr>
          <w:rFonts w:ascii="Times New Roman" w:eastAsia="仿宋" w:hAnsi="Times New Roman"/>
          <w:sz w:val="28"/>
          <w:szCs w:val="28"/>
        </w:rPr>
        <w:t>”</w:t>
      </w:r>
      <w:r w:rsidRPr="00270D26">
        <w:rPr>
          <w:rFonts w:ascii="Times New Roman" w:eastAsia="仿宋" w:hAnsi="Times New Roman"/>
          <w:sz w:val="28"/>
          <w:szCs w:val="28"/>
        </w:rPr>
        <w:t>的活动主题，共设置</w:t>
      </w:r>
      <w:r w:rsidRPr="00270D26">
        <w:rPr>
          <w:rFonts w:ascii="Times New Roman" w:eastAsia="仿宋" w:hAnsi="Times New Roman"/>
          <w:sz w:val="28"/>
          <w:szCs w:val="28"/>
        </w:rPr>
        <w:t>7</w:t>
      </w:r>
      <w:r w:rsidRPr="00270D26">
        <w:rPr>
          <w:rFonts w:ascii="Times New Roman" w:eastAsia="仿宋" w:hAnsi="Times New Roman"/>
          <w:sz w:val="28"/>
          <w:szCs w:val="28"/>
        </w:rPr>
        <w:t>项活动，各类学术竞赛个人奖项</w:t>
      </w:r>
      <w:r w:rsidRPr="00270D26">
        <w:rPr>
          <w:rFonts w:ascii="Times New Roman" w:eastAsia="仿宋" w:hAnsi="Times New Roman"/>
          <w:sz w:val="28"/>
          <w:szCs w:val="28"/>
        </w:rPr>
        <w:t>30</w:t>
      </w:r>
      <w:r w:rsidRPr="00270D26">
        <w:rPr>
          <w:rFonts w:ascii="Times New Roman" w:eastAsia="仿宋" w:hAnsi="Times New Roman"/>
          <w:sz w:val="28"/>
          <w:szCs w:val="28"/>
        </w:rPr>
        <w:t>项，团体奖项</w:t>
      </w:r>
      <w:r w:rsidRPr="00270D26">
        <w:rPr>
          <w:rFonts w:ascii="Times New Roman" w:eastAsia="仿宋" w:hAnsi="Times New Roman"/>
          <w:sz w:val="28"/>
          <w:szCs w:val="28"/>
        </w:rPr>
        <w:t>23</w:t>
      </w:r>
      <w:r w:rsidRPr="00270D26">
        <w:rPr>
          <w:rFonts w:ascii="Times New Roman" w:eastAsia="仿宋" w:hAnsi="Times New Roman"/>
          <w:sz w:val="28"/>
          <w:szCs w:val="28"/>
        </w:rPr>
        <w:t>项，近</w:t>
      </w:r>
      <w:r w:rsidRPr="00270D26">
        <w:rPr>
          <w:rFonts w:ascii="Times New Roman" w:eastAsia="仿宋" w:hAnsi="Times New Roman"/>
          <w:sz w:val="28"/>
          <w:szCs w:val="28"/>
        </w:rPr>
        <w:t>2600</w:t>
      </w:r>
      <w:r w:rsidRPr="00270D26">
        <w:rPr>
          <w:rFonts w:ascii="Times New Roman" w:eastAsia="仿宋" w:hAnsi="Times New Roman"/>
          <w:sz w:val="28"/>
          <w:szCs w:val="28"/>
        </w:rPr>
        <w:t>名学生参与本次活动。</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继续传承</w:t>
      </w:r>
      <w:r w:rsidRPr="00270D26">
        <w:rPr>
          <w:rFonts w:ascii="Times New Roman" w:eastAsia="仿宋" w:hAnsi="Times New Roman"/>
          <w:sz w:val="28"/>
          <w:szCs w:val="28"/>
        </w:rPr>
        <w:t>“</w:t>
      </w:r>
      <w:r w:rsidRPr="00270D26">
        <w:rPr>
          <w:rFonts w:ascii="Times New Roman" w:eastAsia="仿宋" w:hAnsi="Times New Roman"/>
          <w:sz w:val="28"/>
          <w:szCs w:val="28"/>
        </w:rPr>
        <w:t>三走</w:t>
      </w:r>
      <w:r w:rsidRPr="00270D26">
        <w:rPr>
          <w:rFonts w:ascii="Times New Roman" w:eastAsia="仿宋" w:hAnsi="Times New Roman"/>
          <w:sz w:val="28"/>
          <w:szCs w:val="28"/>
        </w:rPr>
        <w:t>”</w:t>
      </w:r>
      <w:r w:rsidRPr="00270D26">
        <w:rPr>
          <w:rFonts w:ascii="Times New Roman" w:eastAsia="仿宋" w:hAnsi="Times New Roman"/>
          <w:sz w:val="28"/>
          <w:szCs w:val="28"/>
        </w:rPr>
        <w:t>工作理念，增强学生身体素质，学校积极落实</w:t>
      </w:r>
      <w:r w:rsidRPr="00270D26">
        <w:rPr>
          <w:rFonts w:ascii="Times New Roman" w:eastAsia="仿宋" w:hAnsi="Times New Roman"/>
          <w:sz w:val="28"/>
          <w:szCs w:val="28"/>
        </w:rPr>
        <w:t>“</w:t>
      </w:r>
      <w:r w:rsidRPr="00270D26">
        <w:rPr>
          <w:rFonts w:ascii="Times New Roman" w:eastAsia="仿宋" w:hAnsi="Times New Roman"/>
          <w:sz w:val="28"/>
          <w:szCs w:val="28"/>
        </w:rPr>
        <w:t>每天一小时</w:t>
      </w:r>
      <w:r w:rsidRPr="00270D26">
        <w:rPr>
          <w:rFonts w:ascii="Times New Roman" w:eastAsia="仿宋" w:hAnsi="Times New Roman"/>
          <w:sz w:val="28"/>
          <w:szCs w:val="28"/>
        </w:rPr>
        <w:t>”</w:t>
      </w:r>
      <w:r w:rsidRPr="00270D26">
        <w:rPr>
          <w:rFonts w:ascii="Times New Roman" w:eastAsia="仿宋" w:hAnsi="Times New Roman"/>
          <w:sz w:val="28"/>
          <w:szCs w:val="28"/>
        </w:rPr>
        <w:t>校园体育活动号召，举办了第三届体育文化节，开展全校性体育赛事活动，超过</w:t>
      </w:r>
      <w:r w:rsidRPr="00270D26">
        <w:rPr>
          <w:rFonts w:ascii="Times New Roman" w:eastAsia="仿宋" w:hAnsi="Times New Roman"/>
          <w:sz w:val="28"/>
          <w:szCs w:val="28"/>
        </w:rPr>
        <w:t>3</w:t>
      </w:r>
      <w:r w:rsidRPr="00270D26">
        <w:rPr>
          <w:rFonts w:ascii="Times New Roman" w:eastAsia="仿宋" w:hAnsi="Times New Roman"/>
          <w:sz w:val="28"/>
          <w:szCs w:val="28"/>
        </w:rPr>
        <w:t>万人次参加。这些活动极大的调动了学生体</w:t>
      </w:r>
      <w:r w:rsidRPr="00270D26">
        <w:rPr>
          <w:rFonts w:ascii="Times New Roman" w:eastAsia="仿宋" w:hAnsi="Times New Roman"/>
          <w:sz w:val="28"/>
          <w:szCs w:val="28"/>
        </w:rPr>
        <w:lastRenderedPageBreak/>
        <w:t>育锻炼的热情，使更多的同学走出户外，参与体育运动。</w:t>
      </w:r>
    </w:p>
    <w:p w:rsidR="0037186C" w:rsidRPr="00270D26" w:rsidRDefault="0037186C" w:rsidP="009E142D">
      <w:pPr>
        <w:ind w:firstLineChars="200" w:firstLine="560"/>
        <w:rPr>
          <w:rFonts w:ascii="Times New Roman" w:eastAsia="仿宋" w:hAnsi="Times New Roman"/>
          <w:sz w:val="28"/>
          <w:szCs w:val="28"/>
        </w:rPr>
      </w:pPr>
      <w:r w:rsidRPr="00270D26">
        <w:rPr>
          <w:rFonts w:ascii="Times New Roman" w:eastAsia="仿宋" w:hAnsi="Times New Roman"/>
          <w:sz w:val="28"/>
          <w:szCs w:val="28"/>
        </w:rPr>
        <w:t>积极开展大学生心理健康教育第二课堂活动。学校举办了心理漫画比赛、心理话剧剧本比赛，以及心理知识专题讲座等各类心理健康教育活动，认真做好学生心理普查、回访、危机干预工作，促进大学生心理健康成长。</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10</w:t>
      </w:r>
      <w:r w:rsidRPr="00270D26">
        <w:rPr>
          <w:rFonts w:ascii="Times New Roman" w:eastAsia="仿宋" w:hAnsi="Times New Roman"/>
          <w:sz w:val="28"/>
          <w:szCs w:val="28"/>
        </w:rPr>
        <w:t>月开展新生心理健康状况普查，共建立学生心理档案</w:t>
      </w:r>
      <w:r w:rsidRPr="00270D26">
        <w:rPr>
          <w:rFonts w:ascii="Times New Roman" w:eastAsia="仿宋" w:hAnsi="Times New Roman"/>
          <w:sz w:val="28"/>
          <w:szCs w:val="28"/>
        </w:rPr>
        <w:t>2958</w:t>
      </w:r>
      <w:r w:rsidRPr="00270D26">
        <w:rPr>
          <w:rFonts w:ascii="Times New Roman" w:eastAsia="仿宋" w:hAnsi="Times New Roman"/>
          <w:sz w:val="28"/>
          <w:szCs w:val="28"/>
        </w:rPr>
        <w:t>个，完成回访</w:t>
      </w:r>
      <w:r w:rsidRPr="00270D26">
        <w:rPr>
          <w:rFonts w:ascii="Times New Roman" w:eastAsia="仿宋" w:hAnsi="Times New Roman"/>
          <w:sz w:val="28"/>
          <w:szCs w:val="28"/>
        </w:rPr>
        <w:t>392</w:t>
      </w:r>
      <w:r w:rsidRPr="00270D26">
        <w:rPr>
          <w:rFonts w:ascii="Times New Roman" w:eastAsia="仿宋" w:hAnsi="Times New Roman"/>
          <w:sz w:val="28"/>
          <w:szCs w:val="28"/>
        </w:rPr>
        <w:t>人。本学年学校心理健康中心开展心理咨询</w:t>
      </w:r>
      <w:r w:rsidRPr="00270D26">
        <w:rPr>
          <w:rFonts w:ascii="Times New Roman" w:eastAsia="仿宋" w:hAnsi="Times New Roman"/>
          <w:sz w:val="28"/>
          <w:szCs w:val="28"/>
        </w:rPr>
        <w:t>667</w:t>
      </w:r>
      <w:r w:rsidRPr="00270D26">
        <w:rPr>
          <w:rFonts w:ascii="Times New Roman" w:eastAsia="仿宋" w:hAnsi="Times New Roman"/>
          <w:sz w:val="28"/>
          <w:szCs w:val="28"/>
        </w:rPr>
        <w:t>人次，处理心理危机干预事件</w:t>
      </w:r>
      <w:r w:rsidRPr="00270D26">
        <w:rPr>
          <w:rFonts w:ascii="Times New Roman" w:eastAsia="仿宋" w:hAnsi="Times New Roman"/>
          <w:sz w:val="28"/>
          <w:szCs w:val="28"/>
        </w:rPr>
        <w:t>10</w:t>
      </w:r>
      <w:r w:rsidRPr="00270D26">
        <w:rPr>
          <w:rFonts w:ascii="Times New Roman" w:eastAsia="仿宋" w:hAnsi="Times New Roman"/>
          <w:sz w:val="28"/>
          <w:szCs w:val="28"/>
        </w:rPr>
        <w:t>起。为推动心理健康教育与咨询工作模式的转化，</w:t>
      </w:r>
      <w:r w:rsidRPr="00270D26">
        <w:rPr>
          <w:rFonts w:ascii="Times New Roman" w:eastAsia="仿宋" w:hAnsi="Times New Roman"/>
          <w:sz w:val="28"/>
          <w:szCs w:val="28"/>
        </w:rPr>
        <w:t>2015</w:t>
      </w:r>
      <w:r w:rsidRPr="00270D26">
        <w:rPr>
          <w:rFonts w:ascii="Times New Roman" w:eastAsia="仿宋" w:hAnsi="Times New Roman"/>
          <w:sz w:val="28"/>
          <w:szCs w:val="28"/>
        </w:rPr>
        <w:t>年</w:t>
      </w:r>
      <w:r w:rsidRPr="00270D26">
        <w:rPr>
          <w:rFonts w:ascii="Times New Roman" w:eastAsia="仿宋" w:hAnsi="Times New Roman"/>
          <w:sz w:val="28"/>
          <w:szCs w:val="28"/>
        </w:rPr>
        <w:t>11</w:t>
      </w:r>
      <w:r w:rsidRPr="00270D26">
        <w:rPr>
          <w:rFonts w:ascii="Times New Roman" w:eastAsia="仿宋" w:hAnsi="Times New Roman"/>
          <w:sz w:val="28"/>
          <w:szCs w:val="28"/>
        </w:rPr>
        <w:t>月，学校组织开展二级心理辅导站评优工作，授予管理学院、经济学系二级心理辅导站</w:t>
      </w:r>
      <w:r w:rsidRPr="00270D26">
        <w:rPr>
          <w:rFonts w:ascii="Times New Roman" w:eastAsia="仿宋" w:hAnsi="Times New Roman"/>
          <w:sz w:val="28"/>
          <w:szCs w:val="28"/>
        </w:rPr>
        <w:t>“</w:t>
      </w:r>
      <w:r w:rsidRPr="00270D26">
        <w:rPr>
          <w:rFonts w:ascii="Times New Roman" w:eastAsia="仿宋" w:hAnsi="Times New Roman"/>
          <w:sz w:val="28"/>
          <w:szCs w:val="28"/>
        </w:rPr>
        <w:t>优秀二级心理辅导站</w:t>
      </w:r>
      <w:r w:rsidRPr="00270D26">
        <w:rPr>
          <w:rFonts w:ascii="Times New Roman" w:eastAsia="仿宋" w:hAnsi="Times New Roman"/>
          <w:sz w:val="28"/>
          <w:szCs w:val="28"/>
        </w:rPr>
        <w:t>”</w:t>
      </w:r>
      <w:r w:rsidRPr="00270D26">
        <w:rPr>
          <w:rFonts w:ascii="Times New Roman" w:eastAsia="仿宋" w:hAnsi="Times New Roman"/>
          <w:sz w:val="28"/>
          <w:szCs w:val="28"/>
        </w:rPr>
        <w:t>荣誉，评选优秀心理班级</w:t>
      </w:r>
      <w:r w:rsidRPr="00270D26">
        <w:rPr>
          <w:rFonts w:ascii="Times New Roman" w:eastAsia="仿宋" w:hAnsi="Times New Roman"/>
          <w:sz w:val="28"/>
          <w:szCs w:val="28"/>
        </w:rPr>
        <w:t>20</w:t>
      </w:r>
      <w:r w:rsidRPr="00270D26">
        <w:rPr>
          <w:rFonts w:ascii="Times New Roman" w:eastAsia="仿宋" w:hAnsi="Times New Roman"/>
          <w:sz w:val="28"/>
          <w:szCs w:val="28"/>
        </w:rPr>
        <w:t>个。</w:t>
      </w:r>
    </w:p>
    <w:p w:rsidR="0037186C" w:rsidRPr="00270D26" w:rsidRDefault="0037186C" w:rsidP="009E142D">
      <w:pPr>
        <w:ind w:firstLineChars="200" w:firstLine="560"/>
        <w:rPr>
          <w:rFonts w:ascii="Times New Roman" w:eastAsia="仿宋" w:hAnsi="Times New Roman"/>
          <w:sz w:val="28"/>
          <w:szCs w:val="28"/>
        </w:rPr>
      </w:pPr>
    </w:p>
    <w:p w:rsidR="0037186C" w:rsidRPr="00270D26" w:rsidRDefault="0037186C" w:rsidP="005B3842">
      <w:pPr>
        <w:pStyle w:val="1"/>
        <w:spacing w:before="0" w:after="0" w:line="240" w:lineRule="auto"/>
        <w:rPr>
          <w:rFonts w:ascii="Times New Roman" w:eastAsia="黑体" w:hAnsi="Times New Roman"/>
          <w:sz w:val="36"/>
          <w:szCs w:val="36"/>
        </w:rPr>
      </w:pPr>
      <w:bookmarkStart w:id="13" w:name="_Toc433964771"/>
      <w:r w:rsidRPr="00270D26">
        <w:rPr>
          <w:rFonts w:ascii="Times New Roman" w:eastAsia="黑体" w:hAnsi="Times New Roman"/>
          <w:sz w:val="36"/>
          <w:szCs w:val="36"/>
        </w:rPr>
        <w:t>八、存在的主要问题及</w:t>
      </w:r>
      <w:bookmarkEnd w:id="13"/>
      <w:r w:rsidRPr="00270D26">
        <w:rPr>
          <w:rFonts w:ascii="Times New Roman" w:eastAsia="黑体" w:hAnsi="Times New Roman"/>
          <w:sz w:val="36"/>
          <w:szCs w:val="36"/>
        </w:rPr>
        <w:t>对策</w:t>
      </w:r>
    </w:p>
    <w:p w:rsidR="0037186C" w:rsidRPr="00270D26" w:rsidRDefault="0037186C" w:rsidP="00E166E3">
      <w:pPr>
        <w:ind w:firstLineChars="200" w:firstLine="562"/>
        <w:rPr>
          <w:rFonts w:ascii="Times New Roman" w:eastAsia="仿宋" w:hAnsi="Times New Roman"/>
          <w:b/>
          <w:sz w:val="28"/>
          <w:szCs w:val="28"/>
        </w:rPr>
      </w:pPr>
      <w:r w:rsidRPr="00270D26">
        <w:rPr>
          <w:rFonts w:ascii="Times New Roman" w:eastAsia="仿宋" w:hAnsi="Times New Roman"/>
          <w:b/>
          <w:sz w:val="28"/>
          <w:szCs w:val="28"/>
        </w:rPr>
        <w:t>（一）学校向应用型转型发展战略有待进一步贯彻落实</w:t>
      </w:r>
    </w:p>
    <w:p w:rsidR="0037186C" w:rsidRPr="00270D26" w:rsidRDefault="0037186C" w:rsidP="00E166E3">
      <w:pPr>
        <w:ind w:firstLineChars="200" w:firstLine="560"/>
        <w:rPr>
          <w:rFonts w:ascii="Times New Roman" w:eastAsia="仿宋" w:hAnsi="Times New Roman"/>
          <w:sz w:val="28"/>
          <w:szCs w:val="28"/>
        </w:rPr>
      </w:pPr>
      <w:r w:rsidRPr="00270D26">
        <w:rPr>
          <w:rFonts w:ascii="Times New Roman" w:eastAsia="仿宋" w:hAnsi="Times New Roman"/>
          <w:sz w:val="28"/>
          <w:szCs w:val="28"/>
        </w:rPr>
        <w:t>学校组织编制了</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发展规划，在宏观层面上明确了转型发展战略，基本确定转型发展总体目标和方向，取得了一定的成效。但是转型发展战略尚未完全成为学校上下（包括董事会、学校领导、全体教职工以及广大学生）的共识和自觉行动。在微观操作层面上，转型发展的具体目标、路径、措施不清晰，还没有找到明确的切入点，推进转型速度缓慢，效果不够理想。</w:t>
      </w:r>
    </w:p>
    <w:p w:rsidR="0037186C" w:rsidRPr="00270D26" w:rsidRDefault="0037186C" w:rsidP="009B1DF2">
      <w:pPr>
        <w:ind w:firstLineChars="200" w:firstLine="562"/>
        <w:rPr>
          <w:rFonts w:ascii="Times New Roman" w:eastAsia="仿宋" w:hAnsi="Times New Roman"/>
          <w:sz w:val="28"/>
          <w:szCs w:val="28"/>
        </w:rPr>
      </w:pPr>
      <w:r w:rsidRPr="00270D26">
        <w:rPr>
          <w:rFonts w:ascii="Times New Roman" w:eastAsia="仿宋" w:hAnsi="Times New Roman"/>
          <w:b/>
          <w:sz w:val="28"/>
          <w:szCs w:val="28"/>
        </w:rPr>
        <w:t>对策：</w:t>
      </w:r>
      <w:r w:rsidRPr="00270D26">
        <w:rPr>
          <w:rFonts w:ascii="Times New Roman" w:eastAsia="仿宋" w:hAnsi="Times New Roman"/>
          <w:sz w:val="28"/>
          <w:szCs w:val="28"/>
        </w:rPr>
        <w:t>认真学习贯彻《教育部</w:t>
      </w:r>
      <w:r w:rsidRPr="00270D26">
        <w:rPr>
          <w:rFonts w:ascii="Times New Roman" w:eastAsia="仿宋" w:hAnsi="Times New Roman"/>
          <w:sz w:val="28"/>
          <w:szCs w:val="28"/>
        </w:rPr>
        <w:t xml:space="preserve"> </w:t>
      </w:r>
      <w:r w:rsidRPr="00270D26">
        <w:rPr>
          <w:rFonts w:ascii="Times New Roman" w:eastAsia="仿宋" w:hAnsi="Times New Roman"/>
          <w:sz w:val="28"/>
          <w:szCs w:val="28"/>
        </w:rPr>
        <w:t>国家发改委</w:t>
      </w:r>
      <w:r w:rsidRPr="00270D26">
        <w:rPr>
          <w:rFonts w:ascii="Times New Roman" w:eastAsia="仿宋" w:hAnsi="Times New Roman"/>
          <w:sz w:val="28"/>
          <w:szCs w:val="28"/>
        </w:rPr>
        <w:t xml:space="preserve"> </w:t>
      </w:r>
      <w:r w:rsidRPr="00270D26">
        <w:rPr>
          <w:rFonts w:ascii="Times New Roman" w:eastAsia="仿宋" w:hAnsi="Times New Roman"/>
          <w:sz w:val="28"/>
          <w:szCs w:val="28"/>
        </w:rPr>
        <w:t>财政部</w:t>
      </w:r>
      <w:r w:rsidRPr="00270D26">
        <w:rPr>
          <w:rFonts w:ascii="Times New Roman" w:eastAsia="仿宋" w:hAnsi="Times New Roman"/>
          <w:sz w:val="28"/>
          <w:szCs w:val="28"/>
        </w:rPr>
        <w:t xml:space="preserve"> </w:t>
      </w:r>
      <w:r w:rsidRPr="00270D26">
        <w:rPr>
          <w:rFonts w:ascii="Times New Roman" w:eastAsia="仿宋" w:hAnsi="Times New Roman"/>
          <w:sz w:val="28"/>
          <w:szCs w:val="28"/>
        </w:rPr>
        <w:t>关于引导部分地方普通本科高校向应用型转变的指导意见》和《省教育厅</w:t>
      </w:r>
      <w:r w:rsidRPr="00270D26">
        <w:rPr>
          <w:rFonts w:ascii="Times New Roman" w:eastAsia="仿宋" w:hAnsi="Times New Roman"/>
          <w:sz w:val="28"/>
          <w:szCs w:val="28"/>
        </w:rPr>
        <w:t xml:space="preserve"> </w:t>
      </w:r>
      <w:r w:rsidRPr="00270D26">
        <w:rPr>
          <w:rFonts w:ascii="Times New Roman" w:eastAsia="仿宋" w:hAnsi="Times New Roman"/>
          <w:sz w:val="28"/>
          <w:szCs w:val="28"/>
        </w:rPr>
        <w:t>省发改委</w:t>
      </w:r>
      <w:r w:rsidRPr="00270D26">
        <w:rPr>
          <w:rFonts w:ascii="Times New Roman" w:eastAsia="仿宋" w:hAnsi="Times New Roman"/>
          <w:sz w:val="28"/>
          <w:szCs w:val="28"/>
        </w:rPr>
        <w:t xml:space="preserve"> </w:t>
      </w:r>
      <w:r w:rsidRPr="00270D26">
        <w:rPr>
          <w:rFonts w:ascii="Times New Roman" w:eastAsia="仿宋" w:hAnsi="Times New Roman"/>
          <w:sz w:val="28"/>
          <w:szCs w:val="28"/>
        </w:rPr>
        <w:t>省财政厅关于引导部分普通本科高校向应用型转变的实施意</w:t>
      </w:r>
      <w:r w:rsidRPr="00270D26">
        <w:rPr>
          <w:rFonts w:ascii="Times New Roman" w:eastAsia="仿宋" w:hAnsi="Times New Roman"/>
          <w:sz w:val="28"/>
          <w:szCs w:val="28"/>
        </w:rPr>
        <w:lastRenderedPageBreak/>
        <w:t>见》精神，结合实际落实学校转型发展战略。</w:t>
      </w:r>
    </w:p>
    <w:p w:rsidR="0037186C" w:rsidRPr="00270D26" w:rsidRDefault="0037186C" w:rsidP="00967C15">
      <w:pPr>
        <w:ind w:firstLineChars="200" w:firstLine="560"/>
        <w:rPr>
          <w:rFonts w:ascii="Times New Roman" w:eastAsia="仿宋" w:hAnsi="Times New Roman"/>
          <w:sz w:val="28"/>
          <w:szCs w:val="28"/>
        </w:rPr>
      </w:pPr>
      <w:r w:rsidRPr="00270D26">
        <w:rPr>
          <w:rFonts w:ascii="Times New Roman" w:eastAsia="仿宋" w:hAnsi="Times New Roman"/>
          <w:sz w:val="28"/>
          <w:szCs w:val="28"/>
        </w:rPr>
        <w:t>转变思想观念。学校领导管理层要带头转变思想观念，解决好领导层思想认识的问题。积极引导广大教职员工和学生转变观念。真正贯彻落实</w:t>
      </w:r>
      <w:r w:rsidRPr="00270D26">
        <w:rPr>
          <w:rFonts w:ascii="Times New Roman" w:eastAsia="仿宋" w:hAnsi="Times New Roman"/>
          <w:sz w:val="28"/>
          <w:szCs w:val="28"/>
        </w:rPr>
        <w:t>“</w:t>
      </w:r>
      <w:r w:rsidRPr="00270D26">
        <w:rPr>
          <w:rFonts w:ascii="Times New Roman" w:eastAsia="仿宋" w:hAnsi="Times New Roman"/>
          <w:sz w:val="28"/>
          <w:szCs w:val="28"/>
        </w:rPr>
        <w:t>地方性、应用型</w:t>
      </w:r>
      <w:r w:rsidRPr="00270D26">
        <w:rPr>
          <w:rFonts w:ascii="Times New Roman" w:eastAsia="仿宋" w:hAnsi="Times New Roman"/>
          <w:sz w:val="28"/>
          <w:szCs w:val="28"/>
        </w:rPr>
        <w:t>”</w:t>
      </w:r>
      <w:r w:rsidRPr="00270D26">
        <w:rPr>
          <w:rFonts w:ascii="Times New Roman" w:eastAsia="仿宋" w:hAnsi="Times New Roman"/>
          <w:sz w:val="28"/>
          <w:szCs w:val="28"/>
        </w:rPr>
        <w:t>办学定位和</w:t>
      </w:r>
      <w:r w:rsidRPr="00270D26">
        <w:rPr>
          <w:rFonts w:ascii="Times New Roman" w:eastAsia="仿宋" w:hAnsi="Times New Roman"/>
          <w:sz w:val="28"/>
          <w:szCs w:val="28"/>
        </w:rPr>
        <w:t>“</w:t>
      </w:r>
      <w:r w:rsidRPr="00270D26">
        <w:rPr>
          <w:rFonts w:ascii="Times New Roman" w:eastAsia="仿宋" w:hAnsi="Times New Roman"/>
          <w:sz w:val="28"/>
          <w:szCs w:val="28"/>
        </w:rPr>
        <w:t>向应用型转变</w:t>
      </w:r>
      <w:r w:rsidRPr="00270D26">
        <w:rPr>
          <w:rFonts w:ascii="Times New Roman" w:eastAsia="仿宋" w:hAnsi="Times New Roman"/>
          <w:sz w:val="28"/>
          <w:szCs w:val="28"/>
        </w:rPr>
        <w:t>”</w:t>
      </w:r>
      <w:r w:rsidRPr="00270D26">
        <w:rPr>
          <w:rFonts w:ascii="Times New Roman" w:eastAsia="仿宋" w:hAnsi="Times New Roman"/>
          <w:sz w:val="28"/>
          <w:szCs w:val="28"/>
        </w:rPr>
        <w:t>转型发展战略。</w:t>
      </w:r>
    </w:p>
    <w:p w:rsidR="0037186C" w:rsidRPr="00270D26" w:rsidRDefault="0037186C" w:rsidP="00967C15">
      <w:pPr>
        <w:ind w:firstLineChars="200" w:firstLine="560"/>
        <w:rPr>
          <w:rFonts w:ascii="Times New Roman" w:eastAsia="仿宋" w:hAnsi="Times New Roman"/>
          <w:sz w:val="28"/>
          <w:szCs w:val="28"/>
        </w:rPr>
      </w:pPr>
      <w:r w:rsidRPr="00270D26">
        <w:rPr>
          <w:rFonts w:ascii="Times New Roman" w:eastAsia="仿宋" w:hAnsi="Times New Roman"/>
          <w:sz w:val="28"/>
          <w:szCs w:val="28"/>
        </w:rPr>
        <w:t>组建专门负责协同育人校企合作的领导机构，组织落实学校向应用型转变的转型发展战略，挖掘学校的发展潜力和办学特色，探索应用型办学新路。</w:t>
      </w:r>
    </w:p>
    <w:p w:rsidR="0037186C" w:rsidRPr="00270D26" w:rsidRDefault="0037186C" w:rsidP="0072436C">
      <w:pPr>
        <w:ind w:firstLineChars="200" w:firstLine="560"/>
        <w:rPr>
          <w:rFonts w:ascii="Times New Roman" w:eastAsia="仿宋" w:hAnsi="Times New Roman"/>
          <w:sz w:val="28"/>
          <w:szCs w:val="28"/>
        </w:rPr>
      </w:pPr>
      <w:r w:rsidRPr="00270D26">
        <w:rPr>
          <w:rFonts w:ascii="Times New Roman" w:eastAsia="仿宋" w:hAnsi="Times New Roman"/>
          <w:sz w:val="28"/>
          <w:szCs w:val="28"/>
        </w:rPr>
        <w:t>落实学校</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制订学校向应用型转变实施方案，明确转型发展的主要任务和思路，具体配套政策以及有序推进转型发展的措施，制定改革的时间表和路线图。准确把握转型发展的政策导向，进一步明确办学定位、凝练办学特色、转变办学方式。要把办学思路真正转到服务地方经济社会发展上来，把办学定位转到培养应用型技术技能型人才上来，转到增强学生就业创业能力上来，把办学模式转到产教融合校企合作上来，形成科学合理的学科专业结构，提高人才培养质量。</w:t>
      </w:r>
    </w:p>
    <w:p w:rsidR="0037186C" w:rsidRPr="00270D26" w:rsidRDefault="0037186C" w:rsidP="00040322">
      <w:pPr>
        <w:ind w:firstLineChars="200" w:firstLine="562"/>
        <w:rPr>
          <w:rFonts w:ascii="Times New Roman" w:eastAsia="仿宋" w:hAnsi="Times New Roman"/>
          <w:b/>
          <w:sz w:val="28"/>
          <w:szCs w:val="28"/>
        </w:rPr>
      </w:pPr>
      <w:r w:rsidRPr="00270D26">
        <w:rPr>
          <w:rFonts w:ascii="Times New Roman" w:eastAsia="仿宋" w:hAnsi="Times New Roman"/>
          <w:b/>
          <w:sz w:val="28"/>
          <w:szCs w:val="28"/>
        </w:rPr>
        <w:t>（二）开展创新创业教育改革深度不够</w:t>
      </w:r>
    </w:p>
    <w:p w:rsidR="0037186C" w:rsidRPr="00270D26" w:rsidRDefault="0037186C" w:rsidP="0004207E">
      <w:pPr>
        <w:ind w:firstLineChars="200" w:firstLine="560"/>
        <w:rPr>
          <w:rFonts w:ascii="Times New Roman" w:eastAsia="仿宋" w:hAnsi="Times New Roman"/>
          <w:color w:val="FF0000"/>
          <w:sz w:val="28"/>
          <w:szCs w:val="28"/>
        </w:rPr>
      </w:pPr>
      <w:r w:rsidRPr="00270D26">
        <w:rPr>
          <w:rFonts w:ascii="Times New Roman" w:eastAsia="仿宋" w:hAnsi="Times New Roman"/>
          <w:sz w:val="28"/>
          <w:szCs w:val="28"/>
        </w:rPr>
        <w:t>学校全面落实《广东培正学院深化创新创业教育改革实施方案》，积极打造创新创业教育示范校，取得了一定的成效。但由于对创新创业教育本质认识不深，对创新创业体制机制改革理论研究不够，具有创业实战经验的</w:t>
      </w:r>
      <w:r w:rsidRPr="00270D26">
        <w:rPr>
          <w:rFonts w:ascii="Times New Roman" w:eastAsia="仿宋" w:hAnsi="Times New Roman"/>
          <w:sz w:val="28"/>
          <w:szCs w:val="28"/>
        </w:rPr>
        <w:t>“</w:t>
      </w:r>
      <w:r w:rsidRPr="00270D26">
        <w:rPr>
          <w:rFonts w:ascii="Times New Roman" w:eastAsia="仿宋" w:hAnsi="Times New Roman"/>
          <w:sz w:val="28"/>
          <w:szCs w:val="28"/>
        </w:rPr>
        <w:t>双师型</w:t>
      </w:r>
      <w:r w:rsidRPr="00270D26">
        <w:rPr>
          <w:rFonts w:ascii="Times New Roman" w:eastAsia="仿宋" w:hAnsi="Times New Roman"/>
          <w:sz w:val="28"/>
          <w:szCs w:val="28"/>
        </w:rPr>
        <w:t>”</w:t>
      </w:r>
      <w:r w:rsidRPr="00270D26">
        <w:rPr>
          <w:rFonts w:ascii="Times New Roman" w:eastAsia="仿宋" w:hAnsi="Times New Roman"/>
          <w:sz w:val="28"/>
          <w:szCs w:val="28"/>
        </w:rPr>
        <w:t>教师缺乏，人才培养模式创新还没有实质性突破；还没有真正做到按照学生需要和地方经济社会发展需求设定专</w:t>
      </w:r>
      <w:r w:rsidRPr="00270D26">
        <w:rPr>
          <w:rFonts w:ascii="Times New Roman" w:eastAsia="仿宋" w:hAnsi="Times New Roman"/>
          <w:sz w:val="28"/>
          <w:szCs w:val="28"/>
        </w:rPr>
        <w:lastRenderedPageBreak/>
        <w:t>业人才培养目标；培养方式方法仍然比较落后，主要还是以教师为中心进行课堂教学；协同育人产学研合作不够深入，有相当一部分合作基地项目停留在签约、互访和少量学生实习层次，能够把产学研合作教育与应用型人才培养结合在一起，做出实效的还比较少。</w:t>
      </w:r>
    </w:p>
    <w:p w:rsidR="0037186C" w:rsidRPr="00270D26" w:rsidRDefault="0037186C" w:rsidP="003B0722">
      <w:pPr>
        <w:ind w:firstLineChars="200" w:firstLine="562"/>
        <w:rPr>
          <w:rFonts w:ascii="Times New Roman" w:eastAsia="仿宋" w:hAnsi="Times New Roman"/>
          <w:sz w:val="28"/>
          <w:szCs w:val="28"/>
        </w:rPr>
      </w:pPr>
      <w:r w:rsidRPr="00270D26">
        <w:rPr>
          <w:rFonts w:ascii="Times New Roman" w:eastAsia="仿宋" w:hAnsi="Times New Roman"/>
          <w:b/>
          <w:sz w:val="28"/>
          <w:szCs w:val="28"/>
        </w:rPr>
        <w:t>对策：</w:t>
      </w:r>
      <w:r w:rsidRPr="00270D26">
        <w:rPr>
          <w:rFonts w:ascii="Times New Roman" w:eastAsia="仿宋" w:hAnsi="Times New Roman"/>
          <w:sz w:val="28"/>
          <w:szCs w:val="28"/>
        </w:rPr>
        <w:t>全面贯彻落实《国务院办公厅关于深化高等学校创新创业教育改革实施意见》和《广东省教育厅关于深化高等学校创新创业教育改革的若干意见》精神，以创建全国民办高校创新创业教育示范学校为契机，进一步深化创新创业教育改革。鼓励教师结合专业课程建设开展创新创业教育改革研究；修订和完善人才培养方案，完善创新创业课程体系，把创新创业教育融入人才培养全过程；推动创新创业教育与专业课程教学融合，开发开设创新创业教育课程，推进课程教学内容、教学方法和教学手段改革。</w:t>
      </w:r>
    </w:p>
    <w:p w:rsidR="0037186C" w:rsidRPr="00270D26" w:rsidRDefault="0037186C" w:rsidP="00CD6D4C">
      <w:pPr>
        <w:ind w:firstLineChars="200" w:firstLine="560"/>
        <w:rPr>
          <w:rFonts w:ascii="Times New Roman" w:eastAsia="仿宋" w:hAnsi="Times New Roman"/>
          <w:sz w:val="28"/>
          <w:szCs w:val="28"/>
        </w:rPr>
      </w:pPr>
      <w:r w:rsidRPr="00270D26">
        <w:rPr>
          <w:rFonts w:ascii="Times New Roman" w:eastAsia="仿宋" w:hAnsi="Times New Roman"/>
          <w:sz w:val="28"/>
          <w:szCs w:val="28"/>
        </w:rPr>
        <w:t>通过开展多种形式的培训，努力提升教师创新创业教育意识和教学能力，鼓励来自行业、企业的优秀人才担任授课教师或指导教师，组建优秀创新创业师资团队。</w:t>
      </w:r>
    </w:p>
    <w:p w:rsidR="0037186C" w:rsidRPr="00270D26" w:rsidRDefault="0037186C" w:rsidP="00050C58">
      <w:pPr>
        <w:ind w:firstLineChars="200" w:firstLine="560"/>
        <w:rPr>
          <w:rFonts w:ascii="Times New Roman" w:eastAsia="仿宋" w:hAnsi="Times New Roman"/>
          <w:sz w:val="28"/>
          <w:szCs w:val="28"/>
        </w:rPr>
      </w:pPr>
      <w:r w:rsidRPr="00270D26">
        <w:rPr>
          <w:rFonts w:ascii="Times New Roman" w:eastAsia="仿宋" w:hAnsi="Times New Roman"/>
          <w:sz w:val="28"/>
          <w:szCs w:val="28"/>
        </w:rPr>
        <w:t>继续深入实施</w:t>
      </w:r>
      <w:r w:rsidRPr="00270D26">
        <w:rPr>
          <w:rFonts w:ascii="Times New Roman" w:eastAsia="仿宋" w:hAnsi="Times New Roman"/>
          <w:sz w:val="28"/>
          <w:szCs w:val="28"/>
        </w:rPr>
        <w:t>“</w:t>
      </w:r>
      <w:r w:rsidRPr="00270D26">
        <w:rPr>
          <w:rFonts w:ascii="Times New Roman" w:eastAsia="仿宋" w:hAnsi="Times New Roman"/>
          <w:sz w:val="28"/>
          <w:szCs w:val="28"/>
        </w:rPr>
        <w:t>大学生创新创业训练计划</w:t>
      </w:r>
      <w:r w:rsidRPr="00270D26">
        <w:rPr>
          <w:rFonts w:ascii="Times New Roman" w:eastAsia="仿宋" w:hAnsi="Times New Roman"/>
          <w:sz w:val="28"/>
          <w:szCs w:val="28"/>
        </w:rPr>
        <w:t>”</w:t>
      </w:r>
      <w:r w:rsidRPr="00270D26">
        <w:rPr>
          <w:rFonts w:ascii="Times New Roman" w:eastAsia="仿宋" w:hAnsi="Times New Roman"/>
          <w:sz w:val="28"/>
          <w:szCs w:val="28"/>
        </w:rPr>
        <w:t>，组织开展创新创业创新竞赛、模拟创业及创业社团、学生科研和课外科技文化活动等各类创新创业实践活动。加强大学生创新创业园区建设，为部分有创业意愿和能力的学生提供创业实践的支持，致力培养创业型人才。</w:t>
      </w:r>
    </w:p>
    <w:p w:rsidR="0037186C" w:rsidRPr="00270D26" w:rsidRDefault="0037186C" w:rsidP="00040322">
      <w:pPr>
        <w:ind w:firstLineChars="200" w:firstLine="562"/>
        <w:rPr>
          <w:rFonts w:ascii="Times New Roman" w:eastAsia="仿宋" w:hAnsi="Times New Roman"/>
          <w:b/>
          <w:sz w:val="28"/>
          <w:szCs w:val="28"/>
        </w:rPr>
      </w:pPr>
      <w:r w:rsidRPr="00270D26">
        <w:rPr>
          <w:rFonts w:ascii="Times New Roman" w:eastAsia="仿宋" w:hAnsi="Times New Roman"/>
          <w:b/>
          <w:sz w:val="28"/>
          <w:szCs w:val="28"/>
        </w:rPr>
        <w:t>（三）学科专业建设水平需要进一步提升</w:t>
      </w:r>
    </w:p>
    <w:p w:rsidR="0037186C" w:rsidRPr="00270D26" w:rsidRDefault="0037186C" w:rsidP="00BA1862">
      <w:pPr>
        <w:ind w:firstLineChars="200" w:firstLine="560"/>
        <w:rPr>
          <w:rFonts w:ascii="Times New Roman" w:eastAsia="仿宋" w:hAnsi="Times New Roman"/>
          <w:sz w:val="28"/>
          <w:szCs w:val="28"/>
        </w:rPr>
      </w:pPr>
      <w:r w:rsidRPr="00270D26">
        <w:rPr>
          <w:rFonts w:ascii="Times New Roman" w:eastAsia="仿宋" w:hAnsi="Times New Roman"/>
          <w:sz w:val="28"/>
          <w:szCs w:val="28"/>
        </w:rPr>
        <w:t>由于对</w:t>
      </w:r>
      <w:r w:rsidRPr="00270D26">
        <w:rPr>
          <w:rFonts w:ascii="Times New Roman" w:eastAsia="仿宋" w:hAnsi="Times New Roman"/>
          <w:sz w:val="28"/>
          <w:szCs w:val="28"/>
        </w:rPr>
        <w:t>“</w:t>
      </w:r>
      <w:r w:rsidRPr="00270D26">
        <w:rPr>
          <w:rFonts w:ascii="Times New Roman" w:eastAsia="仿宋" w:hAnsi="Times New Roman"/>
          <w:sz w:val="28"/>
          <w:szCs w:val="28"/>
        </w:rPr>
        <w:t>应用型转变</w:t>
      </w:r>
      <w:r w:rsidRPr="00270D26">
        <w:rPr>
          <w:rFonts w:ascii="Times New Roman" w:eastAsia="仿宋" w:hAnsi="Times New Roman"/>
          <w:sz w:val="28"/>
          <w:szCs w:val="28"/>
        </w:rPr>
        <w:t>”</w:t>
      </w:r>
      <w:r w:rsidRPr="00270D26">
        <w:rPr>
          <w:rFonts w:ascii="Times New Roman" w:eastAsia="仿宋" w:hAnsi="Times New Roman"/>
          <w:sz w:val="28"/>
          <w:szCs w:val="28"/>
        </w:rPr>
        <w:t>内涵认识不够深入，学科和专业建设上还存在很多不足。重点学科建设取得的成果不多，层次不高。大部分专业</w:t>
      </w:r>
      <w:r w:rsidRPr="00270D26">
        <w:rPr>
          <w:rFonts w:ascii="Times New Roman" w:eastAsia="仿宋" w:hAnsi="Times New Roman"/>
          <w:sz w:val="28"/>
          <w:szCs w:val="28"/>
        </w:rPr>
        <w:lastRenderedPageBreak/>
        <w:t>基本上还是采取学术型人才培养模式，新专业缺乏与地方产业真正融通。现有师资队伍对应用型本科人才培养不熟悉、理解不深刻，同时具备专业知识和职业能力的</w:t>
      </w:r>
      <w:r w:rsidRPr="00270D26">
        <w:rPr>
          <w:rFonts w:ascii="Times New Roman" w:eastAsia="仿宋" w:hAnsi="Times New Roman"/>
          <w:sz w:val="28"/>
          <w:szCs w:val="28"/>
        </w:rPr>
        <w:t>“</w:t>
      </w:r>
      <w:r w:rsidRPr="00270D26">
        <w:rPr>
          <w:rFonts w:ascii="Times New Roman" w:eastAsia="仿宋" w:hAnsi="Times New Roman"/>
          <w:sz w:val="28"/>
          <w:szCs w:val="28"/>
        </w:rPr>
        <w:t>双师型</w:t>
      </w:r>
      <w:r w:rsidRPr="00270D26">
        <w:rPr>
          <w:rFonts w:ascii="Times New Roman" w:eastAsia="仿宋" w:hAnsi="Times New Roman"/>
          <w:sz w:val="28"/>
          <w:szCs w:val="28"/>
        </w:rPr>
        <w:t>”</w:t>
      </w:r>
      <w:r w:rsidRPr="00270D26">
        <w:rPr>
          <w:rFonts w:ascii="Times New Roman" w:eastAsia="仿宋" w:hAnsi="Times New Roman"/>
          <w:sz w:val="28"/>
          <w:szCs w:val="28"/>
        </w:rPr>
        <w:t>教师数量少，难以发挥主导作用。专业课程建设与学校应用型转变目标及人才培养要求等还有不小的差距，课程管理范式改革尚处于摸索之中。</w:t>
      </w:r>
    </w:p>
    <w:p w:rsidR="0037186C" w:rsidRPr="00270D26" w:rsidRDefault="0037186C" w:rsidP="00107F60">
      <w:pPr>
        <w:ind w:firstLineChars="200" w:firstLine="562"/>
        <w:rPr>
          <w:rFonts w:ascii="Times New Roman" w:eastAsia="仿宋" w:hAnsi="Times New Roman"/>
          <w:sz w:val="28"/>
          <w:szCs w:val="28"/>
        </w:rPr>
      </w:pPr>
      <w:r w:rsidRPr="00270D26">
        <w:rPr>
          <w:rFonts w:ascii="Times New Roman" w:eastAsia="仿宋" w:hAnsi="Times New Roman"/>
          <w:b/>
          <w:sz w:val="28"/>
          <w:szCs w:val="28"/>
        </w:rPr>
        <w:t>对策：</w:t>
      </w:r>
      <w:r w:rsidRPr="00270D26">
        <w:rPr>
          <w:rFonts w:ascii="Times New Roman" w:eastAsia="仿宋" w:hAnsi="Times New Roman"/>
          <w:sz w:val="28"/>
          <w:szCs w:val="28"/>
        </w:rPr>
        <w:t>继续加强外国语言文学和工商管理等重点学科建设，推动计算机、艺术设计、应用心理学等工科和理科学科建设，积极推动向应用型转型发展。贯彻落实学校学科专业建设</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依据地方经济产业发展需求，明确应用型办学定位和人才培养目标，制定应用型人才培养措施，突出专业培养特色。制定优质专业建设标准，完善新专业建设年度检查制度，完成商务英语、电子商务、经济统计学专业申请新增学士学位授予专业评审工作。</w:t>
      </w:r>
    </w:p>
    <w:p w:rsidR="0037186C" w:rsidRPr="00270D26" w:rsidRDefault="0037186C" w:rsidP="009B1DF2">
      <w:pPr>
        <w:ind w:firstLineChars="200" w:firstLine="560"/>
        <w:rPr>
          <w:rFonts w:ascii="Times New Roman" w:eastAsia="仿宋" w:hAnsi="Times New Roman"/>
          <w:sz w:val="28"/>
          <w:szCs w:val="28"/>
        </w:rPr>
      </w:pPr>
      <w:r w:rsidRPr="00270D26">
        <w:rPr>
          <w:rFonts w:ascii="Times New Roman" w:eastAsia="仿宋" w:hAnsi="Times New Roman"/>
          <w:sz w:val="28"/>
          <w:szCs w:val="28"/>
        </w:rPr>
        <w:t>编制课程建设和教材建设</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并组织实施，继续探索课程管理范式改革，建立目标化课程管理体系和基于学生学习效果课程评价机制，将学校人才培养特色融入课程建设之中。组织新一轮课程教学大纲修订和考试大纲的编制工作。加强通识教育课程建设，开展丰富多彩的第二课堂活动，提高学生审美和人文素养，培养学生的综合素质。</w:t>
      </w:r>
    </w:p>
    <w:p w:rsidR="0037186C" w:rsidRPr="00270D26" w:rsidRDefault="0037186C" w:rsidP="00E83FAD">
      <w:pPr>
        <w:ind w:firstLineChars="200" w:firstLine="562"/>
        <w:rPr>
          <w:rFonts w:ascii="Times New Roman" w:eastAsia="仿宋" w:hAnsi="Times New Roman"/>
          <w:b/>
          <w:sz w:val="28"/>
          <w:szCs w:val="28"/>
        </w:rPr>
      </w:pPr>
      <w:r w:rsidRPr="00270D26">
        <w:rPr>
          <w:rFonts w:ascii="Times New Roman" w:eastAsia="仿宋" w:hAnsi="Times New Roman"/>
          <w:b/>
          <w:sz w:val="28"/>
          <w:szCs w:val="28"/>
        </w:rPr>
        <w:t>（四）教学质量监控体系建设需进一步完善</w:t>
      </w:r>
    </w:p>
    <w:p w:rsidR="0037186C" w:rsidRPr="00270D26" w:rsidRDefault="0037186C" w:rsidP="00B50258">
      <w:pPr>
        <w:ind w:firstLineChars="200" w:firstLine="560"/>
        <w:rPr>
          <w:rFonts w:ascii="Times New Roman" w:eastAsia="仿宋" w:hAnsi="Times New Roman"/>
          <w:sz w:val="28"/>
          <w:szCs w:val="28"/>
        </w:rPr>
      </w:pPr>
      <w:r w:rsidRPr="00270D26">
        <w:rPr>
          <w:rFonts w:ascii="Times New Roman" w:eastAsia="仿宋" w:hAnsi="Times New Roman"/>
          <w:sz w:val="28"/>
          <w:szCs w:val="28"/>
        </w:rPr>
        <w:t>随着学校积极推进向应用型转变，主要教学环节质量标准已不能适应应用型人才培养要求，二级教学单位教学工作评估刚刚开展，基于学生学习效果评价机制尚未建立，日常教学质量信息跟踪调查和反</w:t>
      </w:r>
      <w:r w:rsidRPr="00270D26">
        <w:rPr>
          <w:rFonts w:ascii="Times New Roman" w:eastAsia="仿宋" w:hAnsi="Times New Roman"/>
          <w:sz w:val="28"/>
          <w:szCs w:val="28"/>
        </w:rPr>
        <w:lastRenderedPageBreak/>
        <w:t>馈制度仍需完善，各类教学质量监控结果未得到很好的运用，整个教学质量监控体系运行还没有形成</w:t>
      </w:r>
      <w:r w:rsidRPr="00270D26">
        <w:rPr>
          <w:rFonts w:ascii="Times New Roman" w:eastAsia="仿宋" w:hAnsi="Times New Roman"/>
          <w:sz w:val="28"/>
          <w:szCs w:val="28"/>
        </w:rPr>
        <w:t>“</w:t>
      </w:r>
      <w:r w:rsidRPr="00270D26">
        <w:rPr>
          <w:rFonts w:ascii="Times New Roman" w:eastAsia="仿宋" w:hAnsi="Times New Roman"/>
          <w:sz w:val="28"/>
          <w:szCs w:val="28"/>
        </w:rPr>
        <w:t>闭环</w:t>
      </w:r>
      <w:r w:rsidRPr="00270D26">
        <w:rPr>
          <w:rFonts w:ascii="Times New Roman" w:eastAsia="仿宋" w:hAnsi="Times New Roman"/>
          <w:sz w:val="28"/>
          <w:szCs w:val="28"/>
        </w:rPr>
        <w:t>”</w:t>
      </w:r>
      <w:r w:rsidRPr="00270D26">
        <w:rPr>
          <w:rFonts w:ascii="Times New Roman" w:eastAsia="仿宋" w:hAnsi="Times New Roman"/>
          <w:sz w:val="28"/>
          <w:szCs w:val="28"/>
        </w:rPr>
        <w:t>效应，促进教学质量不断提升的机制尚未有效形成。</w:t>
      </w:r>
    </w:p>
    <w:p w:rsidR="0037186C" w:rsidRPr="00270D26" w:rsidRDefault="0037186C" w:rsidP="009B1DF2">
      <w:pPr>
        <w:ind w:firstLineChars="200" w:firstLine="562"/>
        <w:rPr>
          <w:rFonts w:ascii="Times New Roman" w:eastAsia="仿宋" w:hAnsi="Times New Roman"/>
          <w:sz w:val="28"/>
          <w:szCs w:val="28"/>
        </w:rPr>
      </w:pPr>
      <w:r w:rsidRPr="00270D26">
        <w:rPr>
          <w:rFonts w:ascii="Times New Roman" w:eastAsia="仿宋" w:hAnsi="Times New Roman"/>
          <w:b/>
          <w:sz w:val="28"/>
          <w:szCs w:val="28"/>
        </w:rPr>
        <w:t>对策：</w:t>
      </w:r>
      <w:r w:rsidRPr="00270D26">
        <w:rPr>
          <w:rFonts w:ascii="Times New Roman" w:eastAsia="仿宋" w:hAnsi="Times New Roman"/>
          <w:sz w:val="28"/>
          <w:szCs w:val="28"/>
        </w:rPr>
        <w:t>全面贯彻落实《教育部关于开展普通高等学校本科教学工作审核的通知》精神和学校本科教学工作审核评估工作方案，以审核评估工作为抓手，坚持以评促建工作方针，通过开展规章制度修编工作，建立有效的教学全过程实时监控机制，加强教学质量保障体系建设。</w:t>
      </w:r>
    </w:p>
    <w:p w:rsidR="0037186C" w:rsidRPr="00270D26" w:rsidRDefault="0037186C" w:rsidP="005B3842">
      <w:pPr>
        <w:ind w:firstLineChars="200" w:firstLine="560"/>
        <w:rPr>
          <w:rFonts w:ascii="Times New Roman" w:eastAsia="仿宋" w:hAnsi="Times New Roman"/>
          <w:sz w:val="28"/>
          <w:szCs w:val="28"/>
        </w:rPr>
      </w:pPr>
      <w:r w:rsidRPr="00270D26">
        <w:rPr>
          <w:rFonts w:ascii="Times New Roman" w:eastAsia="仿宋" w:hAnsi="Times New Roman"/>
          <w:sz w:val="28"/>
          <w:szCs w:val="28"/>
        </w:rPr>
        <w:t>贯彻落实学校《二级教学单位本科教学工作评估方案（试行）》，组织开展</w:t>
      </w:r>
      <w:r w:rsidRPr="00270D26">
        <w:rPr>
          <w:rFonts w:ascii="Times New Roman" w:eastAsia="仿宋" w:hAnsi="Times New Roman"/>
          <w:sz w:val="28"/>
          <w:szCs w:val="28"/>
        </w:rPr>
        <w:t>2015—2016</w:t>
      </w:r>
      <w:r w:rsidRPr="00270D26">
        <w:rPr>
          <w:rFonts w:ascii="Times New Roman" w:eastAsia="仿宋" w:hAnsi="Times New Roman"/>
          <w:sz w:val="28"/>
          <w:szCs w:val="28"/>
        </w:rPr>
        <w:t>学年二级教学单位本科教学工作评估，建立二级教学单位本科教学工作分析制度，根据评估结果发现问题，认真组织整改，并将评估结果与院系负责人考核挂钩。进一步完善教学质量信息跟踪调查机制，对教学日常运行中督查和各项教学检查结果及时向教学部门进行反馈，督促整改。</w:t>
      </w:r>
    </w:p>
    <w:p w:rsidR="0037186C" w:rsidRPr="00270D26" w:rsidRDefault="0037186C" w:rsidP="005E66DC">
      <w:pPr>
        <w:spacing w:line="520" w:lineRule="exact"/>
        <w:ind w:firstLineChars="200" w:firstLine="562"/>
        <w:rPr>
          <w:rFonts w:ascii="Times New Roman" w:eastAsia="仿宋_GB2312" w:hAnsi="Times New Roman"/>
          <w:b/>
          <w:bCs/>
          <w:sz w:val="28"/>
          <w:szCs w:val="28"/>
        </w:rPr>
      </w:pPr>
      <w:r w:rsidRPr="00270D26">
        <w:rPr>
          <w:rFonts w:ascii="Times New Roman" w:eastAsia="仿宋" w:hAnsi="Times New Roman"/>
          <w:b/>
          <w:sz w:val="28"/>
          <w:szCs w:val="28"/>
        </w:rPr>
        <w:t>(</w:t>
      </w:r>
      <w:r w:rsidRPr="00270D26">
        <w:rPr>
          <w:rFonts w:ascii="Times New Roman" w:eastAsia="仿宋" w:hAnsi="Times New Roman"/>
          <w:b/>
          <w:sz w:val="28"/>
          <w:szCs w:val="28"/>
        </w:rPr>
        <w:t>五</w:t>
      </w:r>
      <w:r w:rsidRPr="00270D26">
        <w:rPr>
          <w:rFonts w:ascii="Times New Roman" w:eastAsia="仿宋" w:hAnsi="Times New Roman"/>
          <w:b/>
          <w:sz w:val="28"/>
          <w:szCs w:val="28"/>
        </w:rPr>
        <w:t xml:space="preserve">) </w:t>
      </w:r>
      <w:r w:rsidRPr="00270D26">
        <w:rPr>
          <w:rFonts w:ascii="Times New Roman" w:eastAsia="仿宋_GB2312" w:hAnsi="Times New Roman"/>
          <w:b/>
          <w:bCs/>
          <w:sz w:val="28"/>
          <w:szCs w:val="28"/>
        </w:rPr>
        <w:t>师资队伍建设仍需进一步加强</w:t>
      </w:r>
    </w:p>
    <w:p w:rsidR="0037186C" w:rsidRPr="00270D26" w:rsidRDefault="0037186C" w:rsidP="003E699A">
      <w:pPr>
        <w:ind w:firstLineChars="200" w:firstLine="560"/>
        <w:rPr>
          <w:rFonts w:ascii="Times New Roman" w:eastAsia="仿宋_GB2312" w:hAnsi="Times New Roman"/>
          <w:bCs/>
          <w:sz w:val="28"/>
          <w:szCs w:val="28"/>
        </w:rPr>
      </w:pPr>
      <w:r w:rsidRPr="00270D26">
        <w:rPr>
          <w:rFonts w:ascii="Times New Roman" w:eastAsia="仿宋_GB2312" w:hAnsi="Times New Roman"/>
          <w:bCs/>
          <w:sz w:val="28"/>
          <w:szCs w:val="28"/>
        </w:rPr>
        <w:t>学校教师流动性大，专任教师队伍结构不合理，高级职称教师少，博士学位教师比例低。</w:t>
      </w:r>
      <w:r w:rsidRPr="00270D26">
        <w:rPr>
          <w:rFonts w:ascii="Times New Roman" w:eastAsia="仿宋" w:hAnsi="Times New Roman"/>
          <w:sz w:val="28"/>
          <w:szCs w:val="28"/>
        </w:rPr>
        <w:t>受制度设计、竞争环境、社会评价等多种因素影响，学校在人才引进尤其是中青年高层次人才、具有博士学位教师引进仍然困难重重，本校培养中青年骨干教师流失也比较严重。高层次人才的缺乏及教师队伍稳定性不够，给培育和形成高水平教学团队带来了较大的困难。</w:t>
      </w:r>
    </w:p>
    <w:p w:rsidR="0037186C" w:rsidRPr="00270D26" w:rsidRDefault="0037186C" w:rsidP="00D6034D">
      <w:pPr>
        <w:ind w:firstLineChars="200" w:firstLine="562"/>
        <w:rPr>
          <w:rFonts w:ascii="Times New Roman" w:eastAsia="仿宋" w:hAnsi="Times New Roman"/>
          <w:sz w:val="28"/>
          <w:szCs w:val="28"/>
        </w:rPr>
      </w:pPr>
      <w:r w:rsidRPr="00270D26">
        <w:rPr>
          <w:rFonts w:ascii="Times New Roman" w:eastAsia="仿宋" w:hAnsi="Times New Roman"/>
          <w:b/>
          <w:sz w:val="28"/>
          <w:szCs w:val="28"/>
        </w:rPr>
        <w:t>对策：</w:t>
      </w:r>
      <w:r w:rsidRPr="00270D26">
        <w:rPr>
          <w:rFonts w:ascii="Times New Roman" w:eastAsia="仿宋_GB2312" w:hAnsi="Times New Roman"/>
          <w:bCs/>
          <w:sz w:val="28"/>
          <w:szCs w:val="28"/>
        </w:rPr>
        <w:t>继续推动人才强校战略，深化人事制度改革。组织实施强</w:t>
      </w:r>
      <w:r w:rsidRPr="00270D26">
        <w:rPr>
          <w:rFonts w:ascii="Times New Roman" w:eastAsia="仿宋_GB2312" w:hAnsi="Times New Roman"/>
          <w:bCs/>
          <w:sz w:val="28"/>
          <w:szCs w:val="28"/>
        </w:rPr>
        <w:lastRenderedPageBreak/>
        <w:t>师工程和博士工程，加大人才引进力度，调整人才引进优惠政策，创新人才引进和聘用方式，扩大教师队伍规模。</w:t>
      </w:r>
      <w:r w:rsidRPr="00270D26">
        <w:rPr>
          <w:rFonts w:ascii="Times New Roman" w:eastAsia="仿宋" w:hAnsi="Times New Roman"/>
          <w:sz w:val="28"/>
          <w:szCs w:val="28"/>
        </w:rPr>
        <w:t>加强高层次人才引进和培育，改善师资队伍结构，提高高级职称和博士学位教师比例。开展人才梯队建设，加大对本校中青年骨干教师的培养力度，鼓励中青年教师提升职称学历，提高专业知识水平和教学能力。</w:t>
      </w:r>
    </w:p>
    <w:p w:rsidR="0037186C" w:rsidRPr="00270D26" w:rsidRDefault="0037186C" w:rsidP="005B1503">
      <w:pPr>
        <w:ind w:firstLineChars="200" w:firstLine="560"/>
        <w:rPr>
          <w:rFonts w:ascii="Times New Roman" w:eastAsia="仿宋" w:hAnsi="Times New Roman"/>
          <w:sz w:val="28"/>
          <w:szCs w:val="28"/>
        </w:rPr>
      </w:pPr>
      <w:r w:rsidRPr="00270D26">
        <w:rPr>
          <w:rFonts w:ascii="Times New Roman" w:eastAsia="仿宋" w:hAnsi="Times New Roman"/>
          <w:sz w:val="28"/>
          <w:szCs w:val="28"/>
        </w:rPr>
        <w:t>加强</w:t>
      </w:r>
      <w:r w:rsidRPr="00270D26">
        <w:rPr>
          <w:rFonts w:ascii="Times New Roman" w:eastAsia="仿宋" w:hAnsi="Times New Roman"/>
          <w:sz w:val="28"/>
          <w:szCs w:val="28"/>
        </w:rPr>
        <w:t>“</w:t>
      </w:r>
      <w:r w:rsidRPr="00270D26">
        <w:rPr>
          <w:rFonts w:ascii="Times New Roman" w:eastAsia="仿宋" w:hAnsi="Times New Roman"/>
          <w:sz w:val="28"/>
          <w:szCs w:val="28"/>
        </w:rPr>
        <w:t>双师型</w:t>
      </w:r>
      <w:r w:rsidRPr="00270D26">
        <w:rPr>
          <w:rFonts w:ascii="Times New Roman" w:eastAsia="仿宋" w:hAnsi="Times New Roman"/>
          <w:sz w:val="28"/>
          <w:szCs w:val="28"/>
        </w:rPr>
        <w:t>”</w:t>
      </w:r>
      <w:r w:rsidRPr="00270D26">
        <w:rPr>
          <w:rFonts w:ascii="Times New Roman" w:eastAsia="仿宋" w:hAnsi="Times New Roman"/>
          <w:sz w:val="28"/>
          <w:szCs w:val="28"/>
        </w:rPr>
        <w:t>教师队伍建设。支持和鼓励各院系聘请来自行业、企业的优秀人才担任专业课、创新创业课授课或指导教师，建立创新创业教育导师人才库，并通过开展多种形式的培训提高教师创新创业教育的意识和能力。</w:t>
      </w:r>
    </w:p>
    <w:p w:rsidR="0037186C" w:rsidRPr="00270D26" w:rsidRDefault="0037186C" w:rsidP="005B3842">
      <w:pPr>
        <w:ind w:firstLineChars="200" w:firstLine="560"/>
        <w:rPr>
          <w:rFonts w:ascii="Times New Roman" w:eastAsia="仿宋" w:hAnsi="Times New Roman"/>
          <w:sz w:val="28"/>
          <w:szCs w:val="28"/>
        </w:rPr>
      </w:pPr>
    </w:p>
    <w:p w:rsidR="0037186C" w:rsidRPr="00270D26" w:rsidRDefault="0037186C" w:rsidP="005B3842">
      <w:pPr>
        <w:ind w:firstLineChars="200" w:firstLine="560"/>
        <w:rPr>
          <w:rFonts w:ascii="Times New Roman" w:eastAsia="仿宋" w:hAnsi="Times New Roman"/>
          <w:sz w:val="28"/>
          <w:szCs w:val="28"/>
        </w:rPr>
        <w:sectPr w:rsidR="0037186C" w:rsidRPr="00270D26" w:rsidSect="003D2C11">
          <w:pgSz w:w="11906" w:h="16838" w:code="9"/>
          <w:pgMar w:top="1440" w:right="1797" w:bottom="1440" w:left="1797" w:header="851" w:footer="992" w:gutter="0"/>
          <w:pgNumType w:start="1"/>
          <w:cols w:space="425"/>
          <w:docGrid w:type="lines" w:linePitch="312"/>
        </w:sectPr>
      </w:pPr>
      <w:r w:rsidRPr="00270D26">
        <w:rPr>
          <w:rFonts w:ascii="Times New Roman" w:eastAsia="仿宋" w:hAnsi="Times New Roman"/>
          <w:sz w:val="28"/>
          <w:szCs w:val="28"/>
        </w:rPr>
        <w:t>2017</w:t>
      </w:r>
      <w:r w:rsidRPr="00270D26">
        <w:rPr>
          <w:rFonts w:ascii="Times New Roman" w:eastAsia="仿宋" w:hAnsi="Times New Roman"/>
          <w:sz w:val="28"/>
          <w:szCs w:val="28"/>
        </w:rPr>
        <w:t>年是学校迎接本科教学工作审核评估，深入开展评建工作非常关键的一年。在新的一年里，学校将全面贯彻实施学校</w:t>
      </w:r>
      <w:r w:rsidRPr="00270D26">
        <w:rPr>
          <w:rFonts w:ascii="Times New Roman" w:eastAsia="仿宋" w:hAnsi="Times New Roman"/>
          <w:sz w:val="28"/>
          <w:szCs w:val="28"/>
        </w:rPr>
        <w:t>“</w:t>
      </w:r>
      <w:r w:rsidRPr="00270D26">
        <w:rPr>
          <w:rFonts w:ascii="Times New Roman" w:eastAsia="仿宋" w:hAnsi="Times New Roman"/>
          <w:sz w:val="28"/>
          <w:szCs w:val="28"/>
        </w:rPr>
        <w:t>十三五</w:t>
      </w:r>
      <w:r w:rsidRPr="00270D26">
        <w:rPr>
          <w:rFonts w:ascii="Times New Roman" w:eastAsia="仿宋" w:hAnsi="Times New Roman"/>
          <w:sz w:val="28"/>
          <w:szCs w:val="28"/>
        </w:rPr>
        <w:t>”</w:t>
      </w:r>
      <w:r w:rsidRPr="00270D26">
        <w:rPr>
          <w:rFonts w:ascii="Times New Roman" w:eastAsia="仿宋" w:hAnsi="Times New Roman"/>
          <w:sz w:val="28"/>
          <w:szCs w:val="28"/>
        </w:rPr>
        <w:t>规划，以本科教学工作审核评估为契机，扎实推进学校向应用型转型发展，推进创建全国民办院校创新创业教育示范学校，大力加强教学质量保障体系建设，为把培正学院建成国内知名的高水平民办本科院校进一步夯实基础。</w:t>
      </w:r>
    </w:p>
    <w:p w:rsidR="0037186C" w:rsidRPr="00270D26" w:rsidRDefault="0037186C" w:rsidP="00162B2F">
      <w:pPr>
        <w:jc w:val="center"/>
        <w:rPr>
          <w:rFonts w:ascii="Times New Roman" w:hAnsi="Times New Roman"/>
          <w:b/>
          <w:sz w:val="32"/>
          <w:szCs w:val="32"/>
        </w:rPr>
      </w:pPr>
      <w:r w:rsidRPr="00270D26">
        <w:rPr>
          <w:rFonts w:ascii="Times New Roman" w:hAnsi="Times New Roman"/>
          <w:b/>
          <w:sz w:val="32"/>
          <w:szCs w:val="32"/>
        </w:rPr>
        <w:lastRenderedPageBreak/>
        <w:t>广东培正学院</w:t>
      </w:r>
      <w:r w:rsidRPr="00270D26">
        <w:rPr>
          <w:rFonts w:ascii="Times New Roman" w:hAnsi="Times New Roman"/>
          <w:b/>
          <w:sz w:val="32"/>
          <w:szCs w:val="32"/>
        </w:rPr>
        <w:t>2016</w:t>
      </w:r>
      <w:r w:rsidRPr="00270D26">
        <w:rPr>
          <w:rFonts w:ascii="Times New Roman" w:hAnsi="Times New Roman"/>
          <w:b/>
          <w:sz w:val="32"/>
          <w:szCs w:val="32"/>
        </w:rPr>
        <w:t>年《本科教学质量报告》支撑数据</w:t>
      </w:r>
    </w:p>
    <w:p w:rsidR="0037186C" w:rsidRPr="00270D26" w:rsidRDefault="0037186C" w:rsidP="00162B2F">
      <w:pPr>
        <w:jc w:val="center"/>
        <w:rPr>
          <w:rFonts w:ascii="Times New Roman" w:hAnsi="Times New Roman"/>
          <w:sz w:val="24"/>
        </w:rPr>
      </w:pPr>
      <w:r w:rsidRPr="00270D26">
        <w:rPr>
          <w:rFonts w:ascii="Times New Roman" w:hAnsi="Times New Roman"/>
          <w:sz w:val="24"/>
        </w:rPr>
        <w:t>（</w:t>
      </w:r>
      <w:r w:rsidRPr="00270D26">
        <w:rPr>
          <w:rFonts w:ascii="Times New Roman" w:hAnsi="Times New Roman"/>
          <w:sz w:val="24"/>
        </w:rPr>
        <w:t>2015-2016</w:t>
      </w:r>
      <w:r w:rsidRPr="00270D26">
        <w:rPr>
          <w:rFonts w:ascii="Times New Roman" w:hAnsi="Times New Roman"/>
          <w:sz w:val="24"/>
        </w:rPr>
        <w:t>学年、</w:t>
      </w:r>
      <w:r w:rsidRPr="00270D26">
        <w:rPr>
          <w:rFonts w:ascii="Times New Roman" w:hAnsi="Times New Roman"/>
          <w:sz w:val="24"/>
        </w:rPr>
        <w:t>2015</w:t>
      </w:r>
      <w:r w:rsidRPr="00270D26">
        <w:rPr>
          <w:rFonts w:ascii="Times New Roman" w:hAnsi="Times New Roman"/>
          <w:sz w:val="24"/>
        </w:rPr>
        <w:t>自然年）</w:t>
      </w:r>
    </w:p>
    <w:p w:rsidR="0037186C" w:rsidRPr="00270D26" w:rsidRDefault="0037186C" w:rsidP="00162B2F">
      <w:pPr>
        <w:snapToGrid w:val="0"/>
        <w:spacing w:line="240" w:lineRule="atLeast"/>
        <w:jc w:val="center"/>
        <w:rPr>
          <w:rFonts w:ascii="Times New Roman" w:hAnsi="Times New Roman"/>
          <w:sz w:val="10"/>
          <w:szCs w:val="10"/>
        </w:rPr>
      </w:pPr>
    </w:p>
    <w:p w:rsidR="0037186C" w:rsidRPr="00270D26" w:rsidRDefault="0037186C" w:rsidP="00162B2F">
      <w:pPr>
        <w:widowControl/>
        <w:numPr>
          <w:ilvl w:val="0"/>
          <w:numId w:val="28"/>
        </w:numPr>
        <w:spacing w:line="360" w:lineRule="auto"/>
        <w:jc w:val="left"/>
        <w:rPr>
          <w:rFonts w:ascii="Times New Roman" w:hAnsi="Times New Roman"/>
          <w:szCs w:val="21"/>
        </w:rPr>
      </w:pPr>
      <w:r w:rsidRPr="00270D26">
        <w:rPr>
          <w:rFonts w:ascii="Times New Roman" w:hAnsi="Times New Roman"/>
          <w:sz w:val="28"/>
        </w:rPr>
        <w:t>本科生占全日制在校生的比例</w:t>
      </w:r>
      <w:r w:rsidRPr="00270D26">
        <w:rPr>
          <w:rFonts w:ascii="Times New Roman" w:hAnsi="Times New Roman"/>
          <w:sz w:val="28"/>
        </w:rPr>
        <w:t xml:space="preserve"> </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9</w:t>
      </w:r>
      <w:r w:rsidRPr="00270D26">
        <w:rPr>
          <w:rFonts w:ascii="Times New Roman" w:hAnsi="Times New Roman"/>
          <w:sz w:val="28"/>
        </w:rPr>
        <w:t>月</w:t>
      </w:r>
      <w:r w:rsidRPr="00270D26">
        <w:rPr>
          <w:rFonts w:ascii="Times New Roman" w:hAnsi="Times New Roman"/>
          <w:sz w:val="28"/>
        </w:rPr>
        <w:t>30</w:t>
      </w:r>
      <w:r w:rsidRPr="00270D26">
        <w:rPr>
          <w:rFonts w:ascii="Times New Roman" w:hAnsi="Times New Roman"/>
          <w:sz w:val="28"/>
        </w:rPr>
        <w:t>日）</w:t>
      </w:r>
    </w:p>
    <w:tbl>
      <w:tblPr>
        <w:tblW w:w="8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708"/>
        <w:gridCol w:w="709"/>
        <w:gridCol w:w="709"/>
        <w:gridCol w:w="850"/>
        <w:gridCol w:w="709"/>
        <w:gridCol w:w="704"/>
        <w:gridCol w:w="1493"/>
        <w:gridCol w:w="1572"/>
      </w:tblGrid>
      <w:tr w:rsidR="0037186C" w:rsidRPr="00270D26" w:rsidTr="006259BC">
        <w:trPr>
          <w:trHeight w:val="235"/>
          <w:jc w:val="center"/>
        </w:trPr>
        <w:tc>
          <w:tcPr>
            <w:tcW w:w="993" w:type="dxa"/>
            <w:vMerge w:val="restart"/>
            <w:vAlign w:val="center"/>
          </w:tcPr>
          <w:p w:rsidR="0037186C" w:rsidRPr="00270D26" w:rsidRDefault="0037186C" w:rsidP="00DC32F1">
            <w:pPr>
              <w:jc w:val="center"/>
              <w:rPr>
                <w:rFonts w:ascii="Times New Roman" w:hAnsi="Times New Roman"/>
                <w:sz w:val="18"/>
                <w:szCs w:val="18"/>
              </w:rPr>
            </w:pPr>
          </w:p>
        </w:tc>
        <w:tc>
          <w:tcPr>
            <w:tcW w:w="2126" w:type="dxa"/>
            <w:gridSpan w:val="3"/>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全日制在校生数</w:t>
            </w:r>
            <w:r w:rsidRPr="00270D26">
              <w:rPr>
                <w:rFonts w:ascii="Times New Roman" w:hAnsi="Times New Roman"/>
                <w:sz w:val="18"/>
                <w:szCs w:val="18"/>
              </w:rPr>
              <w:t>(</w:t>
            </w:r>
            <w:r w:rsidRPr="00270D26">
              <w:rPr>
                <w:rFonts w:ascii="Times New Roman" w:hAnsi="Times New Roman"/>
                <w:sz w:val="18"/>
                <w:szCs w:val="18"/>
              </w:rPr>
              <w:t>人</w:t>
            </w:r>
            <w:r w:rsidRPr="00270D26">
              <w:rPr>
                <w:rFonts w:ascii="Times New Roman" w:hAnsi="Times New Roman"/>
                <w:sz w:val="18"/>
                <w:szCs w:val="18"/>
              </w:rPr>
              <w:t>)</w:t>
            </w:r>
          </w:p>
        </w:tc>
        <w:tc>
          <w:tcPr>
            <w:tcW w:w="2263" w:type="dxa"/>
            <w:gridSpan w:val="3"/>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夜大（业余）学生数</w:t>
            </w:r>
            <w:r w:rsidRPr="00270D26">
              <w:rPr>
                <w:rFonts w:ascii="Times New Roman" w:hAnsi="Times New Roman"/>
                <w:sz w:val="18"/>
                <w:szCs w:val="18"/>
              </w:rPr>
              <w:t>(</w:t>
            </w:r>
            <w:r w:rsidRPr="00270D26">
              <w:rPr>
                <w:rFonts w:ascii="Times New Roman" w:hAnsi="Times New Roman"/>
                <w:sz w:val="18"/>
                <w:szCs w:val="18"/>
              </w:rPr>
              <w:t>人</w:t>
            </w:r>
            <w:r w:rsidRPr="00270D26">
              <w:rPr>
                <w:rFonts w:ascii="Times New Roman" w:hAnsi="Times New Roman"/>
                <w:sz w:val="18"/>
                <w:szCs w:val="18"/>
              </w:rPr>
              <w:t>)</w:t>
            </w:r>
          </w:p>
        </w:tc>
        <w:tc>
          <w:tcPr>
            <w:tcW w:w="1493" w:type="dxa"/>
            <w:vMerge w:val="restart"/>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全校学生人数</w:t>
            </w:r>
            <w:r w:rsidRPr="00270D26">
              <w:rPr>
                <w:rFonts w:ascii="Times New Roman" w:hAnsi="Times New Roman"/>
                <w:sz w:val="18"/>
                <w:szCs w:val="18"/>
              </w:rPr>
              <w:t>(</w:t>
            </w:r>
            <w:r w:rsidRPr="00270D26">
              <w:rPr>
                <w:rFonts w:ascii="Times New Roman" w:hAnsi="Times New Roman"/>
                <w:sz w:val="18"/>
                <w:szCs w:val="18"/>
              </w:rPr>
              <w:t>人</w:t>
            </w:r>
            <w:r w:rsidRPr="00270D26">
              <w:rPr>
                <w:rFonts w:ascii="Times New Roman" w:hAnsi="Times New Roman"/>
                <w:sz w:val="18"/>
                <w:szCs w:val="18"/>
              </w:rPr>
              <w:t>)</w:t>
            </w:r>
          </w:p>
        </w:tc>
        <w:tc>
          <w:tcPr>
            <w:tcW w:w="1572" w:type="dxa"/>
            <w:vMerge w:val="restart"/>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本科生占全日制在校生的比例</w:t>
            </w:r>
          </w:p>
        </w:tc>
      </w:tr>
      <w:tr w:rsidR="0037186C" w:rsidRPr="00270D26" w:rsidTr="006259BC">
        <w:trPr>
          <w:trHeight w:val="395"/>
          <w:jc w:val="center"/>
        </w:trPr>
        <w:tc>
          <w:tcPr>
            <w:tcW w:w="993" w:type="dxa"/>
            <w:vMerge/>
            <w:vAlign w:val="center"/>
          </w:tcPr>
          <w:p w:rsidR="0037186C" w:rsidRPr="00270D26" w:rsidRDefault="0037186C" w:rsidP="00DC32F1">
            <w:pPr>
              <w:jc w:val="center"/>
              <w:rPr>
                <w:rFonts w:ascii="Times New Roman" w:hAnsi="Times New Roman"/>
                <w:sz w:val="18"/>
                <w:szCs w:val="18"/>
              </w:rPr>
            </w:pPr>
          </w:p>
        </w:tc>
        <w:tc>
          <w:tcPr>
            <w:tcW w:w="708" w:type="dxa"/>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本科</w:t>
            </w:r>
          </w:p>
        </w:tc>
        <w:tc>
          <w:tcPr>
            <w:tcW w:w="709" w:type="dxa"/>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专科</w:t>
            </w:r>
          </w:p>
        </w:tc>
        <w:tc>
          <w:tcPr>
            <w:tcW w:w="709" w:type="dxa"/>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合计</w:t>
            </w:r>
          </w:p>
        </w:tc>
        <w:tc>
          <w:tcPr>
            <w:tcW w:w="850" w:type="dxa"/>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本科</w:t>
            </w:r>
          </w:p>
        </w:tc>
        <w:tc>
          <w:tcPr>
            <w:tcW w:w="709" w:type="dxa"/>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专科</w:t>
            </w:r>
          </w:p>
        </w:tc>
        <w:tc>
          <w:tcPr>
            <w:tcW w:w="704" w:type="dxa"/>
            <w:vAlign w:val="center"/>
          </w:tcPr>
          <w:p w:rsidR="0037186C" w:rsidRPr="00270D26" w:rsidRDefault="0037186C" w:rsidP="00DC32F1">
            <w:pPr>
              <w:snapToGrid w:val="0"/>
              <w:spacing w:line="240" w:lineRule="atLeast"/>
              <w:jc w:val="center"/>
              <w:rPr>
                <w:rFonts w:ascii="Times New Roman" w:hAnsi="Times New Roman"/>
                <w:sz w:val="18"/>
                <w:szCs w:val="18"/>
              </w:rPr>
            </w:pPr>
            <w:r w:rsidRPr="00270D26">
              <w:rPr>
                <w:rFonts w:ascii="Times New Roman" w:hAnsi="Times New Roman"/>
                <w:sz w:val="18"/>
                <w:szCs w:val="18"/>
              </w:rPr>
              <w:t>合计</w:t>
            </w:r>
          </w:p>
        </w:tc>
        <w:tc>
          <w:tcPr>
            <w:tcW w:w="1493" w:type="dxa"/>
            <w:vMerge/>
            <w:vAlign w:val="center"/>
          </w:tcPr>
          <w:p w:rsidR="0037186C" w:rsidRPr="00270D26" w:rsidRDefault="0037186C" w:rsidP="00DC32F1">
            <w:pPr>
              <w:snapToGrid w:val="0"/>
              <w:spacing w:line="240" w:lineRule="atLeast"/>
              <w:jc w:val="center"/>
              <w:rPr>
                <w:rFonts w:ascii="Times New Roman" w:hAnsi="Times New Roman"/>
                <w:sz w:val="18"/>
                <w:szCs w:val="18"/>
              </w:rPr>
            </w:pPr>
          </w:p>
        </w:tc>
        <w:tc>
          <w:tcPr>
            <w:tcW w:w="1572" w:type="dxa"/>
            <w:vMerge/>
            <w:vAlign w:val="center"/>
          </w:tcPr>
          <w:p w:rsidR="0037186C" w:rsidRPr="00270D26" w:rsidRDefault="0037186C" w:rsidP="00DC32F1">
            <w:pPr>
              <w:snapToGrid w:val="0"/>
              <w:spacing w:line="240" w:lineRule="atLeast"/>
              <w:jc w:val="center"/>
              <w:rPr>
                <w:rFonts w:ascii="Times New Roman" w:hAnsi="Times New Roman"/>
                <w:sz w:val="18"/>
                <w:szCs w:val="18"/>
              </w:rPr>
            </w:pPr>
          </w:p>
        </w:tc>
      </w:tr>
      <w:tr w:rsidR="0037186C" w:rsidRPr="00270D26" w:rsidTr="006259BC">
        <w:trPr>
          <w:trHeight w:val="340"/>
          <w:jc w:val="center"/>
        </w:trPr>
        <w:tc>
          <w:tcPr>
            <w:tcW w:w="993"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实际人数</w:t>
            </w:r>
          </w:p>
        </w:tc>
        <w:tc>
          <w:tcPr>
            <w:tcW w:w="708"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14037</w:t>
            </w:r>
          </w:p>
        </w:tc>
        <w:tc>
          <w:tcPr>
            <w:tcW w:w="709"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27</w:t>
            </w:r>
          </w:p>
        </w:tc>
        <w:tc>
          <w:tcPr>
            <w:tcW w:w="709"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14064</w:t>
            </w:r>
          </w:p>
        </w:tc>
        <w:tc>
          <w:tcPr>
            <w:tcW w:w="850"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100</w:t>
            </w:r>
          </w:p>
        </w:tc>
        <w:tc>
          <w:tcPr>
            <w:tcW w:w="709"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223</w:t>
            </w:r>
          </w:p>
        </w:tc>
        <w:tc>
          <w:tcPr>
            <w:tcW w:w="704" w:type="dxa"/>
            <w:vAlign w:val="center"/>
          </w:tcPr>
          <w:p w:rsidR="0037186C" w:rsidRPr="00270D26" w:rsidRDefault="0037186C" w:rsidP="00DC32F1">
            <w:pPr>
              <w:rPr>
                <w:rFonts w:ascii="Times New Roman" w:hAnsi="Times New Roman"/>
                <w:sz w:val="18"/>
                <w:szCs w:val="18"/>
              </w:rPr>
            </w:pPr>
            <w:r w:rsidRPr="00270D26">
              <w:rPr>
                <w:rFonts w:ascii="Times New Roman" w:hAnsi="Times New Roman"/>
                <w:sz w:val="18"/>
                <w:szCs w:val="18"/>
              </w:rPr>
              <w:t>323</w:t>
            </w:r>
          </w:p>
        </w:tc>
        <w:tc>
          <w:tcPr>
            <w:tcW w:w="1493"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14387</w:t>
            </w:r>
          </w:p>
        </w:tc>
        <w:tc>
          <w:tcPr>
            <w:tcW w:w="1572" w:type="dxa"/>
            <w:vMerge w:val="restart"/>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99.81%</w:t>
            </w:r>
          </w:p>
        </w:tc>
      </w:tr>
      <w:tr w:rsidR="0037186C" w:rsidRPr="00270D26" w:rsidTr="006259BC">
        <w:trPr>
          <w:trHeight w:val="284"/>
          <w:jc w:val="center"/>
        </w:trPr>
        <w:tc>
          <w:tcPr>
            <w:tcW w:w="993"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折合数</w:t>
            </w:r>
          </w:p>
        </w:tc>
        <w:tc>
          <w:tcPr>
            <w:tcW w:w="708"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14037</w:t>
            </w:r>
          </w:p>
        </w:tc>
        <w:tc>
          <w:tcPr>
            <w:tcW w:w="709"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27</w:t>
            </w:r>
          </w:p>
        </w:tc>
        <w:tc>
          <w:tcPr>
            <w:tcW w:w="709" w:type="dxa"/>
            <w:vAlign w:val="center"/>
          </w:tcPr>
          <w:p w:rsidR="0037186C" w:rsidRPr="00270D26" w:rsidRDefault="0037186C" w:rsidP="00DC32F1">
            <w:pPr>
              <w:rPr>
                <w:rFonts w:ascii="Times New Roman" w:hAnsi="Times New Roman"/>
                <w:sz w:val="18"/>
                <w:szCs w:val="18"/>
              </w:rPr>
            </w:pPr>
            <w:r w:rsidRPr="00270D26">
              <w:rPr>
                <w:rFonts w:ascii="Times New Roman" w:hAnsi="Times New Roman"/>
                <w:sz w:val="18"/>
                <w:szCs w:val="18"/>
              </w:rPr>
              <w:t>14064</w:t>
            </w:r>
          </w:p>
        </w:tc>
        <w:tc>
          <w:tcPr>
            <w:tcW w:w="850"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30</w:t>
            </w:r>
          </w:p>
        </w:tc>
        <w:tc>
          <w:tcPr>
            <w:tcW w:w="709"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66.9</w:t>
            </w:r>
          </w:p>
        </w:tc>
        <w:tc>
          <w:tcPr>
            <w:tcW w:w="704"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96.9</w:t>
            </w:r>
          </w:p>
        </w:tc>
        <w:tc>
          <w:tcPr>
            <w:tcW w:w="1493"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14160.9</w:t>
            </w:r>
          </w:p>
        </w:tc>
        <w:tc>
          <w:tcPr>
            <w:tcW w:w="1572" w:type="dxa"/>
            <w:vMerge/>
            <w:vAlign w:val="center"/>
          </w:tcPr>
          <w:p w:rsidR="0037186C" w:rsidRPr="00270D26" w:rsidRDefault="0037186C" w:rsidP="00DC32F1">
            <w:pPr>
              <w:jc w:val="center"/>
              <w:rPr>
                <w:rFonts w:ascii="Times New Roman" w:hAnsi="Times New Roman"/>
                <w:sz w:val="18"/>
                <w:szCs w:val="18"/>
              </w:rPr>
            </w:pPr>
          </w:p>
        </w:tc>
      </w:tr>
    </w:tbl>
    <w:p w:rsidR="0037186C" w:rsidRPr="00270D26" w:rsidRDefault="0037186C" w:rsidP="00162B2F">
      <w:pPr>
        <w:spacing w:line="360" w:lineRule="auto"/>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折合在校生数</w:t>
      </w:r>
      <w:r w:rsidRPr="00270D26">
        <w:rPr>
          <w:rFonts w:ascii="Times New Roman" w:hAnsi="Times New Roman"/>
          <w:szCs w:val="21"/>
        </w:rPr>
        <w:t>=</w:t>
      </w:r>
      <w:r w:rsidRPr="00270D26">
        <w:rPr>
          <w:rFonts w:ascii="Times New Roman" w:hAnsi="Times New Roman"/>
          <w:szCs w:val="21"/>
        </w:rPr>
        <w:t>普通本、专科（高职）生数</w:t>
      </w:r>
      <w:r w:rsidRPr="00270D26">
        <w:rPr>
          <w:rFonts w:ascii="Times New Roman" w:hAnsi="Times New Roman"/>
          <w:szCs w:val="21"/>
        </w:rPr>
        <w:t>+</w:t>
      </w:r>
      <w:r w:rsidRPr="00270D26">
        <w:rPr>
          <w:rFonts w:ascii="Times New Roman" w:hAnsi="Times New Roman"/>
        </w:rPr>
        <w:t>夜大（业余）学生数</w:t>
      </w:r>
      <w:r w:rsidRPr="00270D26">
        <w:rPr>
          <w:rFonts w:ascii="Times New Roman" w:hAnsi="Times New Roman"/>
        </w:rPr>
        <w:t>*0.3</w:t>
      </w:r>
      <w:r w:rsidRPr="00270D26">
        <w:rPr>
          <w:rFonts w:ascii="Times New Roman" w:hAnsi="Times New Roman"/>
          <w:szCs w:val="21"/>
        </w:rPr>
        <w:t>＋函授生数</w:t>
      </w:r>
      <w:r w:rsidRPr="00270D26">
        <w:rPr>
          <w:rFonts w:ascii="Times New Roman" w:hAnsi="Times New Roman"/>
          <w:szCs w:val="21"/>
        </w:rPr>
        <w:t>×0.1</w:t>
      </w:r>
      <w:r w:rsidRPr="00270D26">
        <w:rPr>
          <w:rFonts w:ascii="Times New Roman" w:hAnsi="Times New Roman"/>
          <w:szCs w:val="21"/>
        </w:rPr>
        <w:t>。</w:t>
      </w:r>
    </w:p>
    <w:p w:rsidR="0037186C" w:rsidRPr="00270D26" w:rsidRDefault="0037186C" w:rsidP="00162B2F">
      <w:pPr>
        <w:spacing w:line="360" w:lineRule="auto"/>
        <w:rPr>
          <w:rFonts w:ascii="Times New Roman" w:hAnsi="Times New Roman"/>
          <w:szCs w:val="21"/>
        </w:rPr>
      </w:pPr>
    </w:p>
    <w:p w:rsidR="0037186C" w:rsidRPr="00270D26" w:rsidRDefault="0037186C" w:rsidP="00162B2F">
      <w:pPr>
        <w:spacing w:line="276" w:lineRule="auto"/>
        <w:rPr>
          <w:rFonts w:ascii="Times New Roman" w:hAnsi="Times New Roman"/>
          <w:szCs w:val="21"/>
        </w:rPr>
      </w:pPr>
      <w:r w:rsidRPr="00270D26">
        <w:rPr>
          <w:rFonts w:ascii="Times New Roman" w:hAnsi="Times New Roman"/>
          <w:sz w:val="28"/>
          <w:szCs w:val="28"/>
        </w:rPr>
        <w:t xml:space="preserve">2. </w:t>
      </w:r>
      <w:r w:rsidRPr="00270D26">
        <w:rPr>
          <w:rFonts w:ascii="Times New Roman" w:hAnsi="Times New Roman"/>
          <w:sz w:val="28"/>
          <w:szCs w:val="28"/>
        </w:rPr>
        <w:t>教师数量</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9</w:t>
      </w:r>
      <w:r w:rsidRPr="00270D26">
        <w:rPr>
          <w:rFonts w:ascii="Times New Roman" w:hAnsi="Times New Roman"/>
          <w:sz w:val="28"/>
        </w:rPr>
        <w:t>月</w:t>
      </w:r>
      <w:r w:rsidRPr="00270D26">
        <w:rPr>
          <w:rFonts w:ascii="Times New Roman" w:hAnsi="Times New Roman"/>
          <w:sz w:val="28"/>
        </w:rPr>
        <w:t>30</w:t>
      </w:r>
      <w:r w:rsidRPr="00270D26">
        <w:rPr>
          <w:rFonts w:ascii="Times New Roman" w:hAnsi="Times New Roman"/>
          <w:sz w:val="28"/>
        </w:rPr>
        <w:t>日）</w:t>
      </w:r>
    </w:p>
    <w:tbl>
      <w:tblPr>
        <w:tblW w:w="8981" w:type="dxa"/>
        <w:jc w:val="center"/>
        <w:tblLook w:val="00A0" w:firstRow="1" w:lastRow="0" w:firstColumn="1" w:lastColumn="0" w:noHBand="0" w:noVBand="0"/>
      </w:tblPr>
      <w:tblGrid>
        <w:gridCol w:w="660"/>
        <w:gridCol w:w="2510"/>
        <w:gridCol w:w="1417"/>
        <w:gridCol w:w="1418"/>
        <w:gridCol w:w="1417"/>
        <w:gridCol w:w="1559"/>
      </w:tblGrid>
      <w:tr w:rsidR="0037186C" w:rsidRPr="00270D26" w:rsidTr="00DC32F1">
        <w:trPr>
          <w:trHeight w:val="340"/>
          <w:jc w:val="center"/>
        </w:trPr>
        <w:tc>
          <w:tcPr>
            <w:tcW w:w="3170" w:type="dxa"/>
            <w:gridSpan w:val="2"/>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类别</w:t>
            </w:r>
          </w:p>
        </w:tc>
        <w:tc>
          <w:tcPr>
            <w:tcW w:w="2835" w:type="dxa"/>
            <w:gridSpan w:val="2"/>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专任教师数量</w:t>
            </w:r>
          </w:p>
        </w:tc>
        <w:tc>
          <w:tcPr>
            <w:tcW w:w="2976" w:type="dxa"/>
            <w:gridSpan w:val="2"/>
            <w:tcBorders>
              <w:top w:val="single" w:sz="4" w:space="0" w:color="000000"/>
              <w:left w:val="nil"/>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外聘教师数量</w:t>
            </w:r>
          </w:p>
        </w:tc>
      </w:tr>
      <w:tr w:rsidR="0037186C" w:rsidRPr="00270D26" w:rsidTr="00DC32F1">
        <w:trPr>
          <w:trHeight w:val="181"/>
          <w:jc w:val="center"/>
        </w:trPr>
        <w:tc>
          <w:tcPr>
            <w:tcW w:w="3170" w:type="dxa"/>
            <w:gridSpan w:val="2"/>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总计</w:t>
            </w:r>
          </w:p>
        </w:tc>
        <w:tc>
          <w:tcPr>
            <w:tcW w:w="2835" w:type="dxa"/>
            <w:gridSpan w:val="2"/>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566</w:t>
            </w:r>
          </w:p>
        </w:tc>
        <w:tc>
          <w:tcPr>
            <w:tcW w:w="2976" w:type="dxa"/>
            <w:gridSpan w:val="2"/>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170</w:t>
            </w:r>
          </w:p>
        </w:tc>
      </w:tr>
      <w:tr w:rsidR="0037186C" w:rsidRPr="00270D26" w:rsidTr="00DC32F1">
        <w:trPr>
          <w:trHeight w:val="340"/>
          <w:jc w:val="center"/>
        </w:trPr>
        <w:tc>
          <w:tcPr>
            <w:tcW w:w="3170" w:type="dxa"/>
            <w:gridSpan w:val="2"/>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其中：女</w:t>
            </w:r>
            <w:r w:rsidRPr="00270D26">
              <w:rPr>
                <w:rFonts w:ascii="Times New Roman" w:hAnsi="Times New Roman"/>
                <w:kern w:val="0"/>
                <w:sz w:val="18"/>
                <w:szCs w:val="18"/>
              </w:rPr>
              <w:t xml:space="preserve"> </w:t>
            </w:r>
            <w:r w:rsidRPr="00270D26">
              <w:rPr>
                <w:rFonts w:ascii="Times New Roman" w:hAnsi="Times New Roman"/>
                <w:kern w:val="0"/>
                <w:sz w:val="18"/>
                <w:szCs w:val="18"/>
              </w:rPr>
              <w:t>性</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350</w:t>
            </w:r>
          </w:p>
        </w:tc>
        <w:tc>
          <w:tcPr>
            <w:tcW w:w="1418" w:type="dxa"/>
            <w:tcBorders>
              <w:top w:val="nil"/>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64.84%</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48</w:t>
            </w:r>
          </w:p>
        </w:tc>
        <w:tc>
          <w:tcPr>
            <w:tcW w:w="1559" w:type="dxa"/>
            <w:tcBorders>
              <w:top w:val="nil"/>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28.24%</w:t>
            </w:r>
          </w:p>
        </w:tc>
      </w:tr>
      <w:tr w:rsidR="0037186C" w:rsidRPr="00270D26" w:rsidTr="00DC32F1">
        <w:trPr>
          <w:trHeight w:val="340"/>
          <w:jc w:val="center"/>
        </w:trPr>
        <w:tc>
          <w:tcPr>
            <w:tcW w:w="660"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职称</w:t>
            </w: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正高级</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36</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6.36%</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52</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30.59%</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副高级</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55</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9.72%</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70</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41.18%</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中级</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333</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58.83%</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8.24%</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初级</w:t>
            </w:r>
            <w:r w:rsidRPr="00270D26">
              <w:rPr>
                <w:rFonts w:ascii="Times New Roman" w:hAnsi="Times New Roman"/>
                <w:kern w:val="0"/>
                <w:sz w:val="18"/>
                <w:szCs w:val="18"/>
              </w:rPr>
              <w:t xml:space="preserve"> </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1.77%</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5.29%</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无职称</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132</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23.32%</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25</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14.7%</w:t>
            </w:r>
          </w:p>
        </w:tc>
      </w:tr>
      <w:tr w:rsidR="0037186C" w:rsidRPr="00270D26" w:rsidTr="00DC32F1">
        <w:trPr>
          <w:trHeight w:val="340"/>
          <w:jc w:val="center"/>
        </w:trPr>
        <w:tc>
          <w:tcPr>
            <w:tcW w:w="660" w:type="dxa"/>
            <w:vMerge w:val="restart"/>
            <w:tcBorders>
              <w:top w:val="nil"/>
              <w:left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学历</w:t>
            </w: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博士研究生</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23</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4.06%</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27</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15.88%</w:t>
            </w:r>
          </w:p>
        </w:tc>
      </w:tr>
      <w:tr w:rsidR="0037186C" w:rsidRPr="00270D26" w:rsidTr="00DC32F1">
        <w:trPr>
          <w:trHeight w:val="340"/>
          <w:jc w:val="center"/>
        </w:trPr>
        <w:tc>
          <w:tcPr>
            <w:tcW w:w="660" w:type="dxa"/>
            <w:vMerge/>
            <w:tcBorders>
              <w:left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硕士研究生</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321</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56.71%</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69</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40.59%</w:t>
            </w:r>
          </w:p>
        </w:tc>
      </w:tr>
      <w:tr w:rsidR="0037186C" w:rsidRPr="00270D26" w:rsidTr="00DC32F1">
        <w:trPr>
          <w:trHeight w:val="340"/>
          <w:jc w:val="center"/>
        </w:trPr>
        <w:tc>
          <w:tcPr>
            <w:tcW w:w="660" w:type="dxa"/>
            <w:vMerge/>
            <w:tcBorders>
              <w:left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大学本科</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218</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38.52%</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61</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35.88%</w:t>
            </w:r>
          </w:p>
        </w:tc>
      </w:tr>
      <w:tr w:rsidR="0037186C" w:rsidRPr="00270D26" w:rsidTr="00DC32F1">
        <w:trPr>
          <w:trHeight w:val="340"/>
          <w:jc w:val="center"/>
        </w:trPr>
        <w:tc>
          <w:tcPr>
            <w:tcW w:w="660" w:type="dxa"/>
            <w:vMerge/>
            <w:tcBorders>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专科生及以下</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0.71%</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7.65%</w:t>
            </w:r>
          </w:p>
        </w:tc>
      </w:tr>
      <w:tr w:rsidR="0037186C" w:rsidRPr="00270D26" w:rsidTr="00DC32F1">
        <w:trPr>
          <w:trHeight w:val="340"/>
          <w:jc w:val="center"/>
        </w:trPr>
        <w:tc>
          <w:tcPr>
            <w:tcW w:w="660"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学位</w:t>
            </w: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博士</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23</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4.06%</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48</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28.24%</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硕士</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434</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76.68%</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64</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37.65%</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学士</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78</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13.78%</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23.53%</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无学位</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31</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5.48%</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18</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10.58%</w:t>
            </w:r>
          </w:p>
        </w:tc>
      </w:tr>
      <w:tr w:rsidR="0037186C" w:rsidRPr="00270D26" w:rsidTr="00DC32F1">
        <w:trPr>
          <w:trHeight w:val="340"/>
          <w:jc w:val="center"/>
        </w:trPr>
        <w:tc>
          <w:tcPr>
            <w:tcW w:w="660"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年龄</w:t>
            </w: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35</w:t>
            </w:r>
            <w:r w:rsidRPr="00270D26">
              <w:rPr>
                <w:rFonts w:ascii="Times New Roman" w:hAnsi="Times New Roman"/>
                <w:kern w:val="0"/>
                <w:sz w:val="18"/>
                <w:szCs w:val="18"/>
              </w:rPr>
              <w:t>岁及以下</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211</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37.28%</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9.42%</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36</w:t>
            </w:r>
            <w:r w:rsidRPr="00270D26">
              <w:rPr>
                <w:rFonts w:ascii="Times New Roman" w:hAnsi="Times New Roman"/>
                <w:kern w:val="0"/>
                <w:sz w:val="18"/>
                <w:szCs w:val="18"/>
              </w:rPr>
              <w:t>～</w:t>
            </w:r>
            <w:r w:rsidRPr="00270D26">
              <w:rPr>
                <w:rFonts w:ascii="Times New Roman" w:hAnsi="Times New Roman"/>
                <w:kern w:val="0"/>
                <w:sz w:val="18"/>
                <w:szCs w:val="18"/>
              </w:rPr>
              <w:t>45</w:t>
            </w:r>
            <w:r w:rsidRPr="00270D26">
              <w:rPr>
                <w:rFonts w:ascii="Times New Roman" w:hAnsi="Times New Roman"/>
                <w:kern w:val="0"/>
                <w:sz w:val="18"/>
                <w:szCs w:val="18"/>
              </w:rPr>
              <w:t>岁</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215</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37.99%</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60</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35.29%</w:t>
            </w:r>
          </w:p>
        </w:tc>
      </w:tr>
      <w:tr w:rsidR="0037186C" w:rsidRPr="00270D26" w:rsidTr="00DC32F1">
        <w:trPr>
          <w:trHeight w:val="340"/>
          <w:jc w:val="center"/>
        </w:trPr>
        <w:tc>
          <w:tcPr>
            <w:tcW w:w="66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46</w:t>
            </w:r>
            <w:r w:rsidRPr="00270D26">
              <w:rPr>
                <w:rFonts w:ascii="Times New Roman" w:hAnsi="Times New Roman"/>
                <w:kern w:val="0"/>
                <w:sz w:val="18"/>
                <w:szCs w:val="18"/>
              </w:rPr>
              <w:t>～</w:t>
            </w:r>
            <w:r w:rsidRPr="00270D26">
              <w:rPr>
                <w:rFonts w:ascii="Times New Roman" w:hAnsi="Times New Roman"/>
                <w:kern w:val="0"/>
                <w:sz w:val="18"/>
                <w:szCs w:val="18"/>
              </w:rPr>
              <w:t>55</w:t>
            </w:r>
            <w:r w:rsidRPr="00270D26">
              <w:rPr>
                <w:rFonts w:ascii="Times New Roman" w:hAnsi="Times New Roman"/>
                <w:kern w:val="0"/>
                <w:sz w:val="18"/>
                <w:szCs w:val="18"/>
              </w:rPr>
              <w:t>岁</w:t>
            </w:r>
          </w:p>
        </w:tc>
        <w:tc>
          <w:tcPr>
            <w:tcW w:w="1417"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58</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10.24%</w:t>
            </w:r>
          </w:p>
        </w:tc>
        <w:tc>
          <w:tcPr>
            <w:tcW w:w="1417" w:type="dxa"/>
            <w:tcBorders>
              <w:top w:val="nil"/>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60</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35.29%</w:t>
            </w:r>
          </w:p>
        </w:tc>
      </w:tr>
      <w:tr w:rsidR="0037186C" w:rsidRPr="00270D26" w:rsidTr="00DC32F1">
        <w:trPr>
          <w:trHeight w:val="340"/>
          <w:jc w:val="center"/>
        </w:trPr>
        <w:tc>
          <w:tcPr>
            <w:tcW w:w="660" w:type="dxa"/>
            <w:vMerge/>
            <w:tcBorders>
              <w:top w:val="nil"/>
              <w:left w:val="single" w:sz="4" w:space="0" w:color="000000"/>
              <w:bottom w:val="single" w:sz="4" w:space="0" w:color="auto"/>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56</w:t>
            </w:r>
            <w:r w:rsidRPr="00270D26">
              <w:rPr>
                <w:rFonts w:ascii="Times New Roman" w:hAnsi="Times New Roman"/>
                <w:kern w:val="0"/>
                <w:sz w:val="18"/>
                <w:szCs w:val="18"/>
              </w:rPr>
              <w:t>岁及以上</w:t>
            </w:r>
          </w:p>
        </w:tc>
        <w:tc>
          <w:tcPr>
            <w:tcW w:w="1417"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82</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14.49%</w:t>
            </w:r>
          </w:p>
        </w:tc>
        <w:tc>
          <w:tcPr>
            <w:tcW w:w="1417" w:type="dxa"/>
            <w:tcBorders>
              <w:top w:val="nil"/>
              <w:left w:val="nil"/>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34</w:t>
            </w:r>
          </w:p>
        </w:tc>
        <w:tc>
          <w:tcPr>
            <w:tcW w:w="1559"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20%</w:t>
            </w:r>
          </w:p>
        </w:tc>
      </w:tr>
      <w:tr w:rsidR="0037186C" w:rsidRPr="00270D26" w:rsidTr="00DC32F1">
        <w:trPr>
          <w:trHeight w:val="333"/>
          <w:jc w:val="center"/>
        </w:trPr>
        <w:tc>
          <w:tcPr>
            <w:tcW w:w="660" w:type="dxa"/>
            <w:vMerge w:val="restart"/>
            <w:tcBorders>
              <w:top w:val="single" w:sz="4" w:space="0" w:color="auto"/>
              <w:left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学缘</w:t>
            </w:r>
          </w:p>
        </w:tc>
        <w:tc>
          <w:tcPr>
            <w:tcW w:w="2510" w:type="dxa"/>
            <w:tcBorders>
              <w:top w:val="single" w:sz="4" w:space="0" w:color="auto"/>
              <w:left w:val="nil"/>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本校</w:t>
            </w:r>
          </w:p>
        </w:tc>
        <w:tc>
          <w:tcPr>
            <w:tcW w:w="1417" w:type="dxa"/>
            <w:tcBorders>
              <w:top w:val="single" w:sz="4" w:space="0" w:color="auto"/>
              <w:left w:val="nil"/>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c>
          <w:tcPr>
            <w:tcW w:w="1418" w:type="dxa"/>
            <w:tcBorders>
              <w:top w:val="nil"/>
              <w:left w:val="nil"/>
              <w:bottom w:val="single" w:sz="4" w:space="0" w:color="auto"/>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c>
          <w:tcPr>
            <w:tcW w:w="1417" w:type="dxa"/>
            <w:tcBorders>
              <w:top w:val="single" w:sz="4" w:space="0" w:color="auto"/>
              <w:left w:val="nil"/>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c>
          <w:tcPr>
            <w:tcW w:w="1559" w:type="dxa"/>
            <w:tcBorders>
              <w:top w:val="single" w:sz="4" w:space="0" w:color="auto"/>
              <w:left w:val="single" w:sz="4" w:space="0" w:color="auto"/>
              <w:bottom w:val="single" w:sz="4" w:space="0" w:color="auto"/>
              <w:right w:val="single" w:sz="4" w:space="0" w:color="000000"/>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r>
      <w:tr w:rsidR="0037186C" w:rsidRPr="00270D26" w:rsidTr="00DC32F1">
        <w:trPr>
          <w:trHeight w:val="340"/>
          <w:jc w:val="center"/>
        </w:trPr>
        <w:tc>
          <w:tcPr>
            <w:tcW w:w="660" w:type="dxa"/>
            <w:vMerge/>
            <w:tcBorders>
              <w:left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single" w:sz="4" w:space="0" w:color="auto"/>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外校（境内）</w:t>
            </w:r>
          </w:p>
        </w:tc>
        <w:tc>
          <w:tcPr>
            <w:tcW w:w="1417"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473</w:t>
            </w:r>
          </w:p>
        </w:tc>
        <w:tc>
          <w:tcPr>
            <w:tcW w:w="1418" w:type="dxa"/>
            <w:tcBorders>
              <w:top w:val="single" w:sz="4" w:space="0" w:color="auto"/>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83.57%</w:t>
            </w:r>
          </w:p>
        </w:tc>
        <w:tc>
          <w:tcPr>
            <w:tcW w:w="1417" w:type="dxa"/>
            <w:tcBorders>
              <w:top w:val="single" w:sz="4" w:space="0" w:color="auto"/>
              <w:left w:val="nil"/>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170</w:t>
            </w:r>
          </w:p>
        </w:tc>
        <w:tc>
          <w:tcPr>
            <w:tcW w:w="1559" w:type="dxa"/>
            <w:tcBorders>
              <w:top w:val="single" w:sz="4" w:space="0" w:color="auto"/>
              <w:left w:val="single" w:sz="4" w:space="0" w:color="auto"/>
              <w:bottom w:val="single" w:sz="4" w:space="0" w:color="auto"/>
              <w:right w:val="single" w:sz="4" w:space="0" w:color="000000"/>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100.00%</w:t>
            </w:r>
          </w:p>
        </w:tc>
      </w:tr>
      <w:tr w:rsidR="0037186C" w:rsidRPr="00270D26" w:rsidTr="00DC32F1">
        <w:trPr>
          <w:trHeight w:val="340"/>
          <w:jc w:val="center"/>
        </w:trPr>
        <w:tc>
          <w:tcPr>
            <w:tcW w:w="660" w:type="dxa"/>
            <w:tcBorders>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2510" w:type="dxa"/>
            <w:tcBorders>
              <w:top w:val="single" w:sz="4" w:space="0" w:color="auto"/>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外校（境外）</w:t>
            </w:r>
          </w:p>
        </w:tc>
        <w:tc>
          <w:tcPr>
            <w:tcW w:w="1417" w:type="dxa"/>
            <w:tcBorders>
              <w:top w:val="single" w:sz="4" w:space="0" w:color="auto"/>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93</w:t>
            </w:r>
          </w:p>
        </w:tc>
        <w:tc>
          <w:tcPr>
            <w:tcW w:w="1418"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16.43%</w:t>
            </w:r>
          </w:p>
        </w:tc>
        <w:tc>
          <w:tcPr>
            <w:tcW w:w="1417" w:type="dxa"/>
            <w:tcBorders>
              <w:top w:val="single" w:sz="4" w:space="0" w:color="auto"/>
              <w:left w:val="nil"/>
              <w:bottom w:val="single" w:sz="4" w:space="0" w:color="000000"/>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c>
          <w:tcPr>
            <w:tcW w:w="1559" w:type="dxa"/>
            <w:tcBorders>
              <w:top w:val="single" w:sz="4" w:space="0" w:color="auto"/>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r>
    </w:tbl>
    <w:p w:rsidR="0037186C" w:rsidRPr="00270D26" w:rsidRDefault="0037186C" w:rsidP="00162B2F">
      <w:pPr>
        <w:spacing w:line="276" w:lineRule="auto"/>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教师数量</w:t>
      </w:r>
      <w:r w:rsidRPr="00270D26">
        <w:rPr>
          <w:rFonts w:ascii="Times New Roman" w:hAnsi="Times New Roman"/>
          <w:szCs w:val="21"/>
        </w:rPr>
        <w:t>=</w:t>
      </w:r>
      <w:r w:rsidRPr="00270D26">
        <w:rPr>
          <w:rFonts w:ascii="Times New Roman" w:hAnsi="Times New Roman"/>
          <w:szCs w:val="21"/>
        </w:rPr>
        <w:t>专任教师数</w:t>
      </w:r>
      <w:r w:rsidRPr="00270D26">
        <w:rPr>
          <w:rFonts w:ascii="Times New Roman" w:hAnsi="Times New Roman"/>
          <w:szCs w:val="21"/>
        </w:rPr>
        <w:t>+</w:t>
      </w:r>
      <w:r w:rsidRPr="00270D26">
        <w:rPr>
          <w:rFonts w:ascii="Times New Roman" w:hAnsi="Times New Roman"/>
          <w:szCs w:val="21"/>
        </w:rPr>
        <w:t>外聘教师数</w:t>
      </w:r>
      <w:r w:rsidRPr="00270D26">
        <w:rPr>
          <w:rFonts w:ascii="Times New Roman" w:hAnsi="Times New Roman"/>
          <w:szCs w:val="21"/>
        </w:rPr>
        <w:t>*0.5</w:t>
      </w:r>
    </w:p>
    <w:p w:rsidR="0037186C" w:rsidRPr="00270D26" w:rsidRDefault="0037186C" w:rsidP="00162B2F">
      <w:pPr>
        <w:spacing w:line="276" w:lineRule="auto"/>
        <w:rPr>
          <w:rFonts w:ascii="Times New Roman" w:hAnsi="Times New Roman"/>
          <w:szCs w:val="21"/>
        </w:rPr>
      </w:pPr>
    </w:p>
    <w:p w:rsidR="0037186C" w:rsidRPr="00270D26" w:rsidRDefault="0037186C" w:rsidP="00162B2F">
      <w:pPr>
        <w:spacing w:line="276" w:lineRule="auto"/>
        <w:rPr>
          <w:rFonts w:ascii="Times New Roman" w:hAnsi="Times New Roman"/>
          <w:szCs w:val="21"/>
        </w:rPr>
      </w:pP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lastRenderedPageBreak/>
        <w:t xml:space="preserve">3. </w:t>
      </w:r>
      <w:r w:rsidRPr="00270D26">
        <w:rPr>
          <w:rFonts w:ascii="Times New Roman" w:hAnsi="Times New Roman"/>
          <w:sz w:val="28"/>
          <w:szCs w:val="28"/>
        </w:rPr>
        <w:t>当年本科招生专业总数</w:t>
      </w:r>
      <w:r w:rsidRPr="00270D26">
        <w:rPr>
          <w:rFonts w:ascii="Times New Roman" w:hAnsi="Times New Roman"/>
          <w:sz w:val="28"/>
          <w:szCs w:val="28"/>
        </w:rPr>
        <w:t xml:space="preserve"> 32 </w:t>
      </w:r>
      <w:r w:rsidRPr="00270D26">
        <w:rPr>
          <w:rFonts w:ascii="Times New Roman" w:hAnsi="Times New Roman"/>
          <w:sz w:val="28"/>
          <w:szCs w:val="28"/>
        </w:rPr>
        <w:t>个</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8</w:t>
      </w:r>
      <w:r w:rsidRPr="00270D26">
        <w:rPr>
          <w:rFonts w:ascii="Times New Roman" w:hAnsi="Times New Roman"/>
          <w:sz w:val="28"/>
        </w:rPr>
        <w:t>月</w:t>
      </w:r>
      <w:r w:rsidRPr="00270D26">
        <w:rPr>
          <w:rFonts w:ascii="Times New Roman" w:hAnsi="Times New Roman"/>
          <w:sz w:val="28"/>
        </w:rPr>
        <w:t>31</w:t>
      </w:r>
      <w:r w:rsidRPr="00270D26">
        <w:rPr>
          <w:rFonts w:ascii="Times New Roman" w:hAnsi="Times New Roman"/>
          <w:sz w:val="28"/>
        </w:rPr>
        <w:t>日）</w:t>
      </w:r>
    </w:p>
    <w:tbl>
      <w:tblPr>
        <w:tblW w:w="8682" w:type="dxa"/>
        <w:jc w:val="center"/>
        <w:tblLook w:val="00A0" w:firstRow="1" w:lastRow="0" w:firstColumn="1" w:lastColumn="0" w:noHBand="0" w:noVBand="0"/>
      </w:tblPr>
      <w:tblGrid>
        <w:gridCol w:w="952"/>
        <w:gridCol w:w="1662"/>
        <w:gridCol w:w="2926"/>
        <w:gridCol w:w="3142"/>
      </w:tblGrid>
      <w:tr w:rsidR="0037186C" w:rsidRPr="00270D26" w:rsidTr="00DC32F1">
        <w:trPr>
          <w:trHeight w:val="270"/>
          <w:jc w:val="center"/>
        </w:trPr>
        <w:tc>
          <w:tcPr>
            <w:tcW w:w="952" w:type="dxa"/>
            <w:tcBorders>
              <w:top w:val="single" w:sz="4" w:space="0" w:color="000000"/>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序号</w:t>
            </w:r>
          </w:p>
        </w:tc>
        <w:tc>
          <w:tcPr>
            <w:tcW w:w="1662" w:type="dxa"/>
            <w:tcBorders>
              <w:top w:val="single" w:sz="4" w:space="0" w:color="000000"/>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学科门类</w:t>
            </w:r>
          </w:p>
        </w:tc>
        <w:tc>
          <w:tcPr>
            <w:tcW w:w="2926"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专业名称</w:t>
            </w:r>
          </w:p>
        </w:tc>
        <w:tc>
          <w:tcPr>
            <w:tcW w:w="3142"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专业设置时间</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w:t>
            </w:r>
          </w:p>
        </w:tc>
        <w:tc>
          <w:tcPr>
            <w:tcW w:w="1662"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经济学</w:t>
            </w: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2010/01</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国际经济与贸易</w:t>
            </w:r>
          </w:p>
        </w:tc>
        <w:tc>
          <w:tcPr>
            <w:tcW w:w="3142"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kern w:val="0"/>
                <w:sz w:val="18"/>
                <w:szCs w:val="18"/>
              </w:rPr>
              <w:t>2005/06</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经济统计学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2013/03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投资学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5</w:t>
            </w:r>
          </w:p>
        </w:tc>
        <w:tc>
          <w:tcPr>
            <w:tcW w:w="1662"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管理学</w:t>
            </w: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工商管理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2005/06</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6</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人力资源管理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2007/02</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7</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会计学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2005/06</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8</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财务管理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2006/03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9</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审计学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2008/01</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10</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行政管理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2008/01</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11</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市场营销</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2006/03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12</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物流管理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2010/01</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13</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电子商务</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2013/03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14</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酒店管理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2014/03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15</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文化产业管理</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DC32F1">
        <w:trPr>
          <w:trHeight w:val="270"/>
          <w:jc w:val="center"/>
        </w:trPr>
        <w:tc>
          <w:tcPr>
            <w:tcW w:w="952"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16</w:t>
            </w:r>
          </w:p>
        </w:tc>
        <w:tc>
          <w:tcPr>
            <w:tcW w:w="1662" w:type="dxa"/>
            <w:vMerge w:val="restart"/>
            <w:tcBorders>
              <w:top w:val="single" w:sz="4" w:space="0" w:color="auto"/>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文学</w:t>
            </w:r>
          </w:p>
        </w:tc>
        <w:tc>
          <w:tcPr>
            <w:tcW w:w="2926"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英语</w:t>
            </w:r>
          </w:p>
        </w:tc>
        <w:tc>
          <w:tcPr>
            <w:tcW w:w="3142" w:type="dxa"/>
            <w:tcBorders>
              <w:top w:val="single" w:sz="4" w:space="0" w:color="auto"/>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2005/06</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17</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日语</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2006/03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18</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商务英语</w:t>
            </w:r>
          </w:p>
        </w:tc>
        <w:tc>
          <w:tcPr>
            <w:tcW w:w="3142"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kern w:val="0"/>
                <w:sz w:val="18"/>
                <w:szCs w:val="18"/>
              </w:rPr>
              <w:t>2013/03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19</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广告学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2008/12</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翻译</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21</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秘书学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2015/03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22</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汉语国际教育</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2016/03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23</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西班牙语</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2016/03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24</w:t>
            </w:r>
          </w:p>
        </w:tc>
        <w:tc>
          <w:tcPr>
            <w:tcW w:w="1662"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法学</w:t>
            </w: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法学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2005/06</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25</w:t>
            </w:r>
          </w:p>
        </w:tc>
        <w:tc>
          <w:tcPr>
            <w:tcW w:w="1662"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艺术学</w:t>
            </w: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绘画</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2007/02</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26</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视觉传达设计</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2011/03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27</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环境设计</w:t>
            </w:r>
          </w:p>
        </w:tc>
        <w:tc>
          <w:tcPr>
            <w:tcW w:w="3142"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kern w:val="0"/>
                <w:sz w:val="18"/>
                <w:szCs w:val="18"/>
              </w:rPr>
              <w:t>2011/03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28</w:t>
            </w:r>
          </w:p>
        </w:tc>
        <w:tc>
          <w:tcPr>
            <w:tcW w:w="1662"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服装与服饰设计</w:t>
            </w:r>
          </w:p>
        </w:tc>
        <w:tc>
          <w:tcPr>
            <w:tcW w:w="3142"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kern w:val="0"/>
                <w:sz w:val="18"/>
                <w:szCs w:val="18"/>
              </w:rPr>
              <w:t>2011/03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29</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工艺美术</w:t>
            </w:r>
          </w:p>
        </w:tc>
        <w:tc>
          <w:tcPr>
            <w:tcW w:w="3142"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2016/03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30</w:t>
            </w:r>
          </w:p>
        </w:tc>
        <w:tc>
          <w:tcPr>
            <w:tcW w:w="1662"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工学</w:t>
            </w: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计算机科学与技术</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2005/06</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31</w:t>
            </w:r>
          </w:p>
        </w:tc>
        <w:tc>
          <w:tcPr>
            <w:tcW w:w="1662"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网络工程</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2012/03</w:t>
            </w:r>
          </w:p>
        </w:tc>
      </w:tr>
      <w:tr w:rsidR="0037186C" w:rsidRPr="00270D26" w:rsidTr="00DC32F1">
        <w:trPr>
          <w:trHeight w:val="270"/>
          <w:jc w:val="center"/>
        </w:trPr>
        <w:tc>
          <w:tcPr>
            <w:tcW w:w="952"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32</w:t>
            </w:r>
          </w:p>
        </w:tc>
        <w:tc>
          <w:tcPr>
            <w:tcW w:w="1662"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理学</w:t>
            </w:r>
          </w:p>
        </w:tc>
        <w:tc>
          <w:tcPr>
            <w:tcW w:w="292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应用心理学</w:t>
            </w:r>
          </w:p>
        </w:tc>
        <w:tc>
          <w:tcPr>
            <w:tcW w:w="314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2007/02</w:t>
            </w:r>
          </w:p>
        </w:tc>
      </w:tr>
    </w:tbl>
    <w:p w:rsidR="0037186C" w:rsidRPr="00270D26" w:rsidRDefault="0037186C" w:rsidP="00162B2F">
      <w:pPr>
        <w:spacing w:line="360" w:lineRule="auto"/>
        <w:ind w:firstLineChars="50" w:firstLine="140"/>
        <w:rPr>
          <w:rFonts w:ascii="Times New Roman" w:hAnsi="Times New Roman"/>
          <w:sz w:val="28"/>
          <w:szCs w:val="28"/>
        </w:rPr>
      </w:pPr>
    </w:p>
    <w:p w:rsidR="0037186C" w:rsidRPr="00270D26" w:rsidRDefault="0037186C" w:rsidP="00162B2F">
      <w:pPr>
        <w:spacing w:line="360" w:lineRule="auto"/>
        <w:rPr>
          <w:rFonts w:ascii="Times New Roman" w:hAnsi="Times New Roman"/>
          <w:szCs w:val="21"/>
        </w:rPr>
      </w:pPr>
      <w:r w:rsidRPr="00270D26">
        <w:rPr>
          <w:rFonts w:ascii="Times New Roman" w:hAnsi="Times New Roman"/>
          <w:sz w:val="28"/>
          <w:szCs w:val="28"/>
        </w:rPr>
        <w:t xml:space="preserve">4. </w:t>
      </w:r>
      <w:r w:rsidRPr="00270D26">
        <w:rPr>
          <w:rFonts w:ascii="Times New Roman" w:hAnsi="Times New Roman"/>
          <w:sz w:val="28"/>
          <w:szCs w:val="28"/>
        </w:rPr>
        <w:t>生师比</w:t>
      </w:r>
      <w:r w:rsidRPr="00270D26">
        <w:rPr>
          <w:rFonts w:ascii="Times New Roman" w:hAnsi="Times New Roman"/>
          <w:sz w:val="28"/>
          <w:szCs w:val="28"/>
        </w:rPr>
        <w:t xml:space="preserve">  </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9</w:t>
      </w:r>
      <w:r w:rsidRPr="00270D26">
        <w:rPr>
          <w:rFonts w:ascii="Times New Roman" w:hAnsi="Times New Roman"/>
          <w:sz w:val="28"/>
        </w:rPr>
        <w:t>月</w:t>
      </w:r>
      <w:r w:rsidRPr="00270D26">
        <w:rPr>
          <w:rFonts w:ascii="Times New Roman" w:hAnsi="Times New Roman"/>
          <w:sz w:val="28"/>
        </w:rPr>
        <w:t>30</w:t>
      </w:r>
      <w:r w:rsidRPr="00270D26">
        <w:rPr>
          <w:rFonts w:ascii="Times New Roman" w:hAnsi="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9"/>
        <w:gridCol w:w="3231"/>
        <w:gridCol w:w="2442"/>
      </w:tblGrid>
      <w:tr w:rsidR="0037186C" w:rsidRPr="00270D26" w:rsidTr="00DC32F1">
        <w:trPr>
          <w:jc w:val="center"/>
        </w:trPr>
        <w:tc>
          <w:tcPr>
            <w:tcW w:w="286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折合在校生数</w:t>
            </w:r>
          </w:p>
        </w:tc>
        <w:tc>
          <w:tcPr>
            <w:tcW w:w="325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教师总数</w:t>
            </w:r>
          </w:p>
        </w:tc>
        <w:tc>
          <w:tcPr>
            <w:tcW w:w="2456"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生师比</w:t>
            </w:r>
          </w:p>
        </w:tc>
      </w:tr>
      <w:tr w:rsidR="0037186C" w:rsidRPr="00270D26" w:rsidTr="00DC32F1">
        <w:trPr>
          <w:jc w:val="center"/>
        </w:trPr>
        <w:tc>
          <w:tcPr>
            <w:tcW w:w="286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14160.9</w:t>
            </w:r>
          </w:p>
        </w:tc>
        <w:tc>
          <w:tcPr>
            <w:tcW w:w="325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651</w:t>
            </w:r>
          </w:p>
        </w:tc>
        <w:tc>
          <w:tcPr>
            <w:tcW w:w="2456"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21.75</w:t>
            </w:r>
          </w:p>
        </w:tc>
      </w:tr>
    </w:tbl>
    <w:p w:rsidR="0037186C" w:rsidRPr="00270D26" w:rsidRDefault="0037186C" w:rsidP="00162B2F">
      <w:pPr>
        <w:spacing w:line="360" w:lineRule="auto"/>
        <w:ind w:firstLineChars="200" w:firstLine="420"/>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生师比</w:t>
      </w:r>
      <w:r w:rsidRPr="00270D26">
        <w:rPr>
          <w:rFonts w:ascii="Times New Roman" w:hAnsi="Times New Roman"/>
          <w:szCs w:val="21"/>
        </w:rPr>
        <w:t>=</w:t>
      </w:r>
      <w:r w:rsidRPr="00270D26">
        <w:rPr>
          <w:rFonts w:ascii="Times New Roman" w:hAnsi="Times New Roman"/>
          <w:szCs w:val="21"/>
        </w:rPr>
        <w:t>折合在校生数</w:t>
      </w:r>
      <w:r w:rsidRPr="00270D26">
        <w:rPr>
          <w:rFonts w:ascii="Times New Roman" w:hAnsi="Times New Roman"/>
          <w:szCs w:val="21"/>
        </w:rPr>
        <w:t>/</w:t>
      </w:r>
      <w:r w:rsidRPr="00270D26">
        <w:rPr>
          <w:rFonts w:ascii="Times New Roman" w:hAnsi="Times New Roman"/>
          <w:szCs w:val="21"/>
        </w:rPr>
        <w:t>教师总数</w:t>
      </w:r>
    </w:p>
    <w:p w:rsidR="0037186C" w:rsidRPr="00270D26" w:rsidRDefault="0037186C" w:rsidP="00162B2F">
      <w:pPr>
        <w:spacing w:line="360" w:lineRule="auto"/>
        <w:rPr>
          <w:rFonts w:ascii="Times New Roman" w:hAnsi="Times New Roman"/>
          <w:szCs w:val="21"/>
        </w:rPr>
      </w:pPr>
      <w:r w:rsidRPr="00270D26">
        <w:rPr>
          <w:rFonts w:ascii="Times New Roman" w:hAnsi="Times New Roman"/>
          <w:sz w:val="28"/>
          <w:szCs w:val="28"/>
        </w:rPr>
        <w:lastRenderedPageBreak/>
        <w:t xml:space="preserve">5. </w:t>
      </w:r>
      <w:r w:rsidRPr="00270D26">
        <w:rPr>
          <w:rFonts w:ascii="Times New Roman" w:hAnsi="Times New Roman"/>
          <w:sz w:val="28"/>
          <w:szCs w:val="28"/>
        </w:rPr>
        <w:t>生均教学科研仪器设备值</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9</w:t>
      </w:r>
      <w:r w:rsidRPr="00270D26">
        <w:rPr>
          <w:rFonts w:ascii="Times New Roman" w:hAnsi="Times New Roman"/>
          <w:sz w:val="28"/>
        </w:rPr>
        <w:t>月</w:t>
      </w:r>
      <w:r w:rsidRPr="00270D26">
        <w:rPr>
          <w:rFonts w:ascii="Times New Roman" w:hAnsi="Times New Roman"/>
          <w:sz w:val="28"/>
        </w:rPr>
        <w:t>30</w:t>
      </w:r>
      <w:r w:rsidRPr="00270D26">
        <w:rPr>
          <w:rFonts w:ascii="Times New Roman" w:hAnsi="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2"/>
        <w:gridCol w:w="2894"/>
        <w:gridCol w:w="3746"/>
      </w:tblGrid>
      <w:tr w:rsidR="0037186C" w:rsidRPr="00270D26" w:rsidTr="00DC32F1">
        <w:trPr>
          <w:jc w:val="center"/>
        </w:trPr>
        <w:tc>
          <w:tcPr>
            <w:tcW w:w="196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折合在校生数</w:t>
            </w:r>
          </w:p>
        </w:tc>
        <w:tc>
          <w:tcPr>
            <w:tcW w:w="302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教学科研仪器设备总值（万元）</w:t>
            </w:r>
          </w:p>
        </w:tc>
        <w:tc>
          <w:tcPr>
            <w:tcW w:w="3969"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生均教学科研仪器设备值（元</w:t>
            </w:r>
            <w:r w:rsidRPr="00270D26">
              <w:rPr>
                <w:rFonts w:ascii="Times New Roman" w:hAnsi="Times New Roman"/>
                <w:sz w:val="18"/>
                <w:szCs w:val="18"/>
              </w:rPr>
              <w:t>/</w:t>
            </w:r>
            <w:r w:rsidRPr="00270D26">
              <w:rPr>
                <w:rFonts w:ascii="Times New Roman" w:hAnsi="Times New Roman"/>
                <w:sz w:val="18"/>
                <w:szCs w:val="18"/>
              </w:rPr>
              <w:t>生）</w:t>
            </w:r>
          </w:p>
        </w:tc>
      </w:tr>
      <w:tr w:rsidR="0037186C" w:rsidRPr="00270D26" w:rsidTr="00DC32F1">
        <w:trPr>
          <w:jc w:val="center"/>
        </w:trPr>
        <w:tc>
          <w:tcPr>
            <w:tcW w:w="196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14160.9</w:t>
            </w:r>
          </w:p>
        </w:tc>
        <w:tc>
          <w:tcPr>
            <w:tcW w:w="302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4848.413004</w:t>
            </w:r>
          </w:p>
        </w:tc>
        <w:tc>
          <w:tcPr>
            <w:tcW w:w="3969"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3423.80</w:t>
            </w:r>
          </w:p>
        </w:tc>
      </w:tr>
    </w:tbl>
    <w:p w:rsidR="0037186C" w:rsidRPr="00270D26" w:rsidRDefault="0037186C" w:rsidP="00162B2F">
      <w:pPr>
        <w:spacing w:line="360" w:lineRule="auto"/>
        <w:ind w:firstLineChars="200" w:firstLine="420"/>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生均教学科研仪器设备值</w:t>
      </w:r>
      <w:r w:rsidRPr="00270D26">
        <w:rPr>
          <w:rFonts w:ascii="Times New Roman" w:hAnsi="Times New Roman"/>
          <w:szCs w:val="21"/>
        </w:rPr>
        <w:t>=</w:t>
      </w:r>
      <w:r w:rsidRPr="00270D26">
        <w:rPr>
          <w:rFonts w:ascii="Times New Roman" w:hAnsi="Times New Roman"/>
          <w:szCs w:val="21"/>
        </w:rPr>
        <w:t>教学科研仪器设备资产总值</w:t>
      </w:r>
      <w:r w:rsidRPr="00270D26">
        <w:rPr>
          <w:rFonts w:ascii="Times New Roman" w:hAnsi="Times New Roman"/>
          <w:szCs w:val="21"/>
        </w:rPr>
        <w:t>/</w:t>
      </w:r>
      <w:r w:rsidRPr="00270D26">
        <w:rPr>
          <w:rFonts w:ascii="Times New Roman" w:hAnsi="Times New Roman"/>
          <w:szCs w:val="21"/>
        </w:rPr>
        <w:t>折合在校生数</w:t>
      </w:r>
    </w:p>
    <w:p w:rsidR="0037186C" w:rsidRPr="00270D26" w:rsidRDefault="0037186C" w:rsidP="00162B2F">
      <w:pPr>
        <w:spacing w:line="360" w:lineRule="auto"/>
        <w:rPr>
          <w:rFonts w:ascii="Times New Roman" w:hAnsi="Times New Roman"/>
          <w:spacing w:val="-4"/>
          <w:szCs w:val="21"/>
        </w:rPr>
      </w:pPr>
    </w:p>
    <w:p w:rsidR="0037186C" w:rsidRPr="00270D26" w:rsidRDefault="0037186C" w:rsidP="00162B2F">
      <w:pPr>
        <w:spacing w:line="360" w:lineRule="auto"/>
        <w:rPr>
          <w:rFonts w:ascii="Times New Roman" w:hAnsi="Times New Roman"/>
          <w:szCs w:val="21"/>
        </w:rPr>
      </w:pPr>
      <w:r w:rsidRPr="00270D26">
        <w:rPr>
          <w:rFonts w:ascii="Times New Roman" w:hAnsi="Times New Roman"/>
          <w:spacing w:val="-4"/>
          <w:sz w:val="28"/>
          <w:szCs w:val="28"/>
        </w:rPr>
        <w:t xml:space="preserve">6. </w:t>
      </w:r>
      <w:r w:rsidRPr="00270D26">
        <w:rPr>
          <w:rFonts w:ascii="Times New Roman" w:hAnsi="Times New Roman"/>
          <w:spacing w:val="-4"/>
          <w:sz w:val="28"/>
          <w:szCs w:val="28"/>
        </w:rPr>
        <w:t>当年新增教学科研仪器设备值</w:t>
      </w:r>
      <w:r w:rsidRPr="00270D26">
        <w:rPr>
          <w:rFonts w:ascii="Times New Roman" w:hAnsi="Times New Roman"/>
          <w:spacing w:val="-4"/>
          <w:sz w:val="28"/>
        </w:rPr>
        <w:t>（截止日期：</w:t>
      </w:r>
      <w:r w:rsidRPr="00270D26">
        <w:rPr>
          <w:rFonts w:ascii="Times New Roman" w:hAnsi="Times New Roman"/>
          <w:spacing w:val="-4"/>
          <w:sz w:val="28"/>
        </w:rPr>
        <w:t>2016</w:t>
      </w:r>
      <w:r w:rsidRPr="00270D26">
        <w:rPr>
          <w:rFonts w:ascii="Times New Roman" w:hAnsi="Times New Roman"/>
          <w:spacing w:val="-4"/>
          <w:sz w:val="28"/>
        </w:rPr>
        <w:t>年</w:t>
      </w:r>
      <w:r w:rsidRPr="00270D26">
        <w:rPr>
          <w:rFonts w:ascii="Times New Roman" w:hAnsi="Times New Roman"/>
          <w:spacing w:val="-4"/>
          <w:sz w:val="28"/>
        </w:rPr>
        <w:t>9</w:t>
      </w:r>
      <w:r w:rsidRPr="00270D26">
        <w:rPr>
          <w:rFonts w:ascii="Times New Roman" w:hAnsi="Times New Roman"/>
          <w:spacing w:val="-4"/>
          <w:sz w:val="28"/>
        </w:rPr>
        <w:t>月</w:t>
      </w:r>
      <w:r w:rsidRPr="00270D26">
        <w:rPr>
          <w:rFonts w:ascii="Times New Roman" w:hAnsi="Times New Roman"/>
          <w:spacing w:val="-4"/>
          <w:sz w:val="28"/>
        </w:rPr>
        <w:t>30</w:t>
      </w:r>
      <w:r w:rsidRPr="00270D26">
        <w:rPr>
          <w:rFonts w:ascii="Times New Roman" w:hAnsi="Times New Roman"/>
          <w:spacing w:val="-4"/>
          <w:sz w:val="28"/>
        </w:rPr>
        <w:t>日）</w:t>
      </w:r>
    </w:p>
    <w:tbl>
      <w:tblPr>
        <w:tblW w:w="8762" w:type="dxa"/>
        <w:jc w:val="center"/>
        <w:tblLook w:val="00A0" w:firstRow="1" w:lastRow="0" w:firstColumn="1" w:lastColumn="0" w:noHBand="0" w:noVBand="0"/>
      </w:tblPr>
      <w:tblGrid>
        <w:gridCol w:w="3119"/>
        <w:gridCol w:w="3260"/>
        <w:gridCol w:w="2383"/>
      </w:tblGrid>
      <w:tr w:rsidR="0037186C" w:rsidRPr="00270D26" w:rsidTr="00DC32F1">
        <w:trPr>
          <w:trHeight w:val="270"/>
          <w:jc w:val="center"/>
        </w:trPr>
        <w:tc>
          <w:tcPr>
            <w:tcW w:w="3119" w:type="dxa"/>
            <w:vMerge w:val="restart"/>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w:t>
            </w:r>
            <w:r w:rsidRPr="00270D26">
              <w:rPr>
                <w:rFonts w:ascii="Times New Roman" w:hAnsi="Times New Roman"/>
                <w:kern w:val="0"/>
                <w:sz w:val="18"/>
                <w:szCs w:val="18"/>
              </w:rPr>
              <w:t>固定资产总值</w:t>
            </w:r>
            <w:r w:rsidRPr="00270D26">
              <w:rPr>
                <w:rFonts w:ascii="Times New Roman" w:hAnsi="Times New Roman"/>
                <w:kern w:val="0"/>
                <w:sz w:val="18"/>
                <w:szCs w:val="18"/>
              </w:rPr>
              <w:t xml:space="preserve"> </w:t>
            </w:r>
            <w:r w:rsidRPr="00270D26">
              <w:rPr>
                <w:rFonts w:ascii="Times New Roman" w:hAnsi="Times New Roman"/>
                <w:kern w:val="0"/>
                <w:sz w:val="18"/>
                <w:szCs w:val="18"/>
              </w:rPr>
              <w:t>（万元）</w:t>
            </w:r>
          </w:p>
        </w:tc>
        <w:tc>
          <w:tcPr>
            <w:tcW w:w="5643" w:type="dxa"/>
            <w:gridSpan w:val="2"/>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w:t>
            </w:r>
            <w:r w:rsidRPr="00270D26">
              <w:rPr>
                <w:rFonts w:ascii="Times New Roman" w:hAnsi="Times New Roman"/>
                <w:kern w:val="0"/>
                <w:sz w:val="18"/>
                <w:szCs w:val="18"/>
              </w:rPr>
              <w:t>教学、科研仪器设备</w:t>
            </w:r>
          </w:p>
        </w:tc>
      </w:tr>
      <w:tr w:rsidR="0037186C" w:rsidRPr="00270D26" w:rsidTr="00DC32F1">
        <w:trPr>
          <w:trHeight w:val="270"/>
          <w:jc w:val="center"/>
        </w:trPr>
        <w:tc>
          <w:tcPr>
            <w:tcW w:w="3119" w:type="dxa"/>
            <w:vMerge/>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5643" w:type="dxa"/>
            <w:gridSpan w:val="2"/>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设备值（万元）</w:t>
            </w:r>
          </w:p>
        </w:tc>
      </w:tr>
      <w:tr w:rsidR="0037186C" w:rsidRPr="00270D26" w:rsidTr="00DC32F1">
        <w:trPr>
          <w:trHeight w:val="270"/>
          <w:jc w:val="center"/>
        </w:trPr>
        <w:tc>
          <w:tcPr>
            <w:tcW w:w="3119" w:type="dxa"/>
            <w:vMerge/>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326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总计</w:t>
            </w:r>
            <w:r w:rsidRPr="00270D26">
              <w:rPr>
                <w:rFonts w:ascii="Times New Roman" w:hAnsi="Times New Roman"/>
                <w:kern w:val="0"/>
                <w:sz w:val="18"/>
                <w:szCs w:val="18"/>
              </w:rPr>
              <w:t xml:space="preserve"> </w:t>
            </w:r>
          </w:p>
        </w:tc>
        <w:tc>
          <w:tcPr>
            <w:tcW w:w="238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当年新增值</w:t>
            </w:r>
            <w:r w:rsidRPr="00270D26">
              <w:rPr>
                <w:rFonts w:ascii="Times New Roman" w:hAnsi="Times New Roman"/>
                <w:kern w:val="0"/>
                <w:sz w:val="18"/>
                <w:szCs w:val="18"/>
              </w:rPr>
              <w:t xml:space="preserve"> </w:t>
            </w:r>
          </w:p>
        </w:tc>
      </w:tr>
      <w:tr w:rsidR="0037186C" w:rsidRPr="00270D26" w:rsidTr="00DC32F1">
        <w:trPr>
          <w:trHeight w:val="270"/>
          <w:jc w:val="center"/>
        </w:trPr>
        <w:tc>
          <w:tcPr>
            <w:tcW w:w="311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84781.15494</w:t>
            </w:r>
          </w:p>
        </w:tc>
        <w:tc>
          <w:tcPr>
            <w:tcW w:w="326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bCs/>
              </w:rPr>
            </w:pPr>
            <w:r w:rsidRPr="00270D26">
              <w:rPr>
                <w:rFonts w:ascii="Times New Roman" w:hAnsi="Times New Roman"/>
                <w:sz w:val="18"/>
                <w:szCs w:val="18"/>
              </w:rPr>
              <w:t>4848.413004</w:t>
            </w:r>
          </w:p>
        </w:tc>
        <w:tc>
          <w:tcPr>
            <w:tcW w:w="238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bCs/>
              </w:rPr>
            </w:pPr>
            <w:r w:rsidRPr="00270D26">
              <w:rPr>
                <w:rFonts w:ascii="Times New Roman" w:hAnsi="Times New Roman"/>
                <w:sz w:val="18"/>
                <w:szCs w:val="18"/>
              </w:rPr>
              <w:t>440.950217</w:t>
            </w:r>
          </w:p>
        </w:tc>
      </w:tr>
    </w:tbl>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t xml:space="preserve">7. </w:t>
      </w:r>
      <w:r w:rsidRPr="00270D26">
        <w:rPr>
          <w:rFonts w:ascii="Times New Roman" w:hAnsi="Times New Roman"/>
          <w:sz w:val="28"/>
          <w:szCs w:val="28"/>
        </w:rPr>
        <w:t>生均图书</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9</w:t>
      </w:r>
      <w:r w:rsidRPr="00270D26">
        <w:rPr>
          <w:rFonts w:ascii="Times New Roman" w:hAnsi="Times New Roman"/>
          <w:sz w:val="28"/>
        </w:rPr>
        <w:t>月</w:t>
      </w:r>
      <w:r w:rsidRPr="00270D26">
        <w:rPr>
          <w:rFonts w:ascii="Times New Roman" w:hAnsi="Times New Roman"/>
          <w:sz w:val="28"/>
        </w:rPr>
        <w:t>30</w:t>
      </w:r>
      <w:r w:rsidRPr="00270D26">
        <w:rPr>
          <w:rFonts w:ascii="Times New Roman" w:hAnsi="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9"/>
        <w:gridCol w:w="2509"/>
        <w:gridCol w:w="3384"/>
      </w:tblGrid>
      <w:tr w:rsidR="0037186C" w:rsidRPr="00270D26" w:rsidTr="00DC32F1">
        <w:trPr>
          <w:jc w:val="center"/>
        </w:trPr>
        <w:tc>
          <w:tcPr>
            <w:tcW w:w="280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折合在校生数</w:t>
            </w:r>
          </w:p>
        </w:tc>
        <w:tc>
          <w:tcPr>
            <w:tcW w:w="266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图书总数（册）</w:t>
            </w:r>
          </w:p>
        </w:tc>
        <w:tc>
          <w:tcPr>
            <w:tcW w:w="363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生均图书（册</w:t>
            </w:r>
            <w:r w:rsidRPr="00270D26">
              <w:rPr>
                <w:rFonts w:ascii="Times New Roman" w:hAnsi="Times New Roman"/>
                <w:sz w:val="18"/>
                <w:szCs w:val="18"/>
              </w:rPr>
              <w:t>/</w:t>
            </w:r>
            <w:r w:rsidRPr="00270D26">
              <w:rPr>
                <w:rFonts w:ascii="Times New Roman" w:hAnsi="Times New Roman"/>
                <w:sz w:val="18"/>
                <w:szCs w:val="18"/>
              </w:rPr>
              <w:t>生）</w:t>
            </w:r>
          </w:p>
        </w:tc>
      </w:tr>
      <w:tr w:rsidR="0037186C" w:rsidRPr="00270D26" w:rsidTr="00DC32F1">
        <w:trPr>
          <w:jc w:val="center"/>
        </w:trPr>
        <w:tc>
          <w:tcPr>
            <w:tcW w:w="280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14160.9</w:t>
            </w:r>
          </w:p>
        </w:tc>
        <w:tc>
          <w:tcPr>
            <w:tcW w:w="266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1505583</w:t>
            </w:r>
          </w:p>
        </w:tc>
        <w:tc>
          <w:tcPr>
            <w:tcW w:w="363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106.32</w:t>
            </w:r>
          </w:p>
        </w:tc>
      </w:tr>
    </w:tbl>
    <w:p w:rsidR="0037186C" w:rsidRPr="00270D26" w:rsidRDefault="0037186C" w:rsidP="00162B2F">
      <w:pPr>
        <w:spacing w:line="360" w:lineRule="auto"/>
        <w:ind w:firstLineChars="100" w:firstLine="210"/>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生均图书</w:t>
      </w:r>
      <w:r w:rsidRPr="00270D26">
        <w:rPr>
          <w:rFonts w:ascii="Times New Roman" w:hAnsi="Times New Roman"/>
          <w:szCs w:val="21"/>
        </w:rPr>
        <w:t>=</w:t>
      </w:r>
      <w:r w:rsidRPr="00270D26">
        <w:rPr>
          <w:rFonts w:ascii="Times New Roman" w:hAnsi="Times New Roman"/>
          <w:szCs w:val="21"/>
        </w:rPr>
        <w:t>图书总数</w:t>
      </w:r>
      <w:r w:rsidRPr="00270D26">
        <w:rPr>
          <w:rFonts w:ascii="Times New Roman" w:hAnsi="Times New Roman"/>
          <w:szCs w:val="21"/>
        </w:rPr>
        <w:t>/</w:t>
      </w:r>
      <w:r w:rsidRPr="00270D26">
        <w:rPr>
          <w:rFonts w:ascii="Times New Roman" w:hAnsi="Times New Roman"/>
          <w:szCs w:val="21"/>
        </w:rPr>
        <w:t>折合在校生数；</w:t>
      </w:r>
    </w:p>
    <w:p w:rsidR="0037186C" w:rsidRPr="00270D26" w:rsidRDefault="0037186C" w:rsidP="00162B2F">
      <w:pPr>
        <w:spacing w:line="360" w:lineRule="auto"/>
        <w:ind w:firstLineChars="100" w:firstLine="210"/>
        <w:rPr>
          <w:rFonts w:ascii="Times New Roman" w:hAnsi="Times New Roman"/>
          <w:spacing w:val="-4"/>
          <w:szCs w:val="21"/>
        </w:rPr>
      </w:pPr>
      <w:r w:rsidRPr="00270D26">
        <w:rPr>
          <w:rFonts w:ascii="Times New Roman" w:hAnsi="Times New Roman"/>
          <w:szCs w:val="21"/>
        </w:rPr>
        <w:t>▲</w:t>
      </w:r>
      <w:r w:rsidRPr="00270D26">
        <w:rPr>
          <w:rFonts w:ascii="Times New Roman" w:hAnsi="Times New Roman"/>
          <w:spacing w:val="-4"/>
          <w:szCs w:val="21"/>
        </w:rPr>
        <w:t>电子类图书、附属医院临床教学人员已在相关指标定量中予以考虑，测算时均不包括在内。</w:t>
      </w: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t xml:space="preserve">8. </w:t>
      </w:r>
      <w:r w:rsidRPr="00270D26">
        <w:rPr>
          <w:rFonts w:ascii="Times New Roman" w:hAnsi="Times New Roman"/>
          <w:sz w:val="28"/>
          <w:szCs w:val="28"/>
        </w:rPr>
        <w:t>电子图书、电子期刊种数</w:t>
      </w:r>
      <w:r w:rsidRPr="00270D26">
        <w:rPr>
          <w:rFonts w:ascii="Times New Roman" w:hAnsi="Times New Roman"/>
          <w:sz w:val="28"/>
        </w:rPr>
        <w:t>（截止日期：</w:t>
      </w:r>
      <w:r w:rsidRPr="00270D26">
        <w:rPr>
          <w:rFonts w:ascii="Times New Roman" w:hAnsi="Times New Roman"/>
          <w:sz w:val="28"/>
        </w:rPr>
        <w:t>2015</w:t>
      </w:r>
      <w:r w:rsidRPr="00270D26">
        <w:rPr>
          <w:rFonts w:ascii="Times New Roman" w:hAnsi="Times New Roman"/>
          <w:sz w:val="28"/>
        </w:rPr>
        <w:t>年</w:t>
      </w:r>
      <w:r w:rsidRPr="00270D26">
        <w:rPr>
          <w:rFonts w:ascii="Times New Roman" w:hAnsi="Times New Roman"/>
          <w:sz w:val="28"/>
        </w:rPr>
        <w:t>12</w:t>
      </w:r>
      <w:r w:rsidRPr="00270D26">
        <w:rPr>
          <w:rFonts w:ascii="Times New Roman" w:hAnsi="Times New Roman"/>
          <w:sz w:val="28"/>
        </w:rPr>
        <w:t>月</w:t>
      </w:r>
      <w:r w:rsidRPr="00270D26">
        <w:rPr>
          <w:rFonts w:ascii="Times New Roman" w:hAnsi="Times New Roman"/>
          <w:sz w:val="28"/>
        </w:rPr>
        <w:t>31</w:t>
      </w:r>
      <w:r w:rsidRPr="00270D26">
        <w:rPr>
          <w:rFonts w:ascii="Times New Roman" w:hAnsi="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54"/>
        <w:gridCol w:w="4068"/>
      </w:tblGrid>
      <w:tr w:rsidR="0037186C" w:rsidRPr="00270D26" w:rsidTr="00DC32F1">
        <w:trPr>
          <w:jc w:val="center"/>
        </w:trPr>
        <w:tc>
          <w:tcPr>
            <w:tcW w:w="4760" w:type="dxa"/>
          </w:tcPr>
          <w:p w:rsidR="0037186C" w:rsidRPr="00270D26" w:rsidRDefault="0037186C" w:rsidP="00DC32F1">
            <w:pPr>
              <w:jc w:val="center"/>
              <w:rPr>
                <w:rFonts w:ascii="Times New Roman" w:hAnsi="Times New Roman"/>
                <w:szCs w:val="21"/>
              </w:rPr>
            </w:pPr>
            <w:r w:rsidRPr="00270D26">
              <w:rPr>
                <w:rFonts w:ascii="Times New Roman" w:hAnsi="Times New Roman"/>
                <w:szCs w:val="21"/>
              </w:rPr>
              <w:t>电子图书（种）</w:t>
            </w:r>
          </w:p>
        </w:tc>
        <w:tc>
          <w:tcPr>
            <w:tcW w:w="4341" w:type="dxa"/>
          </w:tcPr>
          <w:p w:rsidR="0037186C" w:rsidRPr="00270D26" w:rsidRDefault="0037186C" w:rsidP="00DC32F1">
            <w:pPr>
              <w:jc w:val="center"/>
              <w:rPr>
                <w:rFonts w:ascii="Times New Roman" w:hAnsi="Times New Roman"/>
                <w:szCs w:val="21"/>
              </w:rPr>
            </w:pPr>
            <w:r w:rsidRPr="00270D26">
              <w:rPr>
                <w:rFonts w:ascii="Times New Roman" w:hAnsi="Times New Roman"/>
                <w:szCs w:val="21"/>
              </w:rPr>
              <w:t>电子期刊（种）</w:t>
            </w:r>
          </w:p>
        </w:tc>
      </w:tr>
      <w:tr w:rsidR="0037186C" w:rsidRPr="00270D26" w:rsidTr="00DC32F1">
        <w:trPr>
          <w:jc w:val="center"/>
        </w:trPr>
        <w:tc>
          <w:tcPr>
            <w:tcW w:w="476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1720145</w:t>
            </w:r>
          </w:p>
        </w:tc>
        <w:tc>
          <w:tcPr>
            <w:tcW w:w="43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201743</w:t>
            </w:r>
          </w:p>
        </w:tc>
      </w:tr>
    </w:tbl>
    <w:p w:rsidR="0037186C" w:rsidRPr="00270D26" w:rsidRDefault="0037186C" w:rsidP="004A1292">
      <w:pPr>
        <w:snapToGrid w:val="0"/>
        <w:spacing w:beforeLines="100" w:before="312" w:line="240" w:lineRule="atLeast"/>
        <w:rPr>
          <w:rFonts w:ascii="Times New Roman" w:hAnsi="Times New Roman"/>
          <w:sz w:val="10"/>
          <w:szCs w:val="10"/>
        </w:rPr>
      </w:pPr>
    </w:p>
    <w:p w:rsidR="0037186C" w:rsidRPr="00270D26" w:rsidRDefault="0037186C" w:rsidP="004A1292">
      <w:pPr>
        <w:spacing w:beforeLines="100" w:before="312"/>
        <w:rPr>
          <w:rFonts w:ascii="Times New Roman" w:hAnsi="Times New Roman"/>
          <w:spacing w:val="-12"/>
          <w:sz w:val="28"/>
          <w:szCs w:val="28"/>
        </w:rPr>
      </w:pPr>
      <w:r w:rsidRPr="00270D26">
        <w:rPr>
          <w:rFonts w:ascii="Times New Roman" w:hAnsi="Times New Roman"/>
          <w:spacing w:val="-12"/>
          <w:sz w:val="28"/>
          <w:szCs w:val="28"/>
        </w:rPr>
        <w:t xml:space="preserve">9. </w:t>
      </w:r>
      <w:r w:rsidRPr="00270D26">
        <w:rPr>
          <w:rFonts w:ascii="Times New Roman" w:hAnsi="Times New Roman"/>
          <w:spacing w:val="-12"/>
          <w:sz w:val="28"/>
          <w:szCs w:val="28"/>
        </w:rPr>
        <w:t>生均教学行政用房（生均实验室面积）</w:t>
      </w:r>
      <w:r w:rsidRPr="00270D26">
        <w:rPr>
          <w:rFonts w:ascii="Times New Roman" w:hAnsi="Times New Roman"/>
          <w:spacing w:val="-12"/>
          <w:sz w:val="28"/>
        </w:rPr>
        <w:t>（截止日期：</w:t>
      </w:r>
      <w:r w:rsidRPr="00270D26">
        <w:rPr>
          <w:rFonts w:ascii="Times New Roman" w:hAnsi="Times New Roman"/>
          <w:spacing w:val="-12"/>
          <w:sz w:val="28"/>
        </w:rPr>
        <w:t>2016</w:t>
      </w:r>
      <w:r w:rsidRPr="00270D26">
        <w:rPr>
          <w:rFonts w:ascii="Times New Roman" w:hAnsi="Times New Roman"/>
          <w:spacing w:val="-12"/>
          <w:sz w:val="28"/>
        </w:rPr>
        <w:t>年</w:t>
      </w:r>
      <w:r w:rsidRPr="00270D26">
        <w:rPr>
          <w:rFonts w:ascii="Times New Roman" w:hAnsi="Times New Roman"/>
          <w:spacing w:val="-12"/>
          <w:sz w:val="28"/>
        </w:rPr>
        <w:t>9</w:t>
      </w:r>
      <w:r w:rsidRPr="00270D26">
        <w:rPr>
          <w:rFonts w:ascii="Times New Roman" w:hAnsi="Times New Roman"/>
          <w:spacing w:val="-12"/>
          <w:sz w:val="28"/>
        </w:rPr>
        <w:t>月</w:t>
      </w:r>
      <w:r w:rsidRPr="00270D26">
        <w:rPr>
          <w:rFonts w:ascii="Times New Roman" w:hAnsi="Times New Roman"/>
          <w:spacing w:val="-12"/>
          <w:sz w:val="28"/>
        </w:rPr>
        <w:t>30</w:t>
      </w:r>
      <w:r w:rsidRPr="00270D26">
        <w:rPr>
          <w:rFonts w:ascii="Times New Roman" w:hAnsi="Times New Roman"/>
          <w:spacing w:val="-12"/>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0"/>
        <w:gridCol w:w="1776"/>
        <w:gridCol w:w="1708"/>
        <w:gridCol w:w="1740"/>
        <w:gridCol w:w="1708"/>
      </w:tblGrid>
      <w:tr w:rsidR="0037186C" w:rsidRPr="00270D26" w:rsidTr="00DC32F1">
        <w:trPr>
          <w:jc w:val="center"/>
        </w:trPr>
        <w:tc>
          <w:tcPr>
            <w:tcW w:w="170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全日制在校生总数</w:t>
            </w:r>
          </w:p>
        </w:tc>
        <w:tc>
          <w:tcPr>
            <w:tcW w:w="187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教学行政用房面积</w:t>
            </w:r>
            <w:r w:rsidRPr="00270D26">
              <w:rPr>
                <w:rFonts w:ascii="Times New Roman" w:hAnsi="Times New Roman"/>
                <w:sz w:val="18"/>
                <w:szCs w:val="18"/>
              </w:rPr>
              <w:t xml:space="preserve"> </w:t>
            </w:r>
            <w:r w:rsidRPr="00270D26">
              <w:rPr>
                <w:rFonts w:ascii="Times New Roman" w:hAnsi="Times New Roman"/>
                <w:sz w:val="18"/>
                <w:szCs w:val="18"/>
              </w:rPr>
              <w:t>（平方米）</w:t>
            </w:r>
          </w:p>
        </w:tc>
        <w:tc>
          <w:tcPr>
            <w:tcW w:w="1843"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生均教学行政用房</w:t>
            </w:r>
            <w:r w:rsidRPr="00270D26">
              <w:rPr>
                <w:rFonts w:ascii="Times New Roman" w:hAnsi="Times New Roman"/>
                <w:sz w:val="18"/>
                <w:szCs w:val="18"/>
              </w:rPr>
              <w:t xml:space="preserve">   </w:t>
            </w:r>
            <w:r w:rsidRPr="00270D26">
              <w:rPr>
                <w:rFonts w:ascii="Times New Roman" w:hAnsi="Times New Roman"/>
                <w:sz w:val="18"/>
                <w:szCs w:val="18"/>
              </w:rPr>
              <w:t>（平方米</w:t>
            </w:r>
            <w:r w:rsidRPr="00270D26">
              <w:rPr>
                <w:rFonts w:ascii="Times New Roman" w:hAnsi="Times New Roman"/>
                <w:sz w:val="18"/>
                <w:szCs w:val="18"/>
              </w:rPr>
              <w:t>/</w:t>
            </w:r>
            <w:r w:rsidRPr="00270D26">
              <w:rPr>
                <w:rFonts w:ascii="Times New Roman" w:hAnsi="Times New Roman"/>
                <w:sz w:val="18"/>
                <w:szCs w:val="18"/>
              </w:rPr>
              <w:t>生）</w:t>
            </w:r>
          </w:p>
        </w:tc>
        <w:tc>
          <w:tcPr>
            <w:tcW w:w="184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其中：实验室面积</w:t>
            </w:r>
            <w:r w:rsidRPr="00270D26">
              <w:rPr>
                <w:rFonts w:ascii="Times New Roman" w:hAnsi="Times New Roman"/>
                <w:sz w:val="18"/>
                <w:szCs w:val="18"/>
              </w:rPr>
              <w:t xml:space="preserve"> </w:t>
            </w:r>
            <w:r w:rsidRPr="00270D26">
              <w:rPr>
                <w:rFonts w:ascii="Times New Roman" w:hAnsi="Times New Roman"/>
                <w:sz w:val="18"/>
                <w:szCs w:val="18"/>
              </w:rPr>
              <w:t>（平方米）</w:t>
            </w:r>
          </w:p>
        </w:tc>
        <w:tc>
          <w:tcPr>
            <w:tcW w:w="1843"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生均实验室面积</w:t>
            </w:r>
            <w:r w:rsidRPr="00270D26">
              <w:rPr>
                <w:rFonts w:ascii="Times New Roman" w:hAnsi="Times New Roman"/>
                <w:sz w:val="18"/>
                <w:szCs w:val="18"/>
              </w:rPr>
              <w:t xml:space="preserve">   </w:t>
            </w:r>
            <w:r w:rsidRPr="00270D26">
              <w:rPr>
                <w:rFonts w:ascii="Times New Roman" w:hAnsi="Times New Roman"/>
                <w:sz w:val="18"/>
                <w:szCs w:val="18"/>
              </w:rPr>
              <w:t>（平方米</w:t>
            </w:r>
            <w:r w:rsidRPr="00270D26">
              <w:rPr>
                <w:rFonts w:ascii="Times New Roman" w:hAnsi="Times New Roman"/>
                <w:sz w:val="18"/>
                <w:szCs w:val="18"/>
              </w:rPr>
              <w:t>/</w:t>
            </w:r>
            <w:r w:rsidRPr="00270D26">
              <w:rPr>
                <w:rFonts w:ascii="Times New Roman" w:hAnsi="Times New Roman"/>
                <w:sz w:val="18"/>
                <w:szCs w:val="18"/>
              </w:rPr>
              <w:t>生）</w:t>
            </w:r>
          </w:p>
        </w:tc>
      </w:tr>
      <w:tr w:rsidR="0037186C" w:rsidRPr="00270D26" w:rsidTr="00DC32F1">
        <w:trPr>
          <w:jc w:val="center"/>
        </w:trPr>
        <w:tc>
          <w:tcPr>
            <w:tcW w:w="1701"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14064</w:t>
            </w:r>
          </w:p>
        </w:tc>
        <w:tc>
          <w:tcPr>
            <w:tcW w:w="187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110223.64</w:t>
            </w:r>
          </w:p>
        </w:tc>
        <w:tc>
          <w:tcPr>
            <w:tcW w:w="1843"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7.84</w:t>
            </w:r>
          </w:p>
        </w:tc>
        <w:tc>
          <w:tcPr>
            <w:tcW w:w="184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15433.64</w:t>
            </w:r>
          </w:p>
        </w:tc>
        <w:tc>
          <w:tcPr>
            <w:tcW w:w="1843"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1.10</w:t>
            </w:r>
          </w:p>
        </w:tc>
      </w:tr>
    </w:tbl>
    <w:p w:rsidR="0037186C" w:rsidRPr="00270D26" w:rsidRDefault="0037186C" w:rsidP="00162B2F">
      <w:pPr>
        <w:spacing w:line="360" w:lineRule="auto"/>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生均教学行政用房</w:t>
      </w:r>
      <w:r w:rsidRPr="00270D26">
        <w:rPr>
          <w:rFonts w:ascii="Times New Roman" w:hAnsi="Times New Roman"/>
          <w:szCs w:val="21"/>
        </w:rPr>
        <w:t>=</w:t>
      </w:r>
      <w:r w:rsidRPr="00270D26">
        <w:rPr>
          <w:rFonts w:ascii="Times New Roman" w:hAnsi="Times New Roman"/>
          <w:szCs w:val="21"/>
        </w:rPr>
        <w:t>（教学及辅助用房面积</w:t>
      </w:r>
      <w:r w:rsidRPr="00270D26">
        <w:rPr>
          <w:rFonts w:ascii="Times New Roman" w:hAnsi="Times New Roman"/>
          <w:szCs w:val="21"/>
        </w:rPr>
        <w:t>+</w:t>
      </w:r>
      <w:r w:rsidRPr="00270D26">
        <w:rPr>
          <w:rFonts w:ascii="Times New Roman" w:hAnsi="Times New Roman"/>
          <w:szCs w:val="21"/>
        </w:rPr>
        <w:t>行政办公用房面积）</w:t>
      </w:r>
      <w:r w:rsidRPr="00270D26">
        <w:rPr>
          <w:rFonts w:ascii="Times New Roman" w:hAnsi="Times New Roman"/>
          <w:szCs w:val="21"/>
        </w:rPr>
        <w:t>/</w:t>
      </w:r>
      <w:r w:rsidRPr="00270D26">
        <w:rPr>
          <w:rFonts w:ascii="Times New Roman" w:hAnsi="Times New Roman"/>
          <w:szCs w:val="21"/>
        </w:rPr>
        <w:t>全日制在校生数</w:t>
      </w: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t xml:space="preserve">10. </w:t>
      </w:r>
      <w:r w:rsidRPr="00270D26">
        <w:rPr>
          <w:rFonts w:ascii="Times New Roman" w:hAnsi="Times New Roman"/>
          <w:sz w:val="28"/>
          <w:szCs w:val="28"/>
        </w:rPr>
        <w:t>生均本科教学日常运行支出</w:t>
      </w:r>
      <w:r w:rsidRPr="00270D26">
        <w:rPr>
          <w:rFonts w:ascii="Times New Roman" w:hAnsi="Times New Roman"/>
          <w:sz w:val="28"/>
        </w:rPr>
        <w:t xml:space="preserve">        </w:t>
      </w:r>
      <w:r w:rsidRPr="00270D26">
        <w:rPr>
          <w:rFonts w:ascii="Times New Roman" w:hAnsi="Times New Roman"/>
          <w:sz w:val="28"/>
        </w:rPr>
        <w:t>（统计时间：</w:t>
      </w:r>
      <w:r w:rsidRPr="00270D26">
        <w:rPr>
          <w:rFonts w:ascii="Times New Roman" w:hAnsi="Times New Roman"/>
          <w:sz w:val="28"/>
        </w:rPr>
        <w:t>2015</w:t>
      </w:r>
      <w:r w:rsidRPr="00270D26">
        <w:rPr>
          <w:rFonts w:ascii="Times New Roman" w:hAnsi="Times New Roman"/>
          <w:sz w:val="28"/>
        </w:rPr>
        <w:t>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8"/>
        <w:gridCol w:w="3059"/>
        <w:gridCol w:w="3655"/>
      </w:tblGrid>
      <w:tr w:rsidR="0037186C" w:rsidRPr="00270D26" w:rsidTr="00DC32F1">
        <w:trPr>
          <w:jc w:val="center"/>
        </w:trPr>
        <w:tc>
          <w:tcPr>
            <w:tcW w:w="1933"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本科生人数</w:t>
            </w:r>
          </w:p>
        </w:tc>
        <w:tc>
          <w:tcPr>
            <w:tcW w:w="3307"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本科教学日常运行支出（万元）</w:t>
            </w:r>
          </w:p>
        </w:tc>
        <w:tc>
          <w:tcPr>
            <w:tcW w:w="3969"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生均本科教学日常运行支出（元</w:t>
            </w:r>
            <w:r w:rsidRPr="00270D26">
              <w:rPr>
                <w:rFonts w:ascii="Times New Roman" w:hAnsi="Times New Roman"/>
                <w:sz w:val="18"/>
                <w:szCs w:val="18"/>
              </w:rPr>
              <w:t>/</w:t>
            </w:r>
            <w:r w:rsidRPr="00270D26">
              <w:rPr>
                <w:rFonts w:ascii="Times New Roman" w:hAnsi="Times New Roman"/>
                <w:sz w:val="18"/>
                <w:szCs w:val="18"/>
              </w:rPr>
              <w:t>生）</w:t>
            </w:r>
          </w:p>
        </w:tc>
      </w:tr>
      <w:tr w:rsidR="0037186C" w:rsidRPr="00270D26" w:rsidTr="00DC32F1">
        <w:trPr>
          <w:jc w:val="center"/>
        </w:trPr>
        <w:tc>
          <w:tcPr>
            <w:tcW w:w="1933"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14037</w:t>
            </w:r>
          </w:p>
        </w:tc>
        <w:tc>
          <w:tcPr>
            <w:tcW w:w="3307"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3571.13</w:t>
            </w:r>
          </w:p>
        </w:tc>
        <w:tc>
          <w:tcPr>
            <w:tcW w:w="3969"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2544.08</w:t>
            </w:r>
          </w:p>
        </w:tc>
      </w:tr>
    </w:tbl>
    <w:p w:rsidR="0037186C" w:rsidRPr="00270D26" w:rsidRDefault="0037186C" w:rsidP="00162B2F">
      <w:pPr>
        <w:spacing w:line="360" w:lineRule="auto"/>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生均本科教学日常运行支出</w:t>
      </w:r>
      <w:r w:rsidRPr="00270D26">
        <w:rPr>
          <w:rFonts w:ascii="Times New Roman" w:hAnsi="Times New Roman"/>
          <w:szCs w:val="21"/>
        </w:rPr>
        <w:t>=</w:t>
      </w:r>
      <w:r w:rsidRPr="00270D26">
        <w:rPr>
          <w:rFonts w:ascii="Times New Roman" w:hAnsi="Times New Roman"/>
          <w:szCs w:val="21"/>
        </w:rPr>
        <w:t>本科教学日常运行支出</w:t>
      </w:r>
      <w:r w:rsidRPr="00270D26">
        <w:rPr>
          <w:rFonts w:ascii="Times New Roman" w:hAnsi="Times New Roman"/>
          <w:szCs w:val="21"/>
        </w:rPr>
        <w:t>/</w:t>
      </w:r>
      <w:r w:rsidRPr="00270D26">
        <w:rPr>
          <w:rFonts w:ascii="Times New Roman" w:hAnsi="Times New Roman"/>
          <w:szCs w:val="21"/>
        </w:rPr>
        <w:t>本科生人数</w:t>
      </w: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lastRenderedPageBreak/>
        <w:t>11.</w:t>
      </w:r>
      <w:r w:rsidRPr="00270D26">
        <w:rPr>
          <w:rFonts w:ascii="Times New Roman" w:hAnsi="Times New Roman"/>
          <w:sz w:val="28"/>
          <w:szCs w:val="28"/>
        </w:rPr>
        <w:t>本科专项教学经费</w:t>
      </w:r>
      <w:r w:rsidRPr="00270D26">
        <w:rPr>
          <w:rFonts w:ascii="Times New Roman" w:hAnsi="Times New Roman"/>
          <w:sz w:val="28"/>
          <w:szCs w:val="28"/>
        </w:rPr>
        <w:t xml:space="preserve">    </w:t>
      </w:r>
      <w:r w:rsidRPr="00270D26">
        <w:rPr>
          <w:rFonts w:ascii="Times New Roman" w:hAnsi="Times New Roman"/>
          <w:sz w:val="28"/>
        </w:rPr>
        <w:t xml:space="preserve">            </w:t>
      </w:r>
      <w:r w:rsidRPr="00270D26">
        <w:rPr>
          <w:rFonts w:ascii="Times New Roman" w:hAnsi="Times New Roman"/>
          <w:sz w:val="28"/>
        </w:rPr>
        <w:t>（统计时间：</w:t>
      </w:r>
      <w:r w:rsidRPr="00270D26">
        <w:rPr>
          <w:rFonts w:ascii="Times New Roman" w:hAnsi="Times New Roman"/>
          <w:sz w:val="28"/>
        </w:rPr>
        <w:t>2015</w:t>
      </w:r>
      <w:r w:rsidRPr="00270D26">
        <w:rPr>
          <w:rFonts w:ascii="Times New Roman" w:hAnsi="Times New Roman"/>
          <w:sz w:val="28"/>
        </w:rPr>
        <w:t>年）</w:t>
      </w:r>
    </w:p>
    <w:tbl>
      <w:tblPr>
        <w:tblW w:w="8598" w:type="dxa"/>
        <w:jc w:val="center"/>
        <w:tblInd w:w="469" w:type="dxa"/>
        <w:tblLook w:val="00A0" w:firstRow="1" w:lastRow="0" w:firstColumn="1" w:lastColumn="0" w:noHBand="0" w:noVBand="0"/>
      </w:tblPr>
      <w:tblGrid>
        <w:gridCol w:w="1416"/>
        <w:gridCol w:w="1701"/>
        <w:gridCol w:w="1984"/>
        <w:gridCol w:w="1560"/>
        <w:gridCol w:w="1937"/>
      </w:tblGrid>
      <w:tr w:rsidR="0037186C" w:rsidRPr="00270D26" w:rsidTr="00DC32F1">
        <w:trPr>
          <w:trHeight w:val="270"/>
          <w:jc w:val="center"/>
        </w:trPr>
        <w:tc>
          <w:tcPr>
            <w:tcW w:w="8598" w:type="dxa"/>
            <w:gridSpan w:val="5"/>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本科专项教育经费支出（万元）</w:t>
            </w:r>
            <w:r w:rsidRPr="00270D26">
              <w:rPr>
                <w:rFonts w:ascii="Times New Roman" w:hAnsi="Times New Roman"/>
                <w:kern w:val="0"/>
                <w:sz w:val="18"/>
                <w:szCs w:val="18"/>
              </w:rPr>
              <w:t xml:space="preserve"> </w:t>
            </w:r>
          </w:p>
        </w:tc>
      </w:tr>
      <w:tr w:rsidR="0037186C" w:rsidRPr="00270D26" w:rsidTr="00DC32F1">
        <w:trPr>
          <w:trHeight w:val="270"/>
          <w:jc w:val="center"/>
        </w:trPr>
        <w:tc>
          <w:tcPr>
            <w:tcW w:w="1416"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教学改革支出</w:t>
            </w:r>
            <w:r w:rsidRPr="00270D26">
              <w:rPr>
                <w:rFonts w:ascii="Times New Roman" w:hAnsi="Times New Roman"/>
                <w:kern w:val="0"/>
                <w:sz w:val="18"/>
                <w:szCs w:val="18"/>
              </w:rPr>
              <w:t xml:space="preserve"> </w:t>
            </w:r>
          </w:p>
        </w:tc>
        <w:tc>
          <w:tcPr>
            <w:tcW w:w="1701"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专业建设支出</w:t>
            </w:r>
            <w:r w:rsidRPr="00270D26">
              <w:rPr>
                <w:rFonts w:ascii="Times New Roman" w:hAnsi="Times New Roman"/>
                <w:kern w:val="0"/>
                <w:sz w:val="18"/>
                <w:szCs w:val="18"/>
              </w:rPr>
              <w:t xml:space="preserve"> </w:t>
            </w:r>
          </w:p>
        </w:tc>
        <w:tc>
          <w:tcPr>
            <w:tcW w:w="3544" w:type="dxa"/>
            <w:gridSpan w:val="2"/>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实践教学支出</w:t>
            </w:r>
          </w:p>
        </w:tc>
        <w:tc>
          <w:tcPr>
            <w:tcW w:w="1937"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学生活动经费支出</w:t>
            </w:r>
          </w:p>
        </w:tc>
      </w:tr>
      <w:tr w:rsidR="0037186C" w:rsidRPr="00270D26" w:rsidTr="00DC32F1">
        <w:trPr>
          <w:trHeight w:val="270"/>
          <w:jc w:val="center"/>
        </w:trPr>
        <w:tc>
          <w:tcPr>
            <w:tcW w:w="1416" w:type="dxa"/>
            <w:vMerge/>
            <w:tcBorders>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1701"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1984" w:type="dxa"/>
            <w:tcBorders>
              <w:top w:val="nil"/>
              <w:left w:val="single" w:sz="4" w:space="0" w:color="000000"/>
              <w:bottom w:val="single" w:sz="4" w:space="0" w:color="000000"/>
              <w:right w:val="single" w:sz="4" w:space="0" w:color="auto"/>
            </w:tcBorders>
            <w:shd w:val="clear" w:color="000000" w:fill="FFFFE0"/>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总数</w:t>
            </w:r>
          </w:p>
        </w:tc>
        <w:tc>
          <w:tcPr>
            <w:tcW w:w="1560" w:type="dxa"/>
            <w:tcBorders>
              <w:top w:val="nil"/>
              <w:left w:val="single" w:sz="4" w:space="0" w:color="auto"/>
              <w:bottom w:val="single" w:sz="4" w:space="0" w:color="000000"/>
              <w:right w:val="single" w:sz="4" w:space="0" w:color="000000"/>
            </w:tcBorders>
            <w:shd w:val="clear" w:color="000000" w:fill="FFFFE0"/>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其中：校外</w:t>
            </w:r>
          </w:p>
        </w:tc>
        <w:tc>
          <w:tcPr>
            <w:tcW w:w="1937" w:type="dxa"/>
            <w:vMerge/>
            <w:tcBorders>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r>
      <w:tr w:rsidR="0037186C" w:rsidRPr="00270D26" w:rsidTr="00DC32F1">
        <w:trPr>
          <w:trHeight w:val="381"/>
          <w:jc w:val="center"/>
        </w:trPr>
        <w:tc>
          <w:tcPr>
            <w:tcW w:w="1416" w:type="dxa"/>
            <w:tcBorders>
              <w:top w:val="nil"/>
              <w:left w:val="single" w:sz="4" w:space="0" w:color="000000"/>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178.83</w:t>
            </w:r>
          </w:p>
        </w:tc>
        <w:tc>
          <w:tcPr>
            <w:tcW w:w="1701"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93.88</w:t>
            </w:r>
          </w:p>
        </w:tc>
        <w:tc>
          <w:tcPr>
            <w:tcW w:w="1984" w:type="dxa"/>
            <w:tcBorders>
              <w:top w:val="nil"/>
              <w:left w:val="nil"/>
              <w:bottom w:val="single" w:sz="4" w:space="0" w:color="auto"/>
              <w:right w:val="single" w:sz="4" w:space="0" w:color="auto"/>
            </w:tcBorders>
            <w:vAlign w:val="center"/>
          </w:tcPr>
          <w:p w:rsidR="0037186C" w:rsidRPr="00270D26" w:rsidRDefault="0037186C" w:rsidP="00DC32F1">
            <w:pPr>
              <w:ind w:firstLineChars="350" w:firstLine="630"/>
              <w:rPr>
                <w:rFonts w:ascii="Times New Roman" w:hAnsi="Times New Roman"/>
                <w:sz w:val="18"/>
                <w:szCs w:val="18"/>
              </w:rPr>
            </w:pPr>
            <w:r w:rsidRPr="00270D26">
              <w:rPr>
                <w:rFonts w:ascii="Times New Roman" w:hAnsi="Times New Roman"/>
                <w:sz w:val="18"/>
                <w:szCs w:val="18"/>
              </w:rPr>
              <w:t>414.68</w:t>
            </w:r>
          </w:p>
        </w:tc>
        <w:tc>
          <w:tcPr>
            <w:tcW w:w="1560" w:type="dxa"/>
            <w:tcBorders>
              <w:top w:val="nil"/>
              <w:left w:val="single" w:sz="4" w:space="0" w:color="auto"/>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349.44</w:t>
            </w:r>
          </w:p>
        </w:tc>
        <w:tc>
          <w:tcPr>
            <w:tcW w:w="1937"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380.65</w:t>
            </w:r>
          </w:p>
        </w:tc>
      </w:tr>
    </w:tbl>
    <w:p w:rsidR="0037186C" w:rsidRPr="00270D26" w:rsidRDefault="0037186C" w:rsidP="00162B2F">
      <w:pPr>
        <w:spacing w:line="240" w:lineRule="atLeast"/>
        <w:rPr>
          <w:rFonts w:ascii="Times New Roman" w:hAnsi="Times New Roman"/>
          <w:sz w:val="28"/>
          <w:szCs w:val="28"/>
        </w:rPr>
      </w:pPr>
    </w:p>
    <w:p w:rsidR="0037186C" w:rsidRPr="00270D26" w:rsidRDefault="0037186C" w:rsidP="00162B2F">
      <w:pPr>
        <w:spacing w:line="240" w:lineRule="atLeast"/>
        <w:rPr>
          <w:rFonts w:ascii="Times New Roman" w:hAnsi="Times New Roman"/>
          <w:sz w:val="28"/>
          <w:szCs w:val="28"/>
        </w:rPr>
      </w:pPr>
      <w:r w:rsidRPr="00270D26">
        <w:rPr>
          <w:rFonts w:ascii="Times New Roman" w:hAnsi="Times New Roman"/>
          <w:sz w:val="28"/>
          <w:szCs w:val="28"/>
        </w:rPr>
        <w:t xml:space="preserve">12. </w:t>
      </w:r>
      <w:r w:rsidRPr="00270D26">
        <w:rPr>
          <w:rFonts w:ascii="Times New Roman" w:hAnsi="Times New Roman"/>
          <w:sz w:val="28"/>
          <w:szCs w:val="28"/>
        </w:rPr>
        <w:t>生均本科实验经费</w:t>
      </w:r>
      <w:r w:rsidRPr="00270D26">
        <w:rPr>
          <w:rFonts w:ascii="Times New Roman" w:hAnsi="Times New Roman"/>
          <w:sz w:val="28"/>
          <w:szCs w:val="28"/>
        </w:rPr>
        <w:t xml:space="preserve">                 </w:t>
      </w:r>
      <w:r w:rsidRPr="00270D26">
        <w:rPr>
          <w:rFonts w:ascii="Times New Roman" w:hAnsi="Times New Roman"/>
          <w:sz w:val="28"/>
          <w:szCs w:val="28"/>
        </w:rPr>
        <w:t>（统计时间：</w:t>
      </w:r>
      <w:r w:rsidRPr="00270D26">
        <w:rPr>
          <w:rFonts w:ascii="Times New Roman" w:hAnsi="Times New Roman"/>
          <w:sz w:val="28"/>
          <w:szCs w:val="28"/>
        </w:rPr>
        <w:t>2015</w:t>
      </w:r>
      <w:r w:rsidRPr="00270D26">
        <w:rPr>
          <w:rFonts w:ascii="Times New Roman" w:hAnsi="Times New Roman"/>
          <w:sz w:val="28"/>
          <w:szCs w:val="28"/>
        </w:rPr>
        <w:t>年）</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9"/>
        <w:gridCol w:w="3227"/>
        <w:gridCol w:w="2848"/>
      </w:tblGrid>
      <w:tr w:rsidR="0037186C" w:rsidRPr="00270D26" w:rsidTr="00DC32F1">
        <w:trPr>
          <w:jc w:val="center"/>
        </w:trPr>
        <w:tc>
          <w:tcPr>
            <w:tcW w:w="2339"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折合在校本科生数</w:t>
            </w:r>
          </w:p>
        </w:tc>
        <w:tc>
          <w:tcPr>
            <w:tcW w:w="3227"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本科实验经费（万元）</w:t>
            </w:r>
          </w:p>
        </w:tc>
        <w:tc>
          <w:tcPr>
            <w:tcW w:w="2848"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生均本科实验经费（元</w:t>
            </w:r>
            <w:r w:rsidRPr="00270D26">
              <w:rPr>
                <w:rFonts w:ascii="Times New Roman" w:hAnsi="Times New Roman"/>
                <w:sz w:val="18"/>
                <w:szCs w:val="18"/>
              </w:rPr>
              <w:t>/</w:t>
            </w:r>
            <w:r w:rsidRPr="00270D26">
              <w:rPr>
                <w:rFonts w:ascii="Times New Roman" w:hAnsi="Times New Roman"/>
                <w:sz w:val="18"/>
                <w:szCs w:val="18"/>
              </w:rPr>
              <w:t>生）</w:t>
            </w:r>
          </w:p>
        </w:tc>
      </w:tr>
      <w:tr w:rsidR="0037186C" w:rsidRPr="00270D26" w:rsidTr="00DC32F1">
        <w:trPr>
          <w:jc w:val="center"/>
        </w:trPr>
        <w:tc>
          <w:tcPr>
            <w:tcW w:w="2339"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14067</w:t>
            </w:r>
          </w:p>
        </w:tc>
        <w:tc>
          <w:tcPr>
            <w:tcW w:w="3227"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65.24</w:t>
            </w:r>
          </w:p>
        </w:tc>
        <w:tc>
          <w:tcPr>
            <w:tcW w:w="2848"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46.38</w:t>
            </w:r>
          </w:p>
        </w:tc>
      </w:tr>
    </w:tbl>
    <w:p w:rsidR="0037186C" w:rsidRPr="00270D26" w:rsidRDefault="0037186C" w:rsidP="00162B2F">
      <w:pPr>
        <w:spacing w:line="360" w:lineRule="auto"/>
        <w:ind w:firstLineChars="100" w:firstLine="210"/>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生均本科实验经费</w:t>
      </w:r>
      <w:r w:rsidRPr="00270D26">
        <w:rPr>
          <w:rFonts w:ascii="Times New Roman" w:hAnsi="Times New Roman"/>
          <w:szCs w:val="21"/>
        </w:rPr>
        <w:t>=</w:t>
      </w:r>
      <w:r w:rsidRPr="00270D26">
        <w:rPr>
          <w:rFonts w:ascii="Times New Roman" w:hAnsi="Times New Roman"/>
          <w:szCs w:val="21"/>
        </w:rPr>
        <w:t>本科实验经费</w:t>
      </w:r>
      <w:r w:rsidRPr="00270D26">
        <w:rPr>
          <w:rFonts w:ascii="Times New Roman" w:hAnsi="Times New Roman"/>
          <w:szCs w:val="21"/>
        </w:rPr>
        <w:t>/</w:t>
      </w:r>
      <w:r w:rsidRPr="00270D26">
        <w:rPr>
          <w:rFonts w:ascii="Times New Roman" w:hAnsi="Times New Roman"/>
          <w:szCs w:val="21"/>
        </w:rPr>
        <w:t>折合在校本科生数。</w:t>
      </w:r>
    </w:p>
    <w:p w:rsidR="0037186C" w:rsidRPr="00270D26" w:rsidRDefault="0037186C" w:rsidP="00162B2F">
      <w:pPr>
        <w:spacing w:line="360" w:lineRule="auto"/>
        <w:ind w:firstLineChars="100" w:firstLine="280"/>
        <w:rPr>
          <w:rFonts w:ascii="Times New Roman" w:hAnsi="Times New Roman"/>
          <w:sz w:val="28"/>
          <w:szCs w:val="28"/>
        </w:rPr>
      </w:pPr>
    </w:p>
    <w:p w:rsidR="0037186C" w:rsidRPr="00270D26" w:rsidRDefault="0037186C" w:rsidP="00162B2F">
      <w:pPr>
        <w:spacing w:line="360" w:lineRule="auto"/>
        <w:ind w:firstLineChars="100" w:firstLine="280"/>
        <w:rPr>
          <w:rFonts w:ascii="Times New Roman" w:hAnsi="Times New Roman"/>
          <w:szCs w:val="21"/>
        </w:rPr>
      </w:pPr>
      <w:r w:rsidRPr="00270D26">
        <w:rPr>
          <w:rFonts w:ascii="Times New Roman" w:hAnsi="Times New Roman"/>
          <w:sz w:val="28"/>
          <w:szCs w:val="28"/>
        </w:rPr>
        <w:t xml:space="preserve">13. </w:t>
      </w:r>
      <w:r w:rsidRPr="00270D26">
        <w:rPr>
          <w:rFonts w:ascii="Times New Roman" w:hAnsi="Times New Roman"/>
          <w:sz w:val="28"/>
          <w:szCs w:val="28"/>
        </w:rPr>
        <w:t>生均本科实习经费</w:t>
      </w:r>
      <w:r w:rsidRPr="00270D26">
        <w:rPr>
          <w:rFonts w:ascii="Times New Roman" w:hAnsi="Times New Roman"/>
          <w:sz w:val="28"/>
          <w:szCs w:val="28"/>
        </w:rPr>
        <w:t xml:space="preserve">                 </w:t>
      </w:r>
      <w:r w:rsidRPr="00270D26">
        <w:rPr>
          <w:rFonts w:ascii="Times New Roman" w:hAnsi="Times New Roman"/>
          <w:sz w:val="28"/>
          <w:szCs w:val="28"/>
        </w:rPr>
        <w:t>（统计时间：</w:t>
      </w:r>
      <w:r w:rsidRPr="00270D26">
        <w:rPr>
          <w:rFonts w:ascii="Times New Roman" w:hAnsi="Times New Roman"/>
          <w:sz w:val="28"/>
          <w:szCs w:val="28"/>
        </w:rPr>
        <w:t>2015</w:t>
      </w:r>
      <w:r w:rsidRPr="00270D26">
        <w:rPr>
          <w:rFonts w:ascii="Times New Roman" w:hAnsi="Times New Roman"/>
          <w:sz w:val="28"/>
          <w:szCs w:val="28"/>
        </w:rPr>
        <w:t>年）</w:t>
      </w:r>
    </w:p>
    <w:tbl>
      <w:tblPr>
        <w:tblW w:w="8488"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2"/>
        <w:gridCol w:w="2735"/>
        <w:gridCol w:w="3061"/>
      </w:tblGrid>
      <w:tr w:rsidR="0037186C" w:rsidRPr="00270D26" w:rsidTr="00DC32F1">
        <w:trPr>
          <w:jc w:val="center"/>
        </w:trPr>
        <w:tc>
          <w:tcPr>
            <w:tcW w:w="269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参加实习的本科生人数</w:t>
            </w:r>
          </w:p>
        </w:tc>
        <w:tc>
          <w:tcPr>
            <w:tcW w:w="273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本科实习经费（万元）</w:t>
            </w:r>
          </w:p>
        </w:tc>
        <w:tc>
          <w:tcPr>
            <w:tcW w:w="306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生均本科实习经费（元</w:t>
            </w:r>
            <w:r w:rsidRPr="00270D26">
              <w:rPr>
                <w:rFonts w:ascii="Times New Roman" w:hAnsi="Times New Roman"/>
                <w:sz w:val="18"/>
                <w:szCs w:val="18"/>
              </w:rPr>
              <w:t>/</w:t>
            </w:r>
            <w:r w:rsidRPr="00270D26">
              <w:rPr>
                <w:rFonts w:ascii="Times New Roman" w:hAnsi="Times New Roman"/>
                <w:sz w:val="18"/>
                <w:szCs w:val="18"/>
              </w:rPr>
              <w:t>生）</w:t>
            </w:r>
          </w:p>
        </w:tc>
      </w:tr>
      <w:tr w:rsidR="0037186C" w:rsidRPr="00270D26" w:rsidTr="00DC32F1">
        <w:trPr>
          <w:jc w:val="center"/>
        </w:trPr>
        <w:tc>
          <w:tcPr>
            <w:tcW w:w="269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3819</w:t>
            </w:r>
          </w:p>
        </w:tc>
        <w:tc>
          <w:tcPr>
            <w:tcW w:w="2735"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152.76</w:t>
            </w:r>
          </w:p>
        </w:tc>
        <w:tc>
          <w:tcPr>
            <w:tcW w:w="306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400</w:t>
            </w:r>
          </w:p>
        </w:tc>
      </w:tr>
    </w:tbl>
    <w:p w:rsidR="0037186C" w:rsidRPr="00270D26" w:rsidRDefault="0037186C" w:rsidP="00162B2F">
      <w:pPr>
        <w:spacing w:line="400" w:lineRule="exact"/>
        <w:ind w:firstLineChars="100" w:firstLine="210"/>
        <w:rPr>
          <w:rFonts w:ascii="Times New Roman" w:hAnsi="Times New Roman"/>
          <w:spacing w:val="-8"/>
          <w:szCs w:val="21"/>
        </w:rPr>
      </w:pPr>
      <w:r w:rsidRPr="00270D26">
        <w:rPr>
          <w:rFonts w:ascii="Times New Roman" w:hAnsi="Times New Roman"/>
          <w:szCs w:val="21"/>
        </w:rPr>
        <w:t>▲</w:t>
      </w:r>
      <w:r w:rsidRPr="00270D26">
        <w:rPr>
          <w:rFonts w:ascii="Times New Roman" w:hAnsi="Times New Roman"/>
          <w:spacing w:val="-8"/>
          <w:szCs w:val="21"/>
        </w:rPr>
        <w:t>参加实习的本科生人数以应届毕业生人数为准。</w:t>
      </w:r>
    </w:p>
    <w:p w:rsidR="0037186C" w:rsidRPr="00270D26" w:rsidRDefault="0037186C" w:rsidP="004A1292">
      <w:pPr>
        <w:spacing w:beforeLines="70" w:before="218"/>
        <w:rPr>
          <w:rFonts w:ascii="Times New Roman" w:hAnsi="Times New Roman"/>
          <w:sz w:val="28"/>
          <w:szCs w:val="28"/>
        </w:rPr>
      </w:pPr>
    </w:p>
    <w:p w:rsidR="0037186C" w:rsidRPr="00270D26" w:rsidRDefault="0037186C" w:rsidP="004A1292">
      <w:pPr>
        <w:spacing w:beforeLines="70" w:before="218"/>
        <w:rPr>
          <w:rFonts w:ascii="Times New Roman" w:hAnsi="Times New Roman"/>
          <w:sz w:val="28"/>
          <w:szCs w:val="28"/>
        </w:rPr>
      </w:pPr>
      <w:r w:rsidRPr="00270D26">
        <w:rPr>
          <w:rFonts w:ascii="Times New Roman" w:hAnsi="Times New Roman"/>
          <w:sz w:val="28"/>
          <w:szCs w:val="28"/>
        </w:rPr>
        <w:t>14.</w:t>
      </w:r>
      <w:r w:rsidRPr="00270D26">
        <w:rPr>
          <w:rFonts w:ascii="Times New Roman" w:hAnsi="Times New Roman"/>
          <w:sz w:val="28"/>
          <w:szCs w:val="28"/>
        </w:rPr>
        <w:t>全校开设本科课程总门数</w:t>
      </w:r>
      <w:r w:rsidRPr="00270D26">
        <w:rPr>
          <w:rFonts w:ascii="Times New Roman" w:hAnsi="Times New Roman"/>
          <w:sz w:val="28"/>
          <w:szCs w:val="28"/>
        </w:rPr>
        <w:t>818</w:t>
      </w:r>
      <w:r w:rsidRPr="00270D26">
        <w:rPr>
          <w:rFonts w:ascii="Times New Roman" w:hAnsi="Times New Roman"/>
          <w:sz w:val="28"/>
          <w:szCs w:val="28"/>
        </w:rPr>
        <w:t>门</w:t>
      </w:r>
      <w:r w:rsidRPr="00270D26">
        <w:rPr>
          <w:rFonts w:ascii="Times New Roman" w:hAnsi="Times New Roman"/>
          <w:sz w:val="28"/>
        </w:rPr>
        <w:t>（统计时间：</w:t>
      </w:r>
      <w:r w:rsidRPr="00270D26">
        <w:rPr>
          <w:rFonts w:ascii="Times New Roman" w:hAnsi="Times New Roman"/>
          <w:sz w:val="28"/>
        </w:rPr>
        <w:t>2015-2016</w:t>
      </w:r>
      <w:r w:rsidRPr="00270D26">
        <w:rPr>
          <w:rFonts w:ascii="Times New Roman" w:hAnsi="Times New Roman"/>
          <w:sz w:val="28"/>
        </w:rPr>
        <w:t>学年）</w:t>
      </w:r>
    </w:p>
    <w:tbl>
      <w:tblPr>
        <w:tblW w:w="8228" w:type="dxa"/>
        <w:jc w:val="center"/>
        <w:tblInd w:w="-78" w:type="dxa"/>
        <w:tblLayout w:type="fixed"/>
        <w:tblLook w:val="00A0" w:firstRow="1" w:lastRow="0" w:firstColumn="1" w:lastColumn="0" w:noHBand="0" w:noVBand="0"/>
      </w:tblPr>
      <w:tblGrid>
        <w:gridCol w:w="4463"/>
        <w:gridCol w:w="3765"/>
      </w:tblGrid>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开课单位</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课程门数</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管理学院</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152</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外国语学院</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180</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经济学系</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75</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会计学系</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36</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人文系</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118</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法学系</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41</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计算机科学与工程系</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69</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艺术设计系</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114</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思想政治理论课教学部</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13</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体育教学部</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5</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kern w:val="0"/>
                <w:sz w:val="18"/>
                <w:szCs w:val="18"/>
              </w:rPr>
              <w:t>创新创业教育学院</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spacing w:line="240" w:lineRule="exact"/>
              <w:jc w:val="center"/>
              <w:rPr>
                <w:rFonts w:ascii="Times New Roman" w:hAnsi="Times New Roman"/>
                <w:sz w:val="18"/>
                <w:szCs w:val="18"/>
              </w:rPr>
            </w:pPr>
            <w:r w:rsidRPr="00270D26">
              <w:rPr>
                <w:rFonts w:ascii="Times New Roman" w:hAnsi="Times New Roman"/>
                <w:sz w:val="18"/>
                <w:szCs w:val="18"/>
              </w:rPr>
              <w:t>15</w:t>
            </w:r>
          </w:p>
        </w:tc>
      </w:tr>
      <w:tr w:rsidR="0037186C" w:rsidRPr="00270D26" w:rsidTr="00DC32F1">
        <w:trPr>
          <w:trHeight w:val="340"/>
          <w:jc w:val="center"/>
        </w:trPr>
        <w:tc>
          <w:tcPr>
            <w:tcW w:w="446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总计</w:t>
            </w:r>
          </w:p>
        </w:tc>
        <w:tc>
          <w:tcPr>
            <w:tcW w:w="3765"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818</w:t>
            </w:r>
          </w:p>
        </w:tc>
      </w:tr>
    </w:tbl>
    <w:p w:rsidR="0037186C" w:rsidRPr="00270D26" w:rsidRDefault="0037186C" w:rsidP="00162B2F">
      <w:pPr>
        <w:rPr>
          <w:rFonts w:ascii="Times New Roman" w:hAnsi="Times New Roman"/>
          <w:sz w:val="28"/>
          <w:szCs w:val="28"/>
        </w:rPr>
      </w:pPr>
    </w:p>
    <w:p w:rsidR="0037186C" w:rsidRPr="00270D26" w:rsidRDefault="0037186C" w:rsidP="00162B2F">
      <w:pPr>
        <w:rPr>
          <w:rFonts w:ascii="Times New Roman" w:hAnsi="Times New Roman"/>
          <w:sz w:val="28"/>
          <w:szCs w:val="28"/>
        </w:rPr>
      </w:pPr>
      <w:r w:rsidRPr="00270D26">
        <w:rPr>
          <w:rFonts w:ascii="Times New Roman" w:hAnsi="Times New Roman"/>
          <w:sz w:val="28"/>
          <w:szCs w:val="28"/>
        </w:rPr>
        <w:lastRenderedPageBreak/>
        <w:t xml:space="preserve">15. </w:t>
      </w:r>
      <w:r w:rsidRPr="00270D26">
        <w:rPr>
          <w:rFonts w:ascii="Times New Roman" w:hAnsi="Times New Roman"/>
          <w:sz w:val="28"/>
          <w:szCs w:val="28"/>
        </w:rPr>
        <w:t>全校开设本科课程总门次</w:t>
      </w:r>
      <w:r w:rsidRPr="00270D26">
        <w:rPr>
          <w:rFonts w:ascii="Times New Roman" w:hAnsi="Times New Roman"/>
          <w:sz w:val="28"/>
          <w:szCs w:val="28"/>
        </w:rPr>
        <w:t>6104</w:t>
      </w:r>
      <w:r w:rsidRPr="00270D26">
        <w:rPr>
          <w:rFonts w:ascii="Times New Roman" w:hAnsi="Times New Roman"/>
          <w:sz w:val="28"/>
          <w:szCs w:val="28"/>
        </w:rPr>
        <w:t>门次</w:t>
      </w:r>
      <w:r w:rsidRPr="00270D26">
        <w:rPr>
          <w:rFonts w:ascii="Times New Roman" w:hAnsi="Times New Roman"/>
          <w:sz w:val="28"/>
        </w:rPr>
        <w:t>（统计时间：</w:t>
      </w:r>
      <w:r w:rsidRPr="00270D26">
        <w:rPr>
          <w:rFonts w:ascii="Times New Roman" w:hAnsi="Times New Roman"/>
          <w:sz w:val="28"/>
        </w:rPr>
        <w:t>2015-2016</w:t>
      </w:r>
      <w:r w:rsidRPr="00270D26">
        <w:rPr>
          <w:rFonts w:ascii="Times New Roman" w:hAnsi="Times New Roman"/>
          <w:sz w:val="28"/>
        </w:rPr>
        <w:t>学年）</w:t>
      </w:r>
    </w:p>
    <w:tbl>
      <w:tblPr>
        <w:tblW w:w="8219" w:type="dxa"/>
        <w:jc w:val="center"/>
        <w:tblInd w:w="877" w:type="dxa"/>
        <w:tblLayout w:type="fixed"/>
        <w:tblLook w:val="00A0" w:firstRow="1" w:lastRow="0" w:firstColumn="1" w:lastColumn="0" w:noHBand="0" w:noVBand="0"/>
      </w:tblPr>
      <w:tblGrid>
        <w:gridCol w:w="3643"/>
        <w:gridCol w:w="4576"/>
      </w:tblGrid>
      <w:tr w:rsidR="0037186C" w:rsidRPr="00270D26" w:rsidTr="00DC32F1">
        <w:trPr>
          <w:trHeight w:val="227"/>
          <w:jc w:val="center"/>
        </w:trPr>
        <w:tc>
          <w:tcPr>
            <w:tcW w:w="364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开课单位</w:t>
            </w:r>
          </w:p>
        </w:tc>
        <w:tc>
          <w:tcPr>
            <w:tcW w:w="4576"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课程门次</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管理学院</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595</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外国语学院</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2465</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经济学系</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344</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会计学系</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253</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人文系</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613</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法学系</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212</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计算机科学与工程系</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413</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艺术设计系</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177</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思想政治理论课教学部</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430</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体育教学部</w:t>
            </w:r>
            <w:r w:rsidRPr="00270D26">
              <w:rPr>
                <w:rFonts w:ascii="Times New Roman" w:hAnsi="Times New Roman"/>
                <w:kern w:val="0"/>
                <w:sz w:val="18"/>
                <w:szCs w:val="18"/>
              </w:rPr>
              <w:t xml:space="preserve"> </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347</w:t>
            </w:r>
          </w:p>
        </w:tc>
      </w:tr>
      <w:tr w:rsidR="0037186C" w:rsidRPr="00270D26" w:rsidTr="00DC32F1">
        <w:trPr>
          <w:trHeight w:val="227"/>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创新创业教育学院</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255</w:t>
            </w:r>
          </w:p>
        </w:tc>
      </w:tr>
      <w:tr w:rsidR="0037186C" w:rsidRPr="00270D26" w:rsidTr="00DC32F1">
        <w:trPr>
          <w:trHeight w:val="75"/>
          <w:jc w:val="center"/>
        </w:trPr>
        <w:tc>
          <w:tcPr>
            <w:tcW w:w="3643" w:type="dxa"/>
            <w:tcBorders>
              <w:top w:val="nil"/>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总计</w:t>
            </w:r>
          </w:p>
        </w:tc>
        <w:tc>
          <w:tcPr>
            <w:tcW w:w="4576"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6104</w:t>
            </w:r>
          </w:p>
        </w:tc>
      </w:tr>
    </w:tbl>
    <w:p w:rsidR="0037186C" w:rsidRPr="00270D26" w:rsidRDefault="0037186C" w:rsidP="00162B2F">
      <w:pPr>
        <w:rPr>
          <w:rFonts w:ascii="Times New Roman" w:hAnsi="Times New Roman"/>
          <w:color w:val="FF0000"/>
          <w:sz w:val="28"/>
          <w:szCs w:val="28"/>
        </w:rPr>
      </w:pPr>
    </w:p>
    <w:p w:rsidR="0037186C" w:rsidRPr="00270D26" w:rsidRDefault="0037186C" w:rsidP="004A1292">
      <w:pPr>
        <w:spacing w:beforeLines="70" w:before="218"/>
        <w:rPr>
          <w:rFonts w:ascii="Times New Roman" w:hAnsi="Times New Roman"/>
          <w:sz w:val="28"/>
          <w:szCs w:val="28"/>
        </w:rPr>
      </w:pPr>
      <w:r w:rsidRPr="00270D26">
        <w:rPr>
          <w:rFonts w:ascii="Times New Roman" w:hAnsi="Times New Roman"/>
          <w:sz w:val="28"/>
          <w:szCs w:val="28"/>
        </w:rPr>
        <w:t xml:space="preserve">16. </w:t>
      </w:r>
      <w:r w:rsidRPr="00270D26">
        <w:rPr>
          <w:rFonts w:ascii="Times New Roman" w:hAnsi="Times New Roman"/>
          <w:sz w:val="28"/>
          <w:szCs w:val="28"/>
        </w:rPr>
        <w:t>全校开设本科选修课门数</w:t>
      </w:r>
      <w:r w:rsidRPr="00270D26">
        <w:rPr>
          <w:rFonts w:ascii="Times New Roman" w:hAnsi="Times New Roman"/>
          <w:sz w:val="28"/>
          <w:szCs w:val="28"/>
        </w:rPr>
        <w:t>491</w:t>
      </w:r>
      <w:r w:rsidRPr="00270D26">
        <w:rPr>
          <w:rFonts w:ascii="Times New Roman" w:hAnsi="Times New Roman"/>
          <w:sz w:val="28"/>
          <w:szCs w:val="28"/>
        </w:rPr>
        <w:t>门</w:t>
      </w:r>
      <w:r w:rsidRPr="00270D26">
        <w:rPr>
          <w:rFonts w:ascii="Times New Roman" w:hAnsi="Times New Roman"/>
          <w:sz w:val="28"/>
        </w:rPr>
        <w:t>（统计时间：</w:t>
      </w:r>
      <w:r w:rsidRPr="00270D26">
        <w:rPr>
          <w:rFonts w:ascii="Times New Roman" w:hAnsi="Times New Roman"/>
          <w:sz w:val="28"/>
        </w:rPr>
        <w:t>2015-2016</w:t>
      </w:r>
      <w:r w:rsidRPr="00270D26">
        <w:rPr>
          <w:rFonts w:ascii="Times New Roman" w:hAnsi="Times New Roman"/>
          <w:sz w:val="28"/>
        </w:rPr>
        <w:t>学年）</w:t>
      </w:r>
    </w:p>
    <w:tbl>
      <w:tblPr>
        <w:tblW w:w="8150" w:type="dxa"/>
        <w:jc w:val="center"/>
        <w:tblLayout w:type="fixed"/>
        <w:tblLook w:val="00A0" w:firstRow="1" w:lastRow="0" w:firstColumn="1" w:lastColumn="0" w:noHBand="0" w:noVBand="0"/>
      </w:tblPr>
      <w:tblGrid>
        <w:gridCol w:w="4768"/>
        <w:gridCol w:w="3382"/>
      </w:tblGrid>
      <w:tr w:rsidR="0037186C" w:rsidRPr="00270D26" w:rsidTr="00DC32F1">
        <w:trPr>
          <w:trHeight w:val="270"/>
          <w:jc w:val="center"/>
        </w:trPr>
        <w:tc>
          <w:tcPr>
            <w:tcW w:w="4768"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承担单位</w:t>
            </w:r>
          </w:p>
        </w:tc>
        <w:tc>
          <w:tcPr>
            <w:tcW w:w="3382"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选修课门数</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管理学院</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105</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外国语学院</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77</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经济学系</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55</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会计学系</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人文系</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77</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法学系</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25</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计算机科学与工程系</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36</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艺术设计系</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80</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思想政治理论课教学部</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sz w:val="18"/>
                <w:szCs w:val="18"/>
              </w:rPr>
              <w:t>体育教学部</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autoSpaceDE w:val="0"/>
              <w:autoSpaceDN w:val="0"/>
              <w:adjustRightInd w:val="0"/>
              <w:rPr>
                <w:rFonts w:ascii="Times New Roman" w:hAnsi="Times New Roman"/>
                <w:sz w:val="18"/>
                <w:szCs w:val="18"/>
              </w:rPr>
            </w:pPr>
            <w:r w:rsidRPr="00270D26">
              <w:rPr>
                <w:rFonts w:ascii="Times New Roman" w:hAnsi="Times New Roman"/>
                <w:kern w:val="0"/>
                <w:sz w:val="18"/>
                <w:szCs w:val="18"/>
              </w:rPr>
              <w:t>创新创业教育学院</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12</w:t>
            </w:r>
          </w:p>
        </w:tc>
      </w:tr>
      <w:tr w:rsidR="0037186C" w:rsidRPr="00270D26" w:rsidTr="00DC32F1">
        <w:trPr>
          <w:trHeight w:val="270"/>
          <w:jc w:val="center"/>
        </w:trPr>
        <w:tc>
          <w:tcPr>
            <w:tcW w:w="4768" w:type="dxa"/>
            <w:tcBorders>
              <w:top w:val="nil"/>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总计</w:t>
            </w:r>
          </w:p>
        </w:tc>
        <w:tc>
          <w:tcPr>
            <w:tcW w:w="3382"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491</w:t>
            </w:r>
          </w:p>
        </w:tc>
      </w:tr>
    </w:tbl>
    <w:p w:rsidR="0037186C" w:rsidRPr="00270D26" w:rsidRDefault="0037186C" w:rsidP="00982A8B">
      <w:pPr>
        <w:spacing w:line="240" w:lineRule="exact"/>
        <w:rPr>
          <w:rFonts w:ascii="Times New Roman" w:hAnsi="Times New Roman"/>
          <w:spacing w:val="-4"/>
          <w:sz w:val="28"/>
          <w:szCs w:val="28"/>
        </w:rPr>
      </w:pPr>
    </w:p>
    <w:p w:rsidR="0037186C" w:rsidRPr="00270D26" w:rsidRDefault="0037186C" w:rsidP="004A1292">
      <w:pPr>
        <w:spacing w:beforeLines="100" w:before="312"/>
        <w:rPr>
          <w:rFonts w:ascii="Times New Roman" w:hAnsi="Times New Roman"/>
          <w:spacing w:val="-4"/>
          <w:sz w:val="24"/>
        </w:rPr>
      </w:pPr>
      <w:r w:rsidRPr="00270D26">
        <w:rPr>
          <w:rFonts w:ascii="Times New Roman" w:hAnsi="Times New Roman"/>
          <w:spacing w:val="-4"/>
          <w:sz w:val="28"/>
          <w:szCs w:val="28"/>
        </w:rPr>
        <w:t xml:space="preserve">17. </w:t>
      </w:r>
      <w:r w:rsidRPr="00270D26">
        <w:rPr>
          <w:rFonts w:ascii="Times New Roman" w:hAnsi="Times New Roman"/>
          <w:spacing w:val="-4"/>
          <w:sz w:val="28"/>
          <w:szCs w:val="28"/>
        </w:rPr>
        <w:t>实践教学学分占总学分比例（按学科）</w:t>
      </w:r>
      <w:r w:rsidRPr="00270D26">
        <w:rPr>
          <w:rFonts w:ascii="Times New Roman" w:hAnsi="Times New Roman"/>
          <w:spacing w:val="-4"/>
          <w:sz w:val="24"/>
          <w:szCs w:val="24"/>
        </w:rPr>
        <w:t>（统计时间：</w:t>
      </w:r>
      <w:r w:rsidRPr="00270D26">
        <w:rPr>
          <w:rFonts w:ascii="Times New Roman" w:hAnsi="Times New Roman"/>
          <w:spacing w:val="-4"/>
          <w:sz w:val="24"/>
          <w:szCs w:val="24"/>
        </w:rPr>
        <w:t>2015-2016</w:t>
      </w:r>
      <w:r w:rsidRPr="00270D26">
        <w:rPr>
          <w:rFonts w:ascii="Times New Roman" w:hAnsi="Times New Roman"/>
          <w:spacing w:val="-4"/>
          <w:sz w:val="24"/>
          <w:szCs w:val="24"/>
        </w:rPr>
        <w:t>学年）</w:t>
      </w:r>
    </w:p>
    <w:tbl>
      <w:tblPr>
        <w:tblW w:w="8537" w:type="dxa"/>
        <w:jc w:val="center"/>
        <w:tblInd w:w="232" w:type="dxa"/>
        <w:tblLayout w:type="fixed"/>
        <w:tblLook w:val="00A0" w:firstRow="1" w:lastRow="0" w:firstColumn="1" w:lastColumn="0" w:noHBand="0" w:noVBand="0"/>
      </w:tblPr>
      <w:tblGrid>
        <w:gridCol w:w="709"/>
        <w:gridCol w:w="1059"/>
        <w:gridCol w:w="1666"/>
        <w:gridCol w:w="1275"/>
        <w:gridCol w:w="993"/>
        <w:gridCol w:w="1701"/>
        <w:gridCol w:w="1134"/>
      </w:tblGrid>
      <w:tr w:rsidR="0037186C" w:rsidRPr="00270D26" w:rsidTr="00982A8B">
        <w:trPr>
          <w:trHeight w:val="792"/>
          <w:tblHeader/>
          <w:jc w:val="center"/>
        </w:trPr>
        <w:tc>
          <w:tcPr>
            <w:tcW w:w="709"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序号</w:t>
            </w:r>
          </w:p>
        </w:tc>
        <w:tc>
          <w:tcPr>
            <w:tcW w:w="1059"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学科门类</w:t>
            </w:r>
          </w:p>
        </w:tc>
        <w:tc>
          <w:tcPr>
            <w:tcW w:w="1666"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专业名称</w:t>
            </w:r>
          </w:p>
        </w:tc>
        <w:tc>
          <w:tcPr>
            <w:tcW w:w="1275"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实践教学学分</w:t>
            </w:r>
          </w:p>
        </w:tc>
        <w:tc>
          <w:tcPr>
            <w:tcW w:w="993"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总学分</w:t>
            </w:r>
          </w:p>
        </w:tc>
        <w:tc>
          <w:tcPr>
            <w:tcW w:w="1701"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实践教学学分占总学分比例（</w:t>
            </w:r>
            <w:r w:rsidRPr="00270D26">
              <w:rPr>
                <w:rFonts w:ascii="Times New Roman" w:hAnsi="Times New Roman"/>
                <w:kern w:val="0"/>
                <w:sz w:val="18"/>
                <w:szCs w:val="18"/>
              </w:rPr>
              <w:t>%</w:t>
            </w:r>
            <w:r w:rsidRPr="00270D26">
              <w:rPr>
                <w:rFonts w:ascii="Times New Roman" w:hAnsi="Times New Roman"/>
                <w:kern w:val="0"/>
                <w:sz w:val="18"/>
                <w:szCs w:val="18"/>
              </w:rPr>
              <w:t>）</w:t>
            </w:r>
          </w:p>
        </w:tc>
        <w:tc>
          <w:tcPr>
            <w:tcW w:w="1134"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平均比例数</w:t>
            </w:r>
          </w:p>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w:t>
            </w:r>
            <w:r w:rsidRPr="00270D26">
              <w:rPr>
                <w:rFonts w:ascii="Times New Roman" w:hAnsi="Times New Roman"/>
                <w:kern w:val="0"/>
                <w:sz w:val="18"/>
                <w:szCs w:val="18"/>
              </w:rPr>
              <w:t>%</w:t>
            </w:r>
            <w:r w:rsidRPr="00270D26">
              <w:rPr>
                <w:rFonts w:ascii="Times New Roman" w:hAnsi="Times New Roman"/>
                <w:kern w:val="0"/>
                <w:sz w:val="18"/>
                <w:szCs w:val="18"/>
              </w:rPr>
              <w:t>）</w:t>
            </w: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w:t>
            </w:r>
          </w:p>
        </w:tc>
        <w:tc>
          <w:tcPr>
            <w:tcW w:w="1059"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经济学</w:t>
            </w: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 xml:space="preserve">33.52 </w:t>
            </w:r>
          </w:p>
        </w:tc>
        <w:tc>
          <w:tcPr>
            <w:tcW w:w="99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20.57</w:t>
            </w:r>
          </w:p>
        </w:tc>
        <w:tc>
          <w:tcPr>
            <w:tcW w:w="1134" w:type="dxa"/>
            <w:vMerge w:val="restart"/>
            <w:tcBorders>
              <w:top w:val="nil"/>
              <w:left w:val="nil"/>
              <w:right w:val="single" w:sz="4" w:space="0" w:color="000000"/>
            </w:tcBorders>
            <w:vAlign w:val="center"/>
          </w:tcPr>
          <w:p w:rsidR="0037186C" w:rsidRPr="00270D26" w:rsidRDefault="0037186C" w:rsidP="00DC32F1">
            <w:pPr>
              <w:widowControl/>
              <w:jc w:val="center"/>
              <w:textAlignment w:val="center"/>
              <w:rPr>
                <w:rFonts w:ascii="Times New Roman" w:hAnsi="Times New Roman"/>
                <w:kern w:val="0"/>
                <w:szCs w:val="21"/>
              </w:rPr>
            </w:pPr>
            <w:r w:rsidRPr="00270D26">
              <w:rPr>
                <w:rFonts w:ascii="Times New Roman" w:hAnsi="Times New Roman"/>
                <w:kern w:val="0"/>
                <w:szCs w:val="21"/>
              </w:rPr>
              <w:t>20.23</w:t>
            </w: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w:t>
            </w:r>
          </w:p>
        </w:tc>
        <w:tc>
          <w:tcPr>
            <w:tcW w:w="1059"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经济统计学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33.12</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 xml:space="preserve">20.32 </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w:t>
            </w:r>
          </w:p>
        </w:tc>
        <w:tc>
          <w:tcPr>
            <w:tcW w:w="1059"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国际经济与贸易</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 xml:space="preserve">33.74 </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kern w:val="0"/>
                <w:szCs w:val="21"/>
              </w:rPr>
            </w:pPr>
            <w:r w:rsidRPr="00270D26">
              <w:rPr>
                <w:rFonts w:ascii="Times New Roman" w:hAnsi="Times New Roman"/>
                <w:kern w:val="0"/>
                <w:szCs w:val="21"/>
              </w:rPr>
              <w:t>20.70</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投资学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31.52</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19.34</w:t>
            </w:r>
          </w:p>
        </w:tc>
        <w:tc>
          <w:tcPr>
            <w:tcW w:w="1134" w:type="dxa"/>
            <w:vMerge/>
            <w:tcBorders>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lastRenderedPageBreak/>
              <w:t>5</w:t>
            </w:r>
          </w:p>
        </w:tc>
        <w:tc>
          <w:tcPr>
            <w:tcW w:w="1059" w:type="dxa"/>
            <w:vMerge w:val="restart"/>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管理学</w:t>
            </w: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工商管理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 xml:space="preserve">33.81 </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 xml:space="preserve">20.74 </w:t>
            </w:r>
          </w:p>
        </w:tc>
        <w:tc>
          <w:tcPr>
            <w:tcW w:w="1134" w:type="dxa"/>
            <w:vMerge w:val="restart"/>
            <w:tcBorders>
              <w:top w:val="nil"/>
              <w:left w:val="nil"/>
              <w:right w:val="single" w:sz="4" w:space="0" w:color="000000"/>
            </w:tcBorders>
            <w:vAlign w:val="center"/>
          </w:tcPr>
          <w:p w:rsidR="0037186C" w:rsidRPr="00270D26" w:rsidRDefault="0037186C" w:rsidP="00DC32F1">
            <w:pPr>
              <w:widowControl/>
              <w:jc w:val="center"/>
              <w:textAlignment w:val="center"/>
              <w:rPr>
                <w:rFonts w:ascii="Times New Roman" w:hAnsi="Times New Roman"/>
                <w:kern w:val="0"/>
                <w:szCs w:val="21"/>
              </w:rPr>
            </w:pPr>
            <w:r w:rsidRPr="00270D26">
              <w:rPr>
                <w:rFonts w:ascii="Times New Roman" w:hAnsi="Times New Roman"/>
                <w:kern w:val="0"/>
                <w:szCs w:val="21"/>
              </w:rPr>
              <w:t>24.39</w:t>
            </w: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6</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人力资源管理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 xml:space="preserve">37.73 </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 xml:space="preserve">23.14 </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7</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会计学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34.51</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 xml:space="preserve">21.17 </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8</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财务管理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40.01</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24.54</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9</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审计学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35.30</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21.66</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10</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行政管理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35.25</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 xml:space="preserve">21.63 </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11</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市场营销</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35.44</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21.74</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12</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物流管理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39.84</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24.44</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13</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电子商务</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40.25</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24.69</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982A8B">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14</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酒店管理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 xml:space="preserve">33.49 </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kern w:val="0"/>
                <w:szCs w:val="21"/>
              </w:rPr>
            </w:pPr>
            <w:r w:rsidRPr="00270D26">
              <w:rPr>
                <w:rFonts w:ascii="Times New Roman" w:hAnsi="Times New Roman"/>
                <w:kern w:val="0"/>
                <w:szCs w:val="21"/>
              </w:rPr>
              <w:t>20.55</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15</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文化产业管理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31.90</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19.57</w:t>
            </w:r>
          </w:p>
        </w:tc>
        <w:tc>
          <w:tcPr>
            <w:tcW w:w="1134" w:type="dxa"/>
            <w:vMerge/>
            <w:tcBorders>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16</w:t>
            </w:r>
          </w:p>
        </w:tc>
        <w:tc>
          <w:tcPr>
            <w:tcW w:w="1059"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文学</w:t>
            </w: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英语</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41.64</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 xml:space="preserve">25.54 </w:t>
            </w:r>
          </w:p>
        </w:tc>
        <w:tc>
          <w:tcPr>
            <w:tcW w:w="1134" w:type="dxa"/>
            <w:vMerge w:val="restart"/>
            <w:tcBorders>
              <w:top w:val="nil"/>
              <w:left w:val="nil"/>
              <w:right w:val="single" w:sz="4" w:space="0" w:color="000000"/>
            </w:tcBorders>
            <w:vAlign w:val="center"/>
          </w:tcPr>
          <w:p w:rsidR="0037186C" w:rsidRPr="00270D26" w:rsidRDefault="0037186C" w:rsidP="00DC32F1">
            <w:pPr>
              <w:widowControl/>
              <w:jc w:val="center"/>
              <w:textAlignment w:val="center"/>
              <w:rPr>
                <w:rFonts w:ascii="Times New Roman" w:hAnsi="Times New Roman"/>
                <w:kern w:val="0"/>
                <w:szCs w:val="21"/>
              </w:rPr>
            </w:pPr>
            <w:r w:rsidRPr="00270D26">
              <w:rPr>
                <w:rFonts w:ascii="Times New Roman" w:hAnsi="Times New Roman"/>
                <w:kern w:val="0"/>
                <w:szCs w:val="21"/>
              </w:rPr>
              <w:t>24.65</w:t>
            </w: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17</w:t>
            </w:r>
          </w:p>
        </w:tc>
        <w:tc>
          <w:tcPr>
            <w:tcW w:w="1059"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日语</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 xml:space="preserve">35.20 </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21.60</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18</w:t>
            </w:r>
          </w:p>
        </w:tc>
        <w:tc>
          <w:tcPr>
            <w:tcW w:w="1059"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商务英语</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46.46</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28.50</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19</w:t>
            </w:r>
          </w:p>
        </w:tc>
        <w:tc>
          <w:tcPr>
            <w:tcW w:w="1059"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翻译</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41.64</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kern w:val="0"/>
                <w:szCs w:val="21"/>
              </w:rPr>
            </w:pPr>
            <w:r w:rsidRPr="00270D26">
              <w:rPr>
                <w:rFonts w:ascii="Times New Roman" w:hAnsi="Times New Roman"/>
                <w:kern w:val="0"/>
                <w:szCs w:val="21"/>
              </w:rPr>
              <w:t>25.54</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w:t>
            </w:r>
          </w:p>
        </w:tc>
        <w:tc>
          <w:tcPr>
            <w:tcW w:w="1059"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秘书学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39.46</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kern w:val="0"/>
                <w:szCs w:val="21"/>
              </w:rPr>
            </w:pPr>
            <w:r w:rsidRPr="00270D26">
              <w:rPr>
                <w:rFonts w:ascii="Times New Roman" w:hAnsi="Times New Roman"/>
                <w:kern w:val="0"/>
                <w:szCs w:val="21"/>
              </w:rPr>
              <w:t>24.21</w:t>
            </w:r>
          </w:p>
        </w:tc>
        <w:tc>
          <w:tcPr>
            <w:tcW w:w="1134" w:type="dxa"/>
            <w:vMerge/>
            <w:tcBorders>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21</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广告学</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36.72</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22.52</w:t>
            </w:r>
          </w:p>
        </w:tc>
        <w:tc>
          <w:tcPr>
            <w:tcW w:w="1134" w:type="dxa"/>
            <w:vMerge/>
            <w:tcBorders>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22</w:t>
            </w:r>
          </w:p>
        </w:tc>
        <w:tc>
          <w:tcPr>
            <w:tcW w:w="105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法学</w:t>
            </w: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法学</w:t>
            </w:r>
          </w:p>
        </w:tc>
        <w:tc>
          <w:tcPr>
            <w:tcW w:w="1275"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34.15</w:t>
            </w:r>
          </w:p>
        </w:tc>
        <w:tc>
          <w:tcPr>
            <w:tcW w:w="993" w:type="dxa"/>
            <w:tcBorders>
              <w:top w:val="nil"/>
              <w:left w:val="nil"/>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20.95</w:t>
            </w:r>
          </w:p>
        </w:tc>
        <w:tc>
          <w:tcPr>
            <w:tcW w:w="1134" w:type="dxa"/>
            <w:tcBorders>
              <w:top w:val="nil"/>
              <w:left w:val="nil"/>
              <w:bottom w:val="single" w:sz="4" w:space="0" w:color="000000"/>
              <w:right w:val="single" w:sz="4" w:space="0" w:color="000000"/>
            </w:tcBorders>
            <w:vAlign w:val="center"/>
          </w:tcPr>
          <w:p w:rsidR="0037186C" w:rsidRPr="00270D26" w:rsidRDefault="0037186C" w:rsidP="00DC32F1">
            <w:pPr>
              <w:widowControl/>
              <w:jc w:val="center"/>
              <w:textAlignment w:val="center"/>
              <w:rPr>
                <w:rFonts w:ascii="Times New Roman" w:hAnsi="Times New Roman"/>
                <w:kern w:val="0"/>
                <w:szCs w:val="21"/>
              </w:rPr>
            </w:pPr>
            <w:r w:rsidRPr="00270D26">
              <w:rPr>
                <w:rFonts w:ascii="Times New Roman" w:hAnsi="Times New Roman"/>
                <w:kern w:val="0"/>
                <w:szCs w:val="21"/>
              </w:rPr>
              <w:t>20.95</w:t>
            </w:r>
          </w:p>
        </w:tc>
      </w:tr>
      <w:tr w:rsidR="0037186C" w:rsidRPr="00270D26" w:rsidTr="00DC32F1">
        <w:trPr>
          <w:trHeight w:val="340"/>
          <w:jc w:val="center"/>
        </w:trPr>
        <w:tc>
          <w:tcPr>
            <w:tcW w:w="709"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23</w:t>
            </w:r>
          </w:p>
        </w:tc>
        <w:tc>
          <w:tcPr>
            <w:tcW w:w="1059" w:type="dxa"/>
            <w:vMerge w:val="restart"/>
            <w:tcBorders>
              <w:top w:val="single" w:sz="4" w:space="0" w:color="auto"/>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艺术学</w:t>
            </w:r>
          </w:p>
        </w:tc>
        <w:tc>
          <w:tcPr>
            <w:tcW w:w="1666" w:type="dxa"/>
            <w:tcBorders>
              <w:top w:val="single" w:sz="4" w:space="0" w:color="auto"/>
              <w:left w:val="single" w:sz="4" w:space="0" w:color="000000"/>
              <w:bottom w:val="single" w:sz="4" w:space="0" w:color="000000"/>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绘画</w:t>
            </w:r>
          </w:p>
        </w:tc>
        <w:tc>
          <w:tcPr>
            <w:tcW w:w="1275"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38.94</w:t>
            </w:r>
          </w:p>
        </w:tc>
        <w:tc>
          <w:tcPr>
            <w:tcW w:w="993" w:type="dxa"/>
            <w:tcBorders>
              <w:top w:val="single" w:sz="4" w:space="0" w:color="auto"/>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single" w:sz="4" w:space="0" w:color="auto"/>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23.89</w:t>
            </w:r>
          </w:p>
        </w:tc>
        <w:tc>
          <w:tcPr>
            <w:tcW w:w="1134" w:type="dxa"/>
            <w:vMerge w:val="restart"/>
            <w:tcBorders>
              <w:top w:val="single" w:sz="4" w:space="0" w:color="auto"/>
              <w:left w:val="nil"/>
              <w:right w:val="single" w:sz="4" w:space="0" w:color="000000"/>
            </w:tcBorders>
            <w:vAlign w:val="center"/>
          </w:tcPr>
          <w:p w:rsidR="0037186C" w:rsidRPr="00270D26" w:rsidRDefault="0037186C" w:rsidP="00DC32F1">
            <w:pPr>
              <w:widowControl/>
              <w:jc w:val="center"/>
              <w:textAlignment w:val="center"/>
              <w:rPr>
                <w:rFonts w:ascii="Times New Roman" w:hAnsi="Times New Roman"/>
                <w:kern w:val="0"/>
                <w:szCs w:val="21"/>
              </w:rPr>
            </w:pPr>
            <w:r w:rsidRPr="00270D26">
              <w:rPr>
                <w:rFonts w:ascii="Times New Roman" w:hAnsi="Times New Roman"/>
                <w:kern w:val="0"/>
                <w:szCs w:val="21"/>
              </w:rPr>
              <w:t>24.21</w:t>
            </w: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24</w:t>
            </w:r>
          </w:p>
        </w:tc>
        <w:tc>
          <w:tcPr>
            <w:tcW w:w="1059" w:type="dxa"/>
            <w:vMerge/>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auto"/>
            </w:tcBorders>
            <w:vAlign w:val="bottom"/>
          </w:tcPr>
          <w:p w:rsidR="0037186C" w:rsidRPr="00270D26" w:rsidRDefault="0037186C" w:rsidP="00DC32F1">
            <w:pPr>
              <w:rPr>
                <w:rFonts w:ascii="Times New Roman" w:hAnsi="Times New Roman"/>
                <w:kern w:val="0"/>
                <w:sz w:val="18"/>
                <w:szCs w:val="18"/>
              </w:rPr>
            </w:pPr>
            <w:r w:rsidRPr="00270D26">
              <w:rPr>
                <w:rFonts w:ascii="Times New Roman" w:hAnsi="Times New Roman"/>
                <w:sz w:val="20"/>
                <w:szCs w:val="20"/>
              </w:rPr>
              <w:t>视觉传达设计</w:t>
            </w:r>
          </w:p>
        </w:tc>
        <w:tc>
          <w:tcPr>
            <w:tcW w:w="1275"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37.62</w:t>
            </w:r>
          </w:p>
        </w:tc>
        <w:tc>
          <w:tcPr>
            <w:tcW w:w="993" w:type="dxa"/>
            <w:tcBorders>
              <w:top w:val="nil"/>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23.08</w:t>
            </w:r>
          </w:p>
        </w:tc>
        <w:tc>
          <w:tcPr>
            <w:tcW w:w="1134" w:type="dxa"/>
            <w:vMerge/>
            <w:tcBorders>
              <w:top w:val="nil"/>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25</w:t>
            </w:r>
          </w:p>
        </w:tc>
        <w:tc>
          <w:tcPr>
            <w:tcW w:w="1059" w:type="dxa"/>
            <w:vMerge/>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auto"/>
            </w:tcBorders>
            <w:vAlign w:val="bottom"/>
          </w:tcPr>
          <w:p w:rsidR="0037186C" w:rsidRPr="00270D26" w:rsidRDefault="0037186C" w:rsidP="00DC32F1">
            <w:pPr>
              <w:rPr>
                <w:rFonts w:ascii="Times New Roman" w:hAnsi="Times New Roman"/>
                <w:kern w:val="0"/>
                <w:sz w:val="18"/>
                <w:szCs w:val="18"/>
              </w:rPr>
            </w:pPr>
            <w:r w:rsidRPr="00270D26">
              <w:rPr>
                <w:rFonts w:ascii="Times New Roman" w:hAnsi="Times New Roman"/>
                <w:sz w:val="20"/>
                <w:szCs w:val="20"/>
              </w:rPr>
              <w:t>环境设计</w:t>
            </w:r>
          </w:p>
        </w:tc>
        <w:tc>
          <w:tcPr>
            <w:tcW w:w="1275"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37.57</w:t>
            </w:r>
          </w:p>
        </w:tc>
        <w:tc>
          <w:tcPr>
            <w:tcW w:w="993" w:type="dxa"/>
            <w:tcBorders>
              <w:top w:val="nil"/>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23.05</w:t>
            </w:r>
          </w:p>
        </w:tc>
        <w:tc>
          <w:tcPr>
            <w:tcW w:w="1134" w:type="dxa"/>
            <w:vMerge/>
            <w:tcBorders>
              <w:top w:val="nil"/>
              <w:left w:val="nil"/>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26</w:t>
            </w:r>
          </w:p>
        </w:tc>
        <w:tc>
          <w:tcPr>
            <w:tcW w:w="1059"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auto"/>
            </w:tcBorders>
            <w:vAlign w:val="bottom"/>
          </w:tcPr>
          <w:p w:rsidR="0037186C" w:rsidRPr="00270D26" w:rsidRDefault="0037186C" w:rsidP="00DC32F1">
            <w:pPr>
              <w:rPr>
                <w:rFonts w:ascii="Times New Roman" w:hAnsi="Times New Roman"/>
                <w:kern w:val="0"/>
                <w:sz w:val="18"/>
                <w:szCs w:val="18"/>
              </w:rPr>
            </w:pPr>
            <w:r w:rsidRPr="00270D26">
              <w:rPr>
                <w:rFonts w:ascii="Times New Roman" w:hAnsi="Times New Roman"/>
                <w:sz w:val="20"/>
                <w:szCs w:val="20"/>
              </w:rPr>
              <w:t>服装与服饰设计</w:t>
            </w:r>
          </w:p>
        </w:tc>
        <w:tc>
          <w:tcPr>
            <w:tcW w:w="1275"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43.72</w:t>
            </w:r>
          </w:p>
        </w:tc>
        <w:tc>
          <w:tcPr>
            <w:tcW w:w="993" w:type="dxa"/>
            <w:tcBorders>
              <w:top w:val="nil"/>
              <w:left w:val="single" w:sz="4" w:space="0" w:color="auto"/>
              <w:bottom w:val="single" w:sz="4" w:space="0" w:color="000000"/>
              <w:right w:val="single" w:sz="4" w:space="0" w:color="000000"/>
            </w:tcBorders>
          </w:tcPr>
          <w:p w:rsidR="0037186C" w:rsidRPr="00270D26" w:rsidRDefault="0037186C" w:rsidP="00DC32F1">
            <w:pPr>
              <w:jc w:val="center"/>
              <w:rPr>
                <w:rFonts w:ascii="Times New Roman" w:hAnsi="Times New Roman"/>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26.82</w:t>
            </w:r>
          </w:p>
        </w:tc>
        <w:tc>
          <w:tcPr>
            <w:tcW w:w="1134" w:type="dxa"/>
            <w:vMerge/>
            <w:tcBorders>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27</w:t>
            </w:r>
          </w:p>
        </w:tc>
        <w:tc>
          <w:tcPr>
            <w:tcW w:w="1059"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工学</w:t>
            </w:r>
          </w:p>
        </w:tc>
        <w:tc>
          <w:tcPr>
            <w:tcW w:w="1666" w:type="dxa"/>
            <w:tcBorders>
              <w:top w:val="nil"/>
              <w:left w:val="single" w:sz="4" w:space="0" w:color="000000"/>
              <w:bottom w:val="single" w:sz="4" w:space="0" w:color="000000"/>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计算机科学与技术</w:t>
            </w:r>
          </w:p>
        </w:tc>
        <w:tc>
          <w:tcPr>
            <w:tcW w:w="1275"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50.46</w:t>
            </w:r>
          </w:p>
        </w:tc>
        <w:tc>
          <w:tcPr>
            <w:tcW w:w="993" w:type="dxa"/>
            <w:tcBorders>
              <w:top w:val="nil"/>
              <w:left w:val="single" w:sz="4" w:space="0" w:color="auto"/>
              <w:bottom w:val="single" w:sz="4" w:space="0" w:color="000000"/>
              <w:right w:val="single" w:sz="4" w:space="0" w:color="000000"/>
            </w:tcBorders>
            <w:vAlign w:val="bottom"/>
          </w:tcPr>
          <w:p w:rsidR="0037186C" w:rsidRPr="00270D26" w:rsidRDefault="0037186C" w:rsidP="00DC32F1">
            <w:pPr>
              <w:jc w:val="center"/>
              <w:rPr>
                <w:rFonts w:ascii="Times New Roman" w:hAnsi="Times New Roman"/>
                <w:szCs w:val="21"/>
              </w:rPr>
            </w:pPr>
            <w:r w:rsidRPr="00270D26">
              <w:rPr>
                <w:rFonts w:ascii="Times New Roman" w:hAnsi="Times New Roman"/>
                <w:szCs w:val="21"/>
              </w:rPr>
              <w:t>170</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29.68</w:t>
            </w:r>
          </w:p>
        </w:tc>
        <w:tc>
          <w:tcPr>
            <w:tcW w:w="1134" w:type="dxa"/>
            <w:vMerge w:val="restart"/>
            <w:tcBorders>
              <w:top w:val="nil"/>
              <w:left w:val="nil"/>
              <w:right w:val="single" w:sz="4" w:space="0" w:color="000000"/>
            </w:tcBorders>
            <w:vAlign w:val="center"/>
          </w:tcPr>
          <w:p w:rsidR="0037186C" w:rsidRPr="00270D26" w:rsidRDefault="0037186C" w:rsidP="00DC32F1">
            <w:pPr>
              <w:widowControl/>
              <w:jc w:val="center"/>
              <w:textAlignment w:val="center"/>
              <w:rPr>
                <w:rFonts w:ascii="Times New Roman" w:hAnsi="Times New Roman"/>
                <w:kern w:val="0"/>
                <w:szCs w:val="21"/>
              </w:rPr>
            </w:pPr>
            <w:r w:rsidRPr="00270D26">
              <w:rPr>
                <w:rFonts w:ascii="Times New Roman" w:hAnsi="Times New Roman"/>
                <w:kern w:val="0"/>
                <w:szCs w:val="21"/>
              </w:rPr>
              <w:t>29.72</w:t>
            </w: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28</w:t>
            </w:r>
          </w:p>
        </w:tc>
        <w:tc>
          <w:tcPr>
            <w:tcW w:w="1059" w:type="dxa"/>
            <w:vMerge/>
            <w:tcBorders>
              <w:left w:val="single" w:sz="4" w:space="0" w:color="000000"/>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666" w:type="dxa"/>
            <w:tcBorders>
              <w:top w:val="nil"/>
              <w:left w:val="single" w:sz="4" w:space="0" w:color="000000"/>
              <w:bottom w:val="single" w:sz="4" w:space="0" w:color="000000"/>
              <w:right w:val="single" w:sz="4"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网络工程</w:t>
            </w:r>
          </w:p>
        </w:tc>
        <w:tc>
          <w:tcPr>
            <w:tcW w:w="1275"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50.58</w:t>
            </w:r>
          </w:p>
        </w:tc>
        <w:tc>
          <w:tcPr>
            <w:tcW w:w="993" w:type="dxa"/>
            <w:tcBorders>
              <w:top w:val="nil"/>
              <w:left w:val="single" w:sz="4" w:space="0" w:color="auto"/>
              <w:bottom w:val="single" w:sz="4" w:space="0" w:color="000000"/>
              <w:right w:val="single" w:sz="4" w:space="0" w:color="000000"/>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Cs w:val="21"/>
              </w:rPr>
              <w:t>170</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29.75</w:t>
            </w:r>
          </w:p>
        </w:tc>
        <w:tc>
          <w:tcPr>
            <w:tcW w:w="1134" w:type="dxa"/>
            <w:vMerge/>
            <w:tcBorders>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09"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29</w:t>
            </w:r>
          </w:p>
        </w:tc>
        <w:tc>
          <w:tcPr>
            <w:tcW w:w="1059"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理学</w:t>
            </w:r>
          </w:p>
        </w:tc>
        <w:tc>
          <w:tcPr>
            <w:tcW w:w="16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应用心理学</w:t>
            </w:r>
          </w:p>
        </w:tc>
        <w:tc>
          <w:tcPr>
            <w:tcW w:w="1275" w:type="dxa"/>
            <w:tcBorders>
              <w:top w:val="single" w:sz="4" w:space="0" w:color="auto"/>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47.23</w:t>
            </w:r>
          </w:p>
        </w:tc>
        <w:tc>
          <w:tcPr>
            <w:tcW w:w="99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Cs w:val="21"/>
              </w:rPr>
            </w:pPr>
            <w:r w:rsidRPr="00270D26">
              <w:rPr>
                <w:rFonts w:ascii="Times New Roman" w:hAnsi="Times New Roman"/>
                <w:szCs w:val="21"/>
              </w:rPr>
              <w:t>163</w:t>
            </w:r>
          </w:p>
        </w:tc>
        <w:tc>
          <w:tcPr>
            <w:tcW w:w="1701" w:type="dxa"/>
            <w:tcBorders>
              <w:top w:val="nil"/>
              <w:left w:val="nil"/>
              <w:bottom w:val="single" w:sz="8" w:space="0" w:color="000000"/>
              <w:right w:val="single" w:sz="8" w:space="0" w:color="000000"/>
            </w:tcBorders>
            <w:vAlign w:val="center"/>
          </w:tcPr>
          <w:p w:rsidR="0037186C" w:rsidRPr="00270D26" w:rsidRDefault="0037186C" w:rsidP="00DC32F1">
            <w:pPr>
              <w:widowControl/>
              <w:jc w:val="center"/>
              <w:textAlignment w:val="center"/>
              <w:rPr>
                <w:rFonts w:ascii="Times New Roman" w:hAnsi="Times New Roman"/>
                <w:szCs w:val="21"/>
              </w:rPr>
            </w:pPr>
            <w:r w:rsidRPr="00270D26">
              <w:rPr>
                <w:rFonts w:ascii="Times New Roman" w:hAnsi="Times New Roman"/>
                <w:kern w:val="0"/>
                <w:szCs w:val="21"/>
              </w:rPr>
              <w:t>28.98</w:t>
            </w:r>
          </w:p>
        </w:tc>
        <w:tc>
          <w:tcPr>
            <w:tcW w:w="1134"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kern w:val="0"/>
                <w:szCs w:val="21"/>
              </w:rPr>
              <w:t>28.98</w:t>
            </w:r>
          </w:p>
        </w:tc>
      </w:tr>
    </w:tbl>
    <w:p w:rsidR="0037186C" w:rsidRPr="00270D26" w:rsidRDefault="0037186C" w:rsidP="004A1292">
      <w:pPr>
        <w:spacing w:beforeLines="100" w:before="312"/>
        <w:rPr>
          <w:rFonts w:ascii="Times New Roman" w:hAnsi="Times New Roman"/>
          <w:sz w:val="28"/>
          <w:szCs w:val="28"/>
        </w:rPr>
      </w:pPr>
    </w:p>
    <w:p w:rsidR="0037186C" w:rsidRPr="00270D26" w:rsidRDefault="0037186C" w:rsidP="004A1292">
      <w:pPr>
        <w:spacing w:beforeLines="100" w:before="312"/>
        <w:rPr>
          <w:rFonts w:ascii="Times New Roman" w:hAnsi="Times New Roman"/>
          <w:sz w:val="24"/>
        </w:rPr>
      </w:pPr>
      <w:r w:rsidRPr="00270D26">
        <w:rPr>
          <w:rFonts w:ascii="Times New Roman" w:hAnsi="Times New Roman"/>
          <w:sz w:val="28"/>
          <w:szCs w:val="28"/>
        </w:rPr>
        <w:t xml:space="preserve">18. </w:t>
      </w:r>
      <w:r w:rsidRPr="00270D26">
        <w:rPr>
          <w:rFonts w:ascii="Times New Roman" w:hAnsi="Times New Roman"/>
          <w:sz w:val="28"/>
          <w:szCs w:val="28"/>
        </w:rPr>
        <w:t>主讲本科课程的教授占教授总数的比例</w:t>
      </w:r>
      <w:r w:rsidRPr="00270D26">
        <w:rPr>
          <w:rFonts w:ascii="Times New Roman" w:hAnsi="Times New Roman"/>
          <w:sz w:val="24"/>
        </w:rPr>
        <w:t>（统计时间：</w:t>
      </w:r>
      <w:r w:rsidRPr="00270D26">
        <w:rPr>
          <w:rFonts w:ascii="Times New Roman" w:hAnsi="Times New Roman"/>
          <w:sz w:val="24"/>
        </w:rPr>
        <w:t>2015-2016</w:t>
      </w:r>
      <w:r w:rsidRPr="00270D26">
        <w:rPr>
          <w:rFonts w:ascii="Times New Roman" w:hAnsi="Times New Roman"/>
          <w:sz w:val="24"/>
        </w:rPr>
        <w:t>学年）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0"/>
        <w:gridCol w:w="2841"/>
        <w:gridCol w:w="2841"/>
      </w:tblGrid>
      <w:tr w:rsidR="0037186C" w:rsidRPr="00270D26" w:rsidTr="00DC32F1">
        <w:trPr>
          <w:jc w:val="center"/>
        </w:trPr>
        <w:tc>
          <w:tcPr>
            <w:tcW w:w="2840"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教授人数</w:t>
            </w:r>
          </w:p>
        </w:tc>
        <w:tc>
          <w:tcPr>
            <w:tcW w:w="2841"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主讲本科课程的教授人数</w:t>
            </w:r>
          </w:p>
        </w:tc>
        <w:tc>
          <w:tcPr>
            <w:tcW w:w="2841"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主讲本科课程的教授占教授总数的比例</w:t>
            </w:r>
          </w:p>
        </w:tc>
      </w:tr>
      <w:tr w:rsidR="0037186C" w:rsidRPr="00270D26" w:rsidTr="00DC32F1">
        <w:trPr>
          <w:jc w:val="center"/>
        </w:trPr>
        <w:tc>
          <w:tcPr>
            <w:tcW w:w="2840"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w:t>
            </w:r>
          </w:p>
        </w:tc>
        <w:tc>
          <w:tcPr>
            <w:tcW w:w="2841"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w:t>
            </w:r>
          </w:p>
        </w:tc>
        <w:tc>
          <w:tcPr>
            <w:tcW w:w="2841"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87.5%</w:t>
            </w:r>
          </w:p>
        </w:tc>
      </w:tr>
    </w:tbl>
    <w:p w:rsidR="0037186C" w:rsidRPr="00270D26" w:rsidRDefault="0037186C" w:rsidP="00162B2F">
      <w:pPr>
        <w:spacing w:line="360" w:lineRule="auto"/>
        <w:ind w:firstLineChars="100" w:firstLine="210"/>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此处教授指正教授。</w:t>
      </w:r>
    </w:p>
    <w:p w:rsidR="0037186C" w:rsidRPr="00270D26" w:rsidRDefault="0037186C" w:rsidP="00162B2F">
      <w:pPr>
        <w:spacing w:line="360" w:lineRule="auto"/>
        <w:ind w:firstLineChars="100" w:firstLine="210"/>
        <w:rPr>
          <w:rFonts w:ascii="Times New Roman" w:hAnsi="Times New Roman"/>
          <w:szCs w:val="21"/>
        </w:rPr>
      </w:pP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lastRenderedPageBreak/>
        <w:t xml:space="preserve">19. </w:t>
      </w:r>
      <w:r w:rsidRPr="00270D26">
        <w:rPr>
          <w:rFonts w:ascii="Times New Roman" w:hAnsi="Times New Roman"/>
          <w:sz w:val="28"/>
          <w:szCs w:val="28"/>
        </w:rPr>
        <w:t>教授主讲本科课程占总课程数比例</w:t>
      </w:r>
      <w:r w:rsidRPr="00270D26">
        <w:rPr>
          <w:rFonts w:ascii="Times New Roman" w:hAnsi="Times New Roman"/>
          <w:sz w:val="28"/>
        </w:rPr>
        <w:t>（统计时间：</w:t>
      </w:r>
      <w:r w:rsidRPr="00270D26">
        <w:rPr>
          <w:rFonts w:ascii="Times New Roman" w:hAnsi="Times New Roman"/>
          <w:sz w:val="28"/>
        </w:rPr>
        <w:t>2015-2016</w:t>
      </w:r>
      <w:r w:rsidRPr="00270D26">
        <w:rPr>
          <w:rFonts w:ascii="Times New Roman" w:hAnsi="Times New Roman"/>
          <w:sz w:val="28"/>
        </w:rPr>
        <w:t>学年）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0"/>
        <w:gridCol w:w="2410"/>
        <w:gridCol w:w="3452"/>
      </w:tblGrid>
      <w:tr w:rsidR="0037186C" w:rsidRPr="00270D26" w:rsidTr="00DC32F1">
        <w:trPr>
          <w:jc w:val="center"/>
        </w:trPr>
        <w:tc>
          <w:tcPr>
            <w:tcW w:w="266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教授讲授本科课程门数</w:t>
            </w:r>
          </w:p>
        </w:tc>
        <w:tc>
          <w:tcPr>
            <w:tcW w:w="241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本科课程门数</w:t>
            </w:r>
          </w:p>
        </w:tc>
        <w:tc>
          <w:tcPr>
            <w:tcW w:w="3452"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教授主讲本科课程占课程数的比例</w:t>
            </w:r>
          </w:p>
        </w:tc>
      </w:tr>
      <w:tr w:rsidR="0037186C" w:rsidRPr="00270D26" w:rsidTr="00DC32F1">
        <w:trPr>
          <w:jc w:val="center"/>
        </w:trPr>
        <w:tc>
          <w:tcPr>
            <w:tcW w:w="2660"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80</w:t>
            </w:r>
          </w:p>
        </w:tc>
        <w:tc>
          <w:tcPr>
            <w:tcW w:w="2410"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818</w:t>
            </w:r>
          </w:p>
        </w:tc>
        <w:tc>
          <w:tcPr>
            <w:tcW w:w="3452" w:type="dxa"/>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9.78%</w:t>
            </w:r>
          </w:p>
        </w:tc>
      </w:tr>
    </w:tbl>
    <w:p w:rsidR="0037186C" w:rsidRPr="00270D26" w:rsidRDefault="0037186C" w:rsidP="00162B2F">
      <w:pPr>
        <w:spacing w:line="360" w:lineRule="auto"/>
        <w:ind w:firstLineChars="100" w:firstLine="210"/>
        <w:rPr>
          <w:rFonts w:ascii="Times New Roman" w:hAnsi="Times New Roman"/>
          <w:szCs w:val="21"/>
        </w:rPr>
      </w:pPr>
      <w:r w:rsidRPr="00270D26">
        <w:rPr>
          <w:rFonts w:ascii="Times New Roman" w:hAnsi="Times New Roman"/>
          <w:szCs w:val="21"/>
        </w:rPr>
        <w:t>▲</w:t>
      </w:r>
      <w:r w:rsidRPr="00270D26">
        <w:rPr>
          <w:rFonts w:ascii="Times New Roman" w:hAnsi="Times New Roman"/>
          <w:szCs w:val="21"/>
        </w:rPr>
        <w:t>此处教授指正教授。</w:t>
      </w:r>
    </w:p>
    <w:p w:rsidR="0037186C" w:rsidRPr="00270D26" w:rsidRDefault="0037186C" w:rsidP="004A1292">
      <w:pPr>
        <w:spacing w:beforeLines="100" w:before="312"/>
        <w:rPr>
          <w:rFonts w:ascii="Times New Roman" w:hAnsi="Times New Roman"/>
          <w:sz w:val="24"/>
        </w:rPr>
      </w:pPr>
      <w:r w:rsidRPr="00270D26">
        <w:rPr>
          <w:rFonts w:ascii="Times New Roman" w:hAnsi="Times New Roman"/>
          <w:sz w:val="28"/>
          <w:szCs w:val="28"/>
        </w:rPr>
        <w:t xml:space="preserve">20. </w:t>
      </w:r>
      <w:r w:rsidRPr="00270D26">
        <w:rPr>
          <w:rFonts w:ascii="Times New Roman" w:hAnsi="Times New Roman"/>
          <w:sz w:val="28"/>
          <w:szCs w:val="28"/>
        </w:rPr>
        <w:t>选修学分占总学分比例（可按学科门类）</w:t>
      </w:r>
      <w:r w:rsidRPr="00270D26">
        <w:rPr>
          <w:rFonts w:ascii="Times New Roman" w:hAnsi="Times New Roman"/>
          <w:sz w:val="24"/>
          <w:szCs w:val="24"/>
        </w:rPr>
        <w:t>（统计时间：</w:t>
      </w:r>
      <w:r w:rsidRPr="00270D26">
        <w:rPr>
          <w:rFonts w:ascii="Times New Roman" w:hAnsi="Times New Roman"/>
          <w:sz w:val="24"/>
          <w:szCs w:val="24"/>
        </w:rPr>
        <w:t>2015-2016</w:t>
      </w:r>
      <w:r w:rsidRPr="00270D26">
        <w:rPr>
          <w:rFonts w:ascii="Times New Roman" w:hAnsi="Times New Roman"/>
          <w:sz w:val="24"/>
          <w:szCs w:val="24"/>
        </w:rPr>
        <w:t>学年）</w:t>
      </w:r>
    </w:p>
    <w:tbl>
      <w:tblPr>
        <w:tblW w:w="9116" w:type="dxa"/>
        <w:jc w:val="center"/>
        <w:tblLayout w:type="fixed"/>
        <w:tblLook w:val="00A0" w:firstRow="1" w:lastRow="0" w:firstColumn="1" w:lastColumn="0" w:noHBand="0" w:noVBand="0"/>
      </w:tblPr>
      <w:tblGrid>
        <w:gridCol w:w="724"/>
        <w:gridCol w:w="1276"/>
        <w:gridCol w:w="1949"/>
        <w:gridCol w:w="992"/>
        <w:gridCol w:w="993"/>
        <w:gridCol w:w="1701"/>
        <w:gridCol w:w="1481"/>
      </w:tblGrid>
      <w:tr w:rsidR="0037186C" w:rsidRPr="00270D26" w:rsidTr="00DC32F1">
        <w:trPr>
          <w:trHeight w:val="510"/>
          <w:jc w:val="center"/>
        </w:trPr>
        <w:tc>
          <w:tcPr>
            <w:tcW w:w="724"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序号</w:t>
            </w:r>
          </w:p>
        </w:tc>
        <w:tc>
          <w:tcPr>
            <w:tcW w:w="1276"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学科门类</w:t>
            </w:r>
          </w:p>
        </w:tc>
        <w:tc>
          <w:tcPr>
            <w:tcW w:w="1949"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专业名称</w:t>
            </w:r>
          </w:p>
        </w:tc>
        <w:tc>
          <w:tcPr>
            <w:tcW w:w="992"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选修学分</w:t>
            </w:r>
          </w:p>
        </w:tc>
        <w:tc>
          <w:tcPr>
            <w:tcW w:w="993"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总学分</w:t>
            </w:r>
          </w:p>
        </w:tc>
        <w:tc>
          <w:tcPr>
            <w:tcW w:w="1701" w:type="dxa"/>
            <w:tcBorders>
              <w:top w:val="single" w:sz="4" w:space="0" w:color="000000"/>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比例（</w:t>
            </w:r>
            <w:r w:rsidRPr="00270D26">
              <w:rPr>
                <w:rFonts w:ascii="Times New Roman" w:hAnsi="Times New Roman"/>
                <w:kern w:val="0"/>
                <w:sz w:val="18"/>
                <w:szCs w:val="18"/>
              </w:rPr>
              <w:t>%</w:t>
            </w:r>
            <w:r w:rsidRPr="00270D26">
              <w:rPr>
                <w:rFonts w:ascii="Times New Roman" w:hAnsi="Times New Roman"/>
                <w:kern w:val="0"/>
                <w:sz w:val="18"/>
                <w:szCs w:val="18"/>
              </w:rPr>
              <w:t>）</w:t>
            </w:r>
          </w:p>
        </w:tc>
        <w:tc>
          <w:tcPr>
            <w:tcW w:w="1481"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平均比例数（</w:t>
            </w:r>
            <w:r w:rsidRPr="00270D26">
              <w:rPr>
                <w:rFonts w:ascii="Times New Roman" w:hAnsi="Times New Roman"/>
                <w:kern w:val="0"/>
                <w:sz w:val="18"/>
                <w:szCs w:val="18"/>
              </w:rPr>
              <w:t>%</w:t>
            </w:r>
            <w:r w:rsidRPr="00270D26">
              <w:rPr>
                <w:rFonts w:ascii="Times New Roman" w:hAnsi="Times New Roman"/>
                <w:kern w:val="0"/>
                <w:sz w:val="18"/>
                <w:szCs w:val="18"/>
              </w:rPr>
              <w:t>）</w:t>
            </w: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w:t>
            </w:r>
          </w:p>
        </w:tc>
        <w:tc>
          <w:tcPr>
            <w:tcW w:w="1276"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经济学</w:t>
            </w: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经济学</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53</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32.52</w:t>
            </w:r>
          </w:p>
        </w:tc>
        <w:tc>
          <w:tcPr>
            <w:tcW w:w="1481" w:type="dxa"/>
            <w:vMerge w:val="restart"/>
            <w:tcBorders>
              <w:top w:val="nil"/>
              <w:left w:val="single" w:sz="4" w:space="0" w:color="auto"/>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32.31</w:t>
            </w: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w:t>
            </w:r>
          </w:p>
        </w:tc>
        <w:tc>
          <w:tcPr>
            <w:tcW w:w="1276" w:type="dxa"/>
            <w:vMerge/>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经济统计学</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52</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31.90</w:t>
            </w:r>
          </w:p>
        </w:tc>
        <w:tc>
          <w:tcPr>
            <w:tcW w:w="1481" w:type="dxa"/>
            <w:vMerge/>
            <w:tcBorders>
              <w:top w:val="nil"/>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3</w:t>
            </w:r>
          </w:p>
        </w:tc>
        <w:tc>
          <w:tcPr>
            <w:tcW w:w="1276"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国际经济与贸易</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53</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32.52</w:t>
            </w:r>
          </w:p>
        </w:tc>
        <w:tc>
          <w:tcPr>
            <w:tcW w:w="1481" w:type="dxa"/>
            <w:vMerge/>
            <w:tcBorders>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4</w:t>
            </w:r>
          </w:p>
        </w:tc>
        <w:tc>
          <w:tcPr>
            <w:tcW w:w="1276"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管理学</w:t>
            </w: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工商管理</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vMerge w:val="restart"/>
            <w:tcBorders>
              <w:top w:val="nil"/>
              <w:left w:val="single" w:sz="4" w:space="0" w:color="auto"/>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30.68</w:t>
            </w: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5</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人力资源管理</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6</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会计学</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53</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32.52</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7</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财务管理</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52</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31.90</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8</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审计学</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53</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32.52</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9</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行政管理</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10</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市场营销</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11</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物流管理</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48</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29.45</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12</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电子商务</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13</w:t>
            </w:r>
          </w:p>
        </w:tc>
        <w:tc>
          <w:tcPr>
            <w:tcW w:w="1276"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酒店管理</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vMerge/>
            <w:tcBorders>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14</w:t>
            </w:r>
          </w:p>
        </w:tc>
        <w:tc>
          <w:tcPr>
            <w:tcW w:w="1276" w:type="dxa"/>
            <w:vMerge w:val="restart"/>
            <w:tcBorders>
              <w:top w:val="single" w:sz="4" w:space="0" w:color="auto"/>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文学</w:t>
            </w:r>
          </w:p>
        </w:tc>
        <w:tc>
          <w:tcPr>
            <w:tcW w:w="1949"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英语</w:t>
            </w:r>
          </w:p>
        </w:tc>
        <w:tc>
          <w:tcPr>
            <w:tcW w:w="992" w:type="dxa"/>
            <w:tcBorders>
              <w:top w:val="single" w:sz="4" w:space="0" w:color="auto"/>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44</w:t>
            </w:r>
          </w:p>
        </w:tc>
        <w:tc>
          <w:tcPr>
            <w:tcW w:w="993" w:type="dxa"/>
            <w:tcBorders>
              <w:top w:val="single" w:sz="4" w:space="0" w:color="auto"/>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26.99</w:t>
            </w:r>
          </w:p>
        </w:tc>
        <w:tc>
          <w:tcPr>
            <w:tcW w:w="1481" w:type="dxa"/>
            <w:vMerge w:val="restart"/>
            <w:tcBorders>
              <w:top w:val="single" w:sz="4" w:space="0" w:color="auto"/>
              <w:left w:val="single" w:sz="4" w:space="0" w:color="auto"/>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28.99</w:t>
            </w: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15</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日语</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48</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29.45</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16</w:t>
            </w:r>
          </w:p>
        </w:tc>
        <w:tc>
          <w:tcPr>
            <w:tcW w:w="1276" w:type="dxa"/>
            <w:vMerge/>
            <w:tcBorders>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商务英语</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46</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28.22</w:t>
            </w:r>
          </w:p>
        </w:tc>
        <w:tc>
          <w:tcPr>
            <w:tcW w:w="1481" w:type="dxa"/>
            <w:vMerge/>
            <w:tcBorders>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17</w:t>
            </w:r>
          </w:p>
        </w:tc>
        <w:tc>
          <w:tcPr>
            <w:tcW w:w="1276"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广告学</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51</w:t>
            </w:r>
          </w:p>
        </w:tc>
        <w:tc>
          <w:tcPr>
            <w:tcW w:w="993" w:type="dxa"/>
            <w:tcBorders>
              <w:top w:val="nil"/>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31.29</w:t>
            </w:r>
          </w:p>
        </w:tc>
        <w:tc>
          <w:tcPr>
            <w:tcW w:w="1481" w:type="dxa"/>
            <w:vMerge/>
            <w:tcBorders>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18</w:t>
            </w:r>
          </w:p>
        </w:tc>
        <w:tc>
          <w:tcPr>
            <w:tcW w:w="1276"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法学</w:t>
            </w:r>
          </w:p>
        </w:tc>
        <w:tc>
          <w:tcPr>
            <w:tcW w:w="1949"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法学</w:t>
            </w:r>
          </w:p>
        </w:tc>
        <w:tc>
          <w:tcPr>
            <w:tcW w:w="992" w:type="dxa"/>
            <w:tcBorders>
              <w:top w:val="single" w:sz="4" w:space="0" w:color="auto"/>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993" w:type="dxa"/>
            <w:tcBorders>
              <w:top w:val="single" w:sz="4" w:space="0" w:color="auto"/>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c>
          <w:tcPr>
            <w:tcW w:w="1481" w:type="dxa"/>
            <w:tcBorders>
              <w:top w:val="single" w:sz="4" w:space="0" w:color="auto"/>
              <w:left w:val="single" w:sz="4" w:space="0" w:color="auto"/>
              <w:bottom w:val="single" w:sz="4" w:space="0" w:color="000000"/>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30.06</w:t>
            </w:r>
          </w:p>
        </w:tc>
      </w:tr>
      <w:tr w:rsidR="0037186C" w:rsidRPr="00270D26" w:rsidTr="00DC32F1">
        <w:trPr>
          <w:trHeight w:val="340"/>
          <w:jc w:val="center"/>
        </w:trPr>
        <w:tc>
          <w:tcPr>
            <w:tcW w:w="724"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19</w:t>
            </w:r>
          </w:p>
        </w:tc>
        <w:tc>
          <w:tcPr>
            <w:tcW w:w="1276" w:type="dxa"/>
            <w:vMerge w:val="restart"/>
            <w:tcBorders>
              <w:top w:val="single" w:sz="4" w:space="0" w:color="auto"/>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艺术学</w:t>
            </w:r>
          </w:p>
        </w:tc>
        <w:tc>
          <w:tcPr>
            <w:tcW w:w="1949"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绘画</w:t>
            </w:r>
          </w:p>
        </w:tc>
        <w:tc>
          <w:tcPr>
            <w:tcW w:w="992"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69</w:t>
            </w:r>
          </w:p>
        </w:tc>
        <w:tc>
          <w:tcPr>
            <w:tcW w:w="993"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42.33</w:t>
            </w:r>
          </w:p>
        </w:tc>
        <w:tc>
          <w:tcPr>
            <w:tcW w:w="1481" w:type="dxa"/>
            <w:vMerge w:val="restart"/>
            <w:tcBorders>
              <w:top w:val="single" w:sz="4" w:space="0" w:color="auto"/>
              <w:left w:val="single" w:sz="4" w:space="0" w:color="auto"/>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38.50</w:t>
            </w:r>
          </w:p>
        </w:tc>
      </w:tr>
      <w:tr w:rsidR="0037186C" w:rsidRPr="00270D26" w:rsidTr="00DC32F1">
        <w:trPr>
          <w:trHeight w:val="340"/>
          <w:jc w:val="center"/>
        </w:trPr>
        <w:tc>
          <w:tcPr>
            <w:tcW w:w="724"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20</w:t>
            </w:r>
          </w:p>
        </w:tc>
        <w:tc>
          <w:tcPr>
            <w:tcW w:w="1276" w:type="dxa"/>
            <w:vMerge/>
            <w:tcBorders>
              <w:top w:val="single" w:sz="4" w:space="0" w:color="auto"/>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rPr>
                <w:rFonts w:ascii="Times New Roman" w:hAnsi="Times New Roman"/>
                <w:sz w:val="20"/>
                <w:szCs w:val="20"/>
              </w:rPr>
            </w:pPr>
            <w:r w:rsidRPr="00270D26">
              <w:rPr>
                <w:rFonts w:ascii="Times New Roman" w:hAnsi="Times New Roman"/>
                <w:sz w:val="20"/>
                <w:szCs w:val="20"/>
              </w:rPr>
              <w:t>视觉传达设计</w:t>
            </w:r>
          </w:p>
        </w:tc>
        <w:tc>
          <w:tcPr>
            <w:tcW w:w="992" w:type="dxa"/>
            <w:tcBorders>
              <w:top w:val="nil"/>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56</w:t>
            </w:r>
          </w:p>
        </w:tc>
        <w:tc>
          <w:tcPr>
            <w:tcW w:w="993" w:type="dxa"/>
            <w:tcBorders>
              <w:top w:val="nil"/>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34.36</w:t>
            </w:r>
          </w:p>
        </w:tc>
        <w:tc>
          <w:tcPr>
            <w:tcW w:w="1481" w:type="dxa"/>
            <w:vMerge/>
            <w:tcBorders>
              <w:top w:val="single" w:sz="4" w:space="0" w:color="auto"/>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21</w:t>
            </w:r>
          </w:p>
        </w:tc>
        <w:tc>
          <w:tcPr>
            <w:tcW w:w="1276" w:type="dxa"/>
            <w:vMerge/>
            <w:tcBorders>
              <w:top w:val="single" w:sz="4" w:space="0" w:color="auto"/>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auto"/>
              <w:bottom w:val="single" w:sz="4" w:space="0" w:color="auto"/>
              <w:right w:val="single" w:sz="4" w:space="0" w:color="auto"/>
            </w:tcBorders>
            <w:vAlign w:val="bottom"/>
          </w:tcPr>
          <w:p w:rsidR="0037186C" w:rsidRPr="00270D26" w:rsidRDefault="0037186C" w:rsidP="00DC32F1">
            <w:pPr>
              <w:rPr>
                <w:rFonts w:ascii="Times New Roman" w:hAnsi="Times New Roman"/>
                <w:sz w:val="20"/>
                <w:szCs w:val="20"/>
              </w:rPr>
            </w:pPr>
            <w:r w:rsidRPr="00270D26">
              <w:rPr>
                <w:rFonts w:ascii="Times New Roman" w:hAnsi="Times New Roman"/>
                <w:sz w:val="20"/>
                <w:szCs w:val="20"/>
              </w:rPr>
              <w:t>环境设计</w:t>
            </w:r>
          </w:p>
        </w:tc>
        <w:tc>
          <w:tcPr>
            <w:tcW w:w="992" w:type="dxa"/>
            <w:tcBorders>
              <w:top w:val="nil"/>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60</w:t>
            </w:r>
          </w:p>
        </w:tc>
        <w:tc>
          <w:tcPr>
            <w:tcW w:w="993" w:type="dxa"/>
            <w:tcBorders>
              <w:top w:val="nil"/>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36.81</w:t>
            </w:r>
          </w:p>
        </w:tc>
        <w:tc>
          <w:tcPr>
            <w:tcW w:w="1481" w:type="dxa"/>
            <w:vMerge/>
            <w:tcBorders>
              <w:top w:val="single" w:sz="4" w:space="0" w:color="auto"/>
              <w:left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22</w:t>
            </w:r>
          </w:p>
        </w:tc>
        <w:tc>
          <w:tcPr>
            <w:tcW w:w="1276" w:type="dxa"/>
            <w:vMerge/>
            <w:tcBorders>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auto"/>
              <w:bottom w:val="single" w:sz="4" w:space="0" w:color="auto"/>
              <w:right w:val="single" w:sz="4" w:space="0" w:color="auto"/>
            </w:tcBorders>
            <w:vAlign w:val="bottom"/>
          </w:tcPr>
          <w:p w:rsidR="0037186C" w:rsidRPr="00270D26" w:rsidRDefault="0037186C" w:rsidP="00DC32F1">
            <w:pPr>
              <w:rPr>
                <w:rFonts w:ascii="Times New Roman" w:hAnsi="Times New Roman"/>
                <w:sz w:val="20"/>
                <w:szCs w:val="20"/>
              </w:rPr>
            </w:pPr>
            <w:r w:rsidRPr="00270D26">
              <w:rPr>
                <w:rFonts w:ascii="Times New Roman" w:hAnsi="Times New Roman"/>
                <w:sz w:val="20"/>
                <w:szCs w:val="20"/>
              </w:rPr>
              <w:t>服装与服饰设计</w:t>
            </w:r>
          </w:p>
        </w:tc>
        <w:tc>
          <w:tcPr>
            <w:tcW w:w="992" w:type="dxa"/>
            <w:tcBorders>
              <w:top w:val="nil"/>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66</w:t>
            </w:r>
          </w:p>
        </w:tc>
        <w:tc>
          <w:tcPr>
            <w:tcW w:w="993" w:type="dxa"/>
            <w:tcBorders>
              <w:top w:val="nil"/>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40.49</w:t>
            </w:r>
          </w:p>
        </w:tc>
        <w:tc>
          <w:tcPr>
            <w:tcW w:w="1481" w:type="dxa"/>
            <w:vMerge/>
            <w:tcBorders>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nil"/>
              <w:left w:val="single" w:sz="4" w:space="0" w:color="000000"/>
              <w:bottom w:val="single" w:sz="4" w:space="0" w:color="auto"/>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23</w:t>
            </w:r>
          </w:p>
        </w:tc>
        <w:tc>
          <w:tcPr>
            <w:tcW w:w="1276" w:type="dxa"/>
            <w:vMerge w:val="restart"/>
            <w:tcBorders>
              <w:top w:val="nil"/>
              <w:left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工学</w:t>
            </w:r>
          </w:p>
        </w:tc>
        <w:tc>
          <w:tcPr>
            <w:tcW w:w="1949" w:type="dxa"/>
            <w:tcBorders>
              <w:top w:val="nil"/>
              <w:left w:val="single" w:sz="4" w:space="0" w:color="000000"/>
              <w:bottom w:val="single" w:sz="4" w:space="0" w:color="auto"/>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计算机科学与技术</w:t>
            </w:r>
          </w:p>
        </w:tc>
        <w:tc>
          <w:tcPr>
            <w:tcW w:w="992"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59</w:t>
            </w:r>
          </w:p>
        </w:tc>
        <w:tc>
          <w:tcPr>
            <w:tcW w:w="993"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170</w:t>
            </w:r>
          </w:p>
        </w:tc>
        <w:tc>
          <w:tcPr>
            <w:tcW w:w="1701" w:type="dxa"/>
            <w:tcBorders>
              <w:top w:val="single" w:sz="4" w:space="0" w:color="auto"/>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34.71</w:t>
            </w:r>
          </w:p>
        </w:tc>
        <w:tc>
          <w:tcPr>
            <w:tcW w:w="1481" w:type="dxa"/>
            <w:vMerge w:val="restart"/>
            <w:tcBorders>
              <w:top w:val="nil"/>
              <w:left w:val="single" w:sz="4" w:space="0" w:color="auto"/>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34.71</w:t>
            </w:r>
          </w:p>
        </w:tc>
      </w:tr>
      <w:tr w:rsidR="0037186C" w:rsidRPr="00270D26" w:rsidTr="00DC32F1">
        <w:trPr>
          <w:trHeight w:val="340"/>
          <w:jc w:val="center"/>
        </w:trPr>
        <w:tc>
          <w:tcPr>
            <w:tcW w:w="724" w:type="dxa"/>
            <w:tcBorders>
              <w:top w:val="nil"/>
              <w:left w:val="single" w:sz="4" w:space="0" w:color="000000"/>
              <w:bottom w:val="single" w:sz="4" w:space="0" w:color="auto"/>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24</w:t>
            </w:r>
          </w:p>
        </w:tc>
        <w:tc>
          <w:tcPr>
            <w:tcW w:w="1276" w:type="dxa"/>
            <w:vMerge/>
            <w:tcBorders>
              <w:left w:val="single" w:sz="4" w:space="0" w:color="000000"/>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p>
        </w:tc>
        <w:tc>
          <w:tcPr>
            <w:tcW w:w="1949" w:type="dxa"/>
            <w:tcBorders>
              <w:top w:val="nil"/>
              <w:left w:val="single" w:sz="4" w:space="0" w:color="000000"/>
              <w:bottom w:val="single" w:sz="4" w:space="0" w:color="auto"/>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网络工程</w:t>
            </w:r>
          </w:p>
        </w:tc>
        <w:tc>
          <w:tcPr>
            <w:tcW w:w="992" w:type="dxa"/>
            <w:tcBorders>
              <w:top w:val="nil"/>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59</w:t>
            </w:r>
          </w:p>
        </w:tc>
        <w:tc>
          <w:tcPr>
            <w:tcW w:w="993" w:type="dxa"/>
            <w:tcBorders>
              <w:top w:val="nil"/>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170</w:t>
            </w:r>
          </w:p>
        </w:tc>
        <w:tc>
          <w:tcPr>
            <w:tcW w:w="1701" w:type="dxa"/>
            <w:tcBorders>
              <w:top w:val="single" w:sz="4" w:space="0" w:color="auto"/>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34.71</w:t>
            </w:r>
          </w:p>
        </w:tc>
        <w:tc>
          <w:tcPr>
            <w:tcW w:w="1481" w:type="dxa"/>
            <w:vMerge/>
            <w:tcBorders>
              <w:left w:val="single" w:sz="4" w:space="0" w:color="auto"/>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p>
        </w:tc>
      </w:tr>
      <w:tr w:rsidR="0037186C" w:rsidRPr="00270D26" w:rsidTr="00DC32F1">
        <w:trPr>
          <w:trHeight w:val="340"/>
          <w:jc w:val="center"/>
        </w:trPr>
        <w:tc>
          <w:tcPr>
            <w:tcW w:w="724" w:type="dxa"/>
            <w:tcBorders>
              <w:top w:val="single" w:sz="4" w:space="0" w:color="auto"/>
              <w:left w:val="single" w:sz="4" w:space="0" w:color="000000"/>
              <w:bottom w:val="single" w:sz="4" w:space="0" w:color="000000"/>
              <w:right w:val="single" w:sz="4" w:space="0" w:color="000000"/>
            </w:tcBorders>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25</w:t>
            </w:r>
          </w:p>
        </w:tc>
        <w:tc>
          <w:tcPr>
            <w:tcW w:w="1276"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理学</w:t>
            </w:r>
          </w:p>
        </w:tc>
        <w:tc>
          <w:tcPr>
            <w:tcW w:w="1949" w:type="dxa"/>
            <w:tcBorders>
              <w:top w:val="single" w:sz="4" w:space="0" w:color="auto"/>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应用心理学</w:t>
            </w:r>
          </w:p>
        </w:tc>
        <w:tc>
          <w:tcPr>
            <w:tcW w:w="992" w:type="dxa"/>
            <w:tcBorders>
              <w:top w:val="single" w:sz="4" w:space="0" w:color="auto"/>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52</w:t>
            </w:r>
          </w:p>
        </w:tc>
        <w:tc>
          <w:tcPr>
            <w:tcW w:w="993" w:type="dxa"/>
            <w:tcBorders>
              <w:top w:val="single" w:sz="4" w:space="0" w:color="auto"/>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163</w:t>
            </w:r>
          </w:p>
        </w:tc>
        <w:tc>
          <w:tcPr>
            <w:tcW w:w="1701"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31.90</w:t>
            </w:r>
          </w:p>
        </w:tc>
        <w:tc>
          <w:tcPr>
            <w:tcW w:w="1481" w:type="dxa"/>
            <w:tcBorders>
              <w:top w:val="single" w:sz="4" w:space="0" w:color="auto"/>
              <w:left w:val="single" w:sz="4" w:space="0" w:color="auto"/>
              <w:bottom w:val="single" w:sz="4" w:space="0" w:color="000000"/>
              <w:right w:val="single" w:sz="4" w:space="0" w:color="000000"/>
            </w:tcBorders>
            <w:vAlign w:val="bottom"/>
          </w:tcPr>
          <w:p w:rsidR="0037186C" w:rsidRPr="00270D26" w:rsidRDefault="0037186C" w:rsidP="00DC32F1">
            <w:pPr>
              <w:widowControl/>
              <w:jc w:val="center"/>
              <w:textAlignment w:val="bottom"/>
              <w:rPr>
                <w:rFonts w:ascii="Times New Roman" w:hAnsi="Times New Roman"/>
                <w:sz w:val="18"/>
                <w:szCs w:val="18"/>
              </w:rPr>
            </w:pPr>
            <w:r w:rsidRPr="00270D26">
              <w:rPr>
                <w:rFonts w:ascii="Times New Roman" w:hAnsi="Times New Roman"/>
                <w:kern w:val="0"/>
                <w:sz w:val="18"/>
                <w:szCs w:val="18"/>
              </w:rPr>
              <w:t>31.90</w:t>
            </w:r>
          </w:p>
        </w:tc>
      </w:tr>
    </w:tbl>
    <w:p w:rsidR="0037186C" w:rsidRPr="00270D26" w:rsidRDefault="0037186C" w:rsidP="00162B2F">
      <w:pPr>
        <w:spacing w:line="360" w:lineRule="auto"/>
        <w:rPr>
          <w:rFonts w:ascii="Times New Roman" w:hAnsi="Times New Roman"/>
          <w:sz w:val="28"/>
          <w:szCs w:val="28"/>
        </w:rPr>
      </w:pPr>
    </w:p>
    <w:p w:rsidR="0037186C" w:rsidRPr="00270D26" w:rsidRDefault="0037186C" w:rsidP="00162B2F">
      <w:pPr>
        <w:spacing w:line="360" w:lineRule="auto"/>
        <w:rPr>
          <w:rFonts w:ascii="Times New Roman" w:hAnsi="Times New Roman"/>
          <w:szCs w:val="21"/>
        </w:rPr>
      </w:pPr>
      <w:r w:rsidRPr="00270D26">
        <w:rPr>
          <w:rFonts w:ascii="Times New Roman" w:hAnsi="Times New Roman"/>
          <w:sz w:val="28"/>
          <w:szCs w:val="28"/>
        </w:rPr>
        <w:t xml:space="preserve">21. </w:t>
      </w:r>
      <w:r w:rsidRPr="00270D26">
        <w:rPr>
          <w:rFonts w:ascii="Times New Roman" w:hAnsi="Times New Roman"/>
          <w:sz w:val="28"/>
          <w:szCs w:val="28"/>
        </w:rPr>
        <w:t>应届本科生毕业率</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8</w:t>
      </w:r>
      <w:r w:rsidRPr="00270D26">
        <w:rPr>
          <w:rFonts w:ascii="Times New Roman" w:hAnsi="Times New Roman"/>
          <w:sz w:val="28"/>
        </w:rPr>
        <w:t>月</w:t>
      </w:r>
      <w:r w:rsidRPr="00270D26">
        <w:rPr>
          <w:rFonts w:ascii="Times New Roman" w:hAnsi="Times New Roman"/>
          <w:sz w:val="28"/>
        </w:rPr>
        <w:t>31</w:t>
      </w:r>
      <w:r w:rsidRPr="00270D26">
        <w:rPr>
          <w:rFonts w:ascii="Times New Roman" w:hAnsi="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0"/>
        <w:gridCol w:w="2841"/>
        <w:gridCol w:w="2841"/>
      </w:tblGrid>
      <w:tr w:rsidR="0037186C" w:rsidRPr="00270D26" w:rsidTr="00DC32F1">
        <w:trPr>
          <w:jc w:val="center"/>
        </w:trPr>
        <w:tc>
          <w:tcPr>
            <w:tcW w:w="284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应届本科生人数</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应届毕业本科生数</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应届本科生毕业率</w:t>
            </w:r>
          </w:p>
        </w:tc>
      </w:tr>
      <w:tr w:rsidR="0037186C" w:rsidRPr="00270D26" w:rsidTr="00DC32F1">
        <w:trPr>
          <w:jc w:val="center"/>
        </w:trPr>
        <w:tc>
          <w:tcPr>
            <w:tcW w:w="284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3832</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3710</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96.82%</w:t>
            </w:r>
          </w:p>
        </w:tc>
      </w:tr>
    </w:tbl>
    <w:p w:rsidR="0037186C" w:rsidRPr="00270D26" w:rsidRDefault="0037186C" w:rsidP="00162B2F">
      <w:pPr>
        <w:spacing w:line="276" w:lineRule="auto"/>
        <w:rPr>
          <w:rFonts w:ascii="Times New Roman" w:hAnsi="Times New Roman"/>
          <w:sz w:val="15"/>
          <w:szCs w:val="15"/>
        </w:rPr>
      </w:pP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t xml:space="preserve">22. </w:t>
      </w:r>
      <w:r w:rsidRPr="00270D26">
        <w:rPr>
          <w:rFonts w:ascii="Times New Roman" w:hAnsi="Times New Roman"/>
          <w:sz w:val="28"/>
          <w:szCs w:val="28"/>
        </w:rPr>
        <w:t>应届本科生学位授予率</w:t>
      </w:r>
      <w:r w:rsidRPr="00270D26">
        <w:rPr>
          <w:rFonts w:ascii="Times New Roman" w:hAnsi="Times New Roman"/>
          <w:sz w:val="28"/>
        </w:rPr>
        <w:t>（截止日期：</w:t>
      </w:r>
      <w:r w:rsidRPr="00270D26">
        <w:rPr>
          <w:rFonts w:ascii="Times New Roman" w:hAnsi="Times New Roman"/>
          <w:sz w:val="28"/>
        </w:rPr>
        <w:t>2016</w:t>
      </w:r>
      <w:r w:rsidRPr="00270D26">
        <w:rPr>
          <w:rFonts w:ascii="Times New Roman" w:hAnsi="Times New Roman"/>
          <w:sz w:val="28"/>
        </w:rPr>
        <w:t>年</w:t>
      </w:r>
      <w:r w:rsidRPr="00270D26">
        <w:rPr>
          <w:rFonts w:ascii="Times New Roman" w:hAnsi="Times New Roman"/>
          <w:sz w:val="28"/>
        </w:rPr>
        <w:t>8</w:t>
      </w:r>
      <w:r w:rsidRPr="00270D26">
        <w:rPr>
          <w:rFonts w:ascii="Times New Roman" w:hAnsi="Times New Roman"/>
          <w:sz w:val="28"/>
        </w:rPr>
        <w:t>月</w:t>
      </w:r>
      <w:r w:rsidRPr="00270D26">
        <w:rPr>
          <w:rFonts w:ascii="Times New Roman" w:hAnsi="Times New Roman"/>
          <w:sz w:val="28"/>
        </w:rPr>
        <w:t>31</w:t>
      </w:r>
      <w:r w:rsidRPr="00270D26">
        <w:rPr>
          <w:rFonts w:ascii="Times New Roman" w:hAnsi="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0"/>
        <w:gridCol w:w="2841"/>
        <w:gridCol w:w="2841"/>
      </w:tblGrid>
      <w:tr w:rsidR="0037186C" w:rsidRPr="00270D26" w:rsidTr="00DC32F1">
        <w:trPr>
          <w:jc w:val="center"/>
        </w:trPr>
        <w:tc>
          <w:tcPr>
            <w:tcW w:w="284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应届已毕业本科生人数</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应届本科授予学位学生数</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应届本科生学位授予率</w:t>
            </w:r>
          </w:p>
        </w:tc>
      </w:tr>
      <w:tr w:rsidR="0037186C" w:rsidRPr="00270D26" w:rsidTr="00DC32F1">
        <w:trPr>
          <w:jc w:val="center"/>
        </w:trPr>
        <w:tc>
          <w:tcPr>
            <w:tcW w:w="2840"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3710</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3710</w:t>
            </w:r>
          </w:p>
        </w:tc>
        <w:tc>
          <w:tcPr>
            <w:tcW w:w="2841" w:type="dxa"/>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100%</w:t>
            </w:r>
          </w:p>
        </w:tc>
      </w:tr>
    </w:tbl>
    <w:p w:rsidR="00527B83" w:rsidRPr="00527B83" w:rsidRDefault="00527B83" w:rsidP="004A1292">
      <w:pPr>
        <w:spacing w:beforeLines="100" w:before="312"/>
        <w:rPr>
          <w:rFonts w:ascii="Times New Roman" w:hAnsi="Times New Roman" w:hint="eastAsia"/>
          <w:sz w:val="24"/>
          <w:szCs w:val="24"/>
        </w:rPr>
      </w:pPr>
    </w:p>
    <w:p w:rsidR="0037186C" w:rsidRPr="00270D26" w:rsidRDefault="0037186C" w:rsidP="004A1292">
      <w:pPr>
        <w:spacing w:beforeLines="100" w:before="312"/>
        <w:rPr>
          <w:rFonts w:ascii="Times New Roman" w:hAnsi="Times New Roman"/>
          <w:sz w:val="28"/>
          <w:szCs w:val="28"/>
        </w:rPr>
      </w:pPr>
      <w:r w:rsidRPr="00270D26">
        <w:rPr>
          <w:rFonts w:ascii="Times New Roman" w:hAnsi="Times New Roman"/>
          <w:sz w:val="28"/>
          <w:szCs w:val="28"/>
        </w:rPr>
        <w:t xml:space="preserve">23. </w:t>
      </w:r>
      <w:r w:rsidRPr="00270D26">
        <w:rPr>
          <w:rFonts w:ascii="Times New Roman" w:hAnsi="Times New Roman"/>
          <w:sz w:val="28"/>
          <w:szCs w:val="28"/>
        </w:rPr>
        <w:t>应届本科生初次就业率</w:t>
      </w:r>
      <w:r w:rsidRPr="00270D26">
        <w:rPr>
          <w:rFonts w:ascii="Times New Roman" w:hAnsi="Times New Roman"/>
          <w:sz w:val="28"/>
          <w:szCs w:val="28"/>
        </w:rPr>
        <w:t xml:space="preserve">  </w:t>
      </w:r>
      <w:r w:rsidRPr="00270D26">
        <w:rPr>
          <w:rFonts w:ascii="Times New Roman" w:hAnsi="Times New Roman"/>
          <w:sz w:val="28"/>
          <w:szCs w:val="28"/>
        </w:rPr>
        <w:t>（截止日期：</w:t>
      </w:r>
      <w:r w:rsidRPr="00270D26">
        <w:rPr>
          <w:rFonts w:ascii="Times New Roman" w:hAnsi="Times New Roman"/>
          <w:sz w:val="28"/>
          <w:szCs w:val="28"/>
        </w:rPr>
        <w:t>2016</w:t>
      </w:r>
      <w:r w:rsidRPr="00270D26">
        <w:rPr>
          <w:rFonts w:ascii="Times New Roman" w:hAnsi="Times New Roman"/>
          <w:sz w:val="28"/>
          <w:szCs w:val="28"/>
        </w:rPr>
        <w:t>年</w:t>
      </w:r>
      <w:r w:rsidRPr="00270D26">
        <w:rPr>
          <w:rFonts w:ascii="Times New Roman" w:hAnsi="Times New Roman"/>
          <w:sz w:val="28"/>
          <w:szCs w:val="28"/>
        </w:rPr>
        <w:t>8</w:t>
      </w:r>
      <w:r w:rsidRPr="00270D26">
        <w:rPr>
          <w:rFonts w:ascii="Times New Roman" w:hAnsi="Times New Roman"/>
          <w:sz w:val="28"/>
          <w:szCs w:val="28"/>
        </w:rPr>
        <w:t>月</w:t>
      </w:r>
      <w:r w:rsidRPr="00270D26">
        <w:rPr>
          <w:rFonts w:ascii="Times New Roman" w:hAnsi="Times New Roman"/>
          <w:sz w:val="28"/>
          <w:szCs w:val="28"/>
        </w:rPr>
        <w:t>31</w:t>
      </w:r>
      <w:r w:rsidRPr="00270D26">
        <w:rPr>
          <w:rFonts w:ascii="Times New Roman" w:hAnsi="Times New Roman"/>
          <w:sz w:val="28"/>
          <w:szCs w:val="28"/>
        </w:rPr>
        <w:t>日）</w:t>
      </w:r>
    </w:p>
    <w:tbl>
      <w:tblPr>
        <w:tblW w:w="9039" w:type="dxa"/>
        <w:jc w:val="center"/>
        <w:tblLook w:val="00A0" w:firstRow="1" w:lastRow="0" w:firstColumn="1" w:lastColumn="0" w:noHBand="0" w:noVBand="0"/>
      </w:tblPr>
      <w:tblGrid>
        <w:gridCol w:w="1643"/>
        <w:gridCol w:w="1701"/>
        <w:gridCol w:w="1276"/>
        <w:gridCol w:w="1417"/>
        <w:gridCol w:w="1418"/>
        <w:gridCol w:w="1584"/>
      </w:tblGrid>
      <w:tr w:rsidR="0037186C" w:rsidRPr="00270D26" w:rsidTr="00DC32F1">
        <w:trPr>
          <w:trHeight w:val="510"/>
          <w:jc w:val="center"/>
        </w:trPr>
        <w:tc>
          <w:tcPr>
            <w:tcW w:w="1643" w:type="dxa"/>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院系</w:t>
            </w:r>
          </w:p>
        </w:tc>
        <w:tc>
          <w:tcPr>
            <w:tcW w:w="1701"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专业</w:t>
            </w:r>
          </w:p>
        </w:tc>
        <w:tc>
          <w:tcPr>
            <w:tcW w:w="1276"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毕业生人数</w:t>
            </w:r>
          </w:p>
        </w:tc>
        <w:tc>
          <w:tcPr>
            <w:tcW w:w="1417"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参加就业人数</w:t>
            </w:r>
          </w:p>
        </w:tc>
        <w:tc>
          <w:tcPr>
            <w:tcW w:w="1418"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初次就业人数</w:t>
            </w:r>
          </w:p>
        </w:tc>
        <w:tc>
          <w:tcPr>
            <w:tcW w:w="1584" w:type="dxa"/>
            <w:tcBorders>
              <w:top w:val="single" w:sz="4" w:space="0" w:color="auto"/>
              <w:left w:val="nil"/>
              <w:bottom w:val="single" w:sz="4" w:space="0" w:color="auto"/>
              <w:right w:val="single" w:sz="8"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就业率（</w:t>
            </w:r>
            <w:r w:rsidRPr="00270D26">
              <w:rPr>
                <w:rFonts w:ascii="Times New Roman" w:hAnsi="Times New Roman"/>
                <w:kern w:val="0"/>
                <w:sz w:val="18"/>
                <w:szCs w:val="18"/>
              </w:rPr>
              <w:t>%</w:t>
            </w:r>
            <w:r w:rsidRPr="00270D26">
              <w:rPr>
                <w:rFonts w:ascii="Times New Roman" w:hAnsi="Times New Roman"/>
                <w:kern w:val="0"/>
                <w:sz w:val="18"/>
                <w:szCs w:val="18"/>
              </w:rPr>
              <w:t>）</w:t>
            </w:r>
          </w:p>
        </w:tc>
      </w:tr>
      <w:tr w:rsidR="0037186C" w:rsidRPr="00270D26" w:rsidTr="00DC32F1">
        <w:trPr>
          <w:trHeight w:val="397"/>
          <w:jc w:val="center"/>
        </w:trPr>
        <w:tc>
          <w:tcPr>
            <w:tcW w:w="1643" w:type="dxa"/>
            <w:vMerge w:val="restart"/>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管理学院</w:t>
            </w:r>
          </w:p>
          <w:p w:rsidR="0037186C" w:rsidRPr="00270D26" w:rsidRDefault="0037186C" w:rsidP="00DC32F1">
            <w:pPr>
              <w:jc w:val="left"/>
              <w:rPr>
                <w:rFonts w:ascii="Times New Roman" w:hAnsi="Times New Roman"/>
                <w:kern w:val="0"/>
                <w:sz w:val="18"/>
                <w:szCs w:val="18"/>
              </w:rPr>
            </w:pPr>
          </w:p>
        </w:tc>
        <w:tc>
          <w:tcPr>
            <w:tcW w:w="1701" w:type="dxa"/>
            <w:tcBorders>
              <w:top w:val="single" w:sz="4" w:space="0" w:color="auto"/>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工商管理</w:t>
            </w:r>
          </w:p>
        </w:tc>
        <w:tc>
          <w:tcPr>
            <w:tcW w:w="1276" w:type="dxa"/>
            <w:tcBorders>
              <w:top w:val="single" w:sz="4" w:space="0" w:color="auto"/>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426</w:t>
            </w:r>
          </w:p>
        </w:tc>
        <w:tc>
          <w:tcPr>
            <w:tcW w:w="1417"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411</w:t>
            </w:r>
          </w:p>
        </w:tc>
        <w:tc>
          <w:tcPr>
            <w:tcW w:w="1418" w:type="dxa"/>
            <w:tcBorders>
              <w:top w:val="single" w:sz="4" w:space="0" w:color="auto"/>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397</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96.59</w:t>
            </w:r>
          </w:p>
        </w:tc>
      </w:tr>
      <w:tr w:rsidR="0037186C" w:rsidRPr="00270D26" w:rsidTr="00DC32F1">
        <w:trPr>
          <w:trHeight w:val="397"/>
          <w:jc w:val="center"/>
        </w:trPr>
        <w:tc>
          <w:tcPr>
            <w:tcW w:w="1643" w:type="dxa"/>
            <w:vMerge/>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人力资源管理</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141</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133</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118</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88.72</w:t>
            </w:r>
          </w:p>
        </w:tc>
      </w:tr>
      <w:tr w:rsidR="0037186C" w:rsidRPr="00270D26" w:rsidTr="00DC32F1">
        <w:trPr>
          <w:trHeight w:val="397"/>
          <w:jc w:val="center"/>
        </w:trPr>
        <w:tc>
          <w:tcPr>
            <w:tcW w:w="1643" w:type="dxa"/>
            <w:vMerge/>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市场营销</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337</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330</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313</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94.85</w:t>
            </w:r>
          </w:p>
        </w:tc>
      </w:tr>
      <w:tr w:rsidR="0037186C" w:rsidRPr="00270D26" w:rsidTr="00DC32F1">
        <w:trPr>
          <w:trHeight w:val="397"/>
          <w:jc w:val="center"/>
        </w:trPr>
        <w:tc>
          <w:tcPr>
            <w:tcW w:w="1643" w:type="dxa"/>
            <w:vMerge/>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行政管理</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119</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118</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93</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78.81</w:t>
            </w:r>
          </w:p>
        </w:tc>
      </w:tr>
      <w:tr w:rsidR="0037186C" w:rsidRPr="00270D26" w:rsidTr="00DC32F1">
        <w:trPr>
          <w:trHeight w:val="397"/>
          <w:jc w:val="center"/>
        </w:trPr>
        <w:tc>
          <w:tcPr>
            <w:tcW w:w="1643" w:type="dxa"/>
            <w:vMerge/>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物流管理</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136</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132</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130</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98.48</w:t>
            </w:r>
          </w:p>
        </w:tc>
      </w:tr>
      <w:tr w:rsidR="0037186C" w:rsidRPr="00270D26" w:rsidTr="00DC32F1">
        <w:trPr>
          <w:trHeight w:val="397"/>
          <w:jc w:val="center"/>
        </w:trPr>
        <w:tc>
          <w:tcPr>
            <w:tcW w:w="1643" w:type="dxa"/>
            <w:vMerge w:val="restart"/>
            <w:tcBorders>
              <w:top w:val="nil"/>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外国语学院</w:t>
            </w:r>
          </w:p>
          <w:p w:rsidR="0037186C" w:rsidRPr="00270D26" w:rsidRDefault="0037186C" w:rsidP="00DC32F1">
            <w:pPr>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英语</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510</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502</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471</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93.82</w:t>
            </w:r>
          </w:p>
        </w:tc>
      </w:tr>
      <w:tr w:rsidR="0037186C" w:rsidRPr="00270D26" w:rsidTr="00DC32F1">
        <w:trPr>
          <w:trHeight w:val="397"/>
          <w:jc w:val="center"/>
        </w:trPr>
        <w:tc>
          <w:tcPr>
            <w:tcW w:w="1643" w:type="dxa"/>
            <w:vMerge/>
            <w:tcBorders>
              <w:top w:val="nil"/>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日语</w:t>
            </w:r>
          </w:p>
        </w:tc>
        <w:tc>
          <w:tcPr>
            <w:tcW w:w="1276"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155</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150</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144</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96.00</w:t>
            </w:r>
          </w:p>
        </w:tc>
      </w:tr>
      <w:tr w:rsidR="0037186C" w:rsidRPr="00270D26" w:rsidTr="00DC32F1">
        <w:trPr>
          <w:trHeight w:val="397"/>
          <w:jc w:val="center"/>
        </w:trPr>
        <w:tc>
          <w:tcPr>
            <w:tcW w:w="1643" w:type="dxa"/>
            <w:vMerge w:val="restart"/>
            <w:tcBorders>
              <w:top w:val="nil"/>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经济学系</w:t>
            </w: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国际经济与贸易</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274</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257</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247</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96.11</w:t>
            </w:r>
          </w:p>
        </w:tc>
      </w:tr>
      <w:tr w:rsidR="0037186C" w:rsidRPr="00270D26" w:rsidTr="00DC32F1">
        <w:trPr>
          <w:trHeight w:val="397"/>
          <w:jc w:val="center"/>
        </w:trPr>
        <w:tc>
          <w:tcPr>
            <w:tcW w:w="1643" w:type="dxa"/>
            <w:vMerge/>
            <w:tcBorders>
              <w:top w:val="nil"/>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经济学</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238</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227</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217</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95.59</w:t>
            </w:r>
          </w:p>
        </w:tc>
      </w:tr>
      <w:tr w:rsidR="0037186C" w:rsidRPr="00270D26" w:rsidTr="00DC32F1">
        <w:trPr>
          <w:trHeight w:val="397"/>
          <w:jc w:val="center"/>
        </w:trPr>
        <w:tc>
          <w:tcPr>
            <w:tcW w:w="1643" w:type="dxa"/>
            <w:vMerge w:val="restart"/>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会计学系</w:t>
            </w:r>
          </w:p>
        </w:tc>
        <w:tc>
          <w:tcPr>
            <w:tcW w:w="1701" w:type="dxa"/>
            <w:tcBorders>
              <w:top w:val="single" w:sz="4" w:space="0" w:color="auto"/>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会计学</w:t>
            </w:r>
          </w:p>
        </w:tc>
        <w:tc>
          <w:tcPr>
            <w:tcW w:w="1276" w:type="dxa"/>
            <w:tcBorders>
              <w:top w:val="single" w:sz="4" w:space="0" w:color="auto"/>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321</w:t>
            </w:r>
          </w:p>
        </w:tc>
        <w:tc>
          <w:tcPr>
            <w:tcW w:w="1417"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310</w:t>
            </w:r>
          </w:p>
        </w:tc>
        <w:tc>
          <w:tcPr>
            <w:tcW w:w="1418" w:type="dxa"/>
            <w:tcBorders>
              <w:top w:val="single" w:sz="4" w:space="0" w:color="auto"/>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287</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92.58</w:t>
            </w:r>
          </w:p>
        </w:tc>
      </w:tr>
      <w:tr w:rsidR="0037186C" w:rsidRPr="00270D26" w:rsidTr="00DC32F1">
        <w:trPr>
          <w:trHeight w:val="397"/>
          <w:jc w:val="center"/>
        </w:trPr>
        <w:tc>
          <w:tcPr>
            <w:tcW w:w="1643" w:type="dxa"/>
            <w:vMerge/>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财务管理</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135</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131</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129</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98.47</w:t>
            </w:r>
          </w:p>
        </w:tc>
      </w:tr>
      <w:tr w:rsidR="0037186C" w:rsidRPr="00270D26" w:rsidTr="00DC32F1">
        <w:trPr>
          <w:trHeight w:val="397"/>
          <w:jc w:val="center"/>
        </w:trPr>
        <w:tc>
          <w:tcPr>
            <w:tcW w:w="1643" w:type="dxa"/>
            <w:vMerge/>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widowControl/>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审计学</w:t>
            </w:r>
          </w:p>
        </w:tc>
        <w:tc>
          <w:tcPr>
            <w:tcW w:w="1276" w:type="dxa"/>
            <w:tcBorders>
              <w:top w:val="nil"/>
              <w:left w:val="nil"/>
              <w:bottom w:val="single" w:sz="8" w:space="0" w:color="auto"/>
              <w:right w:val="single" w:sz="8"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130</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122</w:t>
            </w:r>
          </w:p>
        </w:tc>
        <w:tc>
          <w:tcPr>
            <w:tcW w:w="1418" w:type="dxa"/>
            <w:tcBorders>
              <w:top w:val="nil"/>
              <w:left w:val="nil"/>
              <w:bottom w:val="single" w:sz="8"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120</w:t>
            </w:r>
          </w:p>
        </w:tc>
        <w:tc>
          <w:tcPr>
            <w:tcW w:w="1584" w:type="dxa"/>
            <w:tcBorders>
              <w:top w:val="single" w:sz="4" w:space="0" w:color="auto"/>
              <w:left w:val="single" w:sz="4" w:space="0" w:color="auto"/>
              <w:bottom w:val="single" w:sz="4" w:space="0" w:color="auto"/>
              <w:right w:val="single" w:sz="4" w:space="0" w:color="auto"/>
            </w:tcBorders>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98.36</w:t>
            </w:r>
          </w:p>
        </w:tc>
      </w:tr>
      <w:tr w:rsidR="0037186C" w:rsidRPr="00270D26" w:rsidTr="00DC32F1">
        <w:trPr>
          <w:trHeight w:val="397"/>
          <w:jc w:val="center"/>
        </w:trPr>
        <w:tc>
          <w:tcPr>
            <w:tcW w:w="1643" w:type="dxa"/>
            <w:vMerge w:val="restart"/>
            <w:tcBorders>
              <w:top w:val="nil"/>
              <w:left w:val="single" w:sz="4"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人文系</w:t>
            </w: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应用心理学</w:t>
            </w:r>
          </w:p>
        </w:tc>
        <w:tc>
          <w:tcPr>
            <w:tcW w:w="1276"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89</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83</w:t>
            </w:r>
          </w:p>
        </w:tc>
        <w:tc>
          <w:tcPr>
            <w:tcW w:w="1418" w:type="dxa"/>
            <w:tcBorders>
              <w:top w:val="nil"/>
              <w:left w:val="nil"/>
              <w:bottom w:val="single" w:sz="8"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82</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ind w:firstLineChars="250" w:firstLine="450"/>
              <w:rPr>
                <w:rFonts w:ascii="Times New Roman" w:hAnsi="Times New Roman"/>
                <w:sz w:val="18"/>
                <w:szCs w:val="18"/>
              </w:rPr>
            </w:pPr>
            <w:r w:rsidRPr="00270D26">
              <w:rPr>
                <w:rFonts w:ascii="Times New Roman" w:hAnsi="Times New Roman"/>
                <w:sz w:val="18"/>
                <w:szCs w:val="18"/>
              </w:rPr>
              <w:t>98.80</w:t>
            </w:r>
          </w:p>
        </w:tc>
      </w:tr>
      <w:tr w:rsidR="0037186C" w:rsidRPr="00270D26" w:rsidTr="00DC32F1">
        <w:trPr>
          <w:trHeight w:val="397"/>
          <w:jc w:val="center"/>
        </w:trPr>
        <w:tc>
          <w:tcPr>
            <w:tcW w:w="1643" w:type="dxa"/>
            <w:vMerge/>
            <w:tcBorders>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广告学</w:t>
            </w:r>
          </w:p>
        </w:tc>
        <w:tc>
          <w:tcPr>
            <w:tcW w:w="1276"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66</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66</w:t>
            </w:r>
          </w:p>
        </w:tc>
        <w:tc>
          <w:tcPr>
            <w:tcW w:w="1418" w:type="dxa"/>
            <w:tcBorders>
              <w:top w:val="nil"/>
              <w:left w:val="nil"/>
              <w:bottom w:val="single" w:sz="8"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66</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ind w:firstLineChars="200" w:firstLine="360"/>
              <w:rPr>
                <w:rFonts w:ascii="Times New Roman" w:hAnsi="Times New Roman"/>
                <w:sz w:val="18"/>
                <w:szCs w:val="18"/>
              </w:rPr>
            </w:pPr>
            <w:r w:rsidRPr="00270D26">
              <w:rPr>
                <w:rFonts w:ascii="Times New Roman" w:hAnsi="Times New Roman"/>
                <w:sz w:val="18"/>
                <w:szCs w:val="18"/>
              </w:rPr>
              <w:t>100.00</w:t>
            </w:r>
          </w:p>
        </w:tc>
      </w:tr>
      <w:tr w:rsidR="0037186C" w:rsidRPr="00270D26" w:rsidTr="00DC32F1">
        <w:trPr>
          <w:trHeight w:val="397"/>
          <w:jc w:val="center"/>
        </w:trPr>
        <w:tc>
          <w:tcPr>
            <w:tcW w:w="1643" w:type="dxa"/>
            <w:tcBorders>
              <w:top w:val="nil"/>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法学系</w:t>
            </w: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法学</w:t>
            </w:r>
          </w:p>
        </w:tc>
        <w:tc>
          <w:tcPr>
            <w:tcW w:w="1276"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382</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376</w:t>
            </w:r>
          </w:p>
        </w:tc>
        <w:tc>
          <w:tcPr>
            <w:tcW w:w="1418" w:type="dxa"/>
            <w:tcBorders>
              <w:top w:val="nil"/>
              <w:left w:val="nil"/>
              <w:bottom w:val="single" w:sz="8"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363</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96.54</w:t>
            </w:r>
          </w:p>
        </w:tc>
      </w:tr>
      <w:tr w:rsidR="0037186C" w:rsidRPr="00270D26" w:rsidTr="00DC32F1">
        <w:trPr>
          <w:trHeight w:val="397"/>
          <w:jc w:val="center"/>
        </w:trPr>
        <w:tc>
          <w:tcPr>
            <w:tcW w:w="1643" w:type="dxa"/>
            <w:vMerge w:val="restart"/>
            <w:tcBorders>
              <w:top w:val="nil"/>
              <w:left w:val="single" w:sz="4"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计算机科学与工程系</w:t>
            </w: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计算机科学与技术</w:t>
            </w:r>
          </w:p>
        </w:tc>
        <w:tc>
          <w:tcPr>
            <w:tcW w:w="1276"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231</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221</w:t>
            </w:r>
          </w:p>
        </w:tc>
        <w:tc>
          <w:tcPr>
            <w:tcW w:w="1418" w:type="dxa"/>
            <w:tcBorders>
              <w:top w:val="nil"/>
              <w:left w:val="nil"/>
              <w:bottom w:val="single" w:sz="8"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210</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95.02</w:t>
            </w:r>
          </w:p>
        </w:tc>
      </w:tr>
      <w:tr w:rsidR="0037186C" w:rsidRPr="00270D26" w:rsidTr="00DC32F1">
        <w:trPr>
          <w:trHeight w:val="397"/>
          <w:jc w:val="center"/>
        </w:trPr>
        <w:tc>
          <w:tcPr>
            <w:tcW w:w="1643" w:type="dxa"/>
            <w:vMerge/>
            <w:tcBorders>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p>
        </w:tc>
        <w:tc>
          <w:tcPr>
            <w:tcW w:w="1701" w:type="dxa"/>
            <w:tcBorders>
              <w:top w:val="nil"/>
              <w:left w:val="nil"/>
              <w:bottom w:val="single" w:sz="8"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网络工程</w:t>
            </w:r>
          </w:p>
        </w:tc>
        <w:tc>
          <w:tcPr>
            <w:tcW w:w="1276"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55</w:t>
            </w:r>
          </w:p>
        </w:tc>
        <w:tc>
          <w:tcPr>
            <w:tcW w:w="1417" w:type="dxa"/>
            <w:tcBorders>
              <w:top w:val="nil"/>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53</w:t>
            </w:r>
          </w:p>
        </w:tc>
        <w:tc>
          <w:tcPr>
            <w:tcW w:w="1418" w:type="dxa"/>
            <w:tcBorders>
              <w:top w:val="nil"/>
              <w:left w:val="nil"/>
              <w:bottom w:val="single" w:sz="8"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49</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92.45</w:t>
            </w:r>
          </w:p>
        </w:tc>
      </w:tr>
      <w:tr w:rsidR="0037186C" w:rsidRPr="00270D26" w:rsidTr="00DC32F1">
        <w:trPr>
          <w:trHeight w:val="397"/>
          <w:jc w:val="center"/>
        </w:trPr>
        <w:tc>
          <w:tcPr>
            <w:tcW w:w="1643" w:type="dxa"/>
            <w:vMerge w:val="restart"/>
            <w:tcBorders>
              <w:top w:val="nil"/>
              <w:left w:val="single" w:sz="4"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艺术设计系</w:t>
            </w:r>
          </w:p>
        </w:tc>
        <w:tc>
          <w:tcPr>
            <w:tcW w:w="1701" w:type="dxa"/>
            <w:tcBorders>
              <w:top w:val="nil"/>
              <w:left w:val="nil"/>
              <w:bottom w:val="single" w:sz="4"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绘画</w:t>
            </w:r>
          </w:p>
        </w:tc>
        <w:tc>
          <w:tcPr>
            <w:tcW w:w="1276" w:type="dxa"/>
            <w:tcBorders>
              <w:top w:val="nil"/>
              <w:left w:val="nil"/>
              <w:bottom w:val="single" w:sz="4"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24</w:t>
            </w:r>
          </w:p>
        </w:tc>
        <w:tc>
          <w:tcPr>
            <w:tcW w:w="1417" w:type="dxa"/>
            <w:tcBorders>
              <w:top w:val="nil"/>
              <w:left w:val="nil"/>
              <w:bottom w:val="single" w:sz="4"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21</w:t>
            </w:r>
          </w:p>
        </w:tc>
        <w:tc>
          <w:tcPr>
            <w:tcW w:w="1418"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20</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95.24</w:t>
            </w:r>
          </w:p>
        </w:tc>
      </w:tr>
      <w:tr w:rsidR="0037186C" w:rsidRPr="00270D26" w:rsidTr="00DC32F1">
        <w:trPr>
          <w:trHeight w:val="397"/>
          <w:jc w:val="center"/>
        </w:trPr>
        <w:tc>
          <w:tcPr>
            <w:tcW w:w="1643" w:type="dxa"/>
            <w:vMerge/>
            <w:tcBorders>
              <w:left w:val="single" w:sz="4" w:space="0" w:color="auto"/>
              <w:bottom w:val="single" w:sz="4"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p>
        </w:tc>
        <w:tc>
          <w:tcPr>
            <w:tcW w:w="1701" w:type="dxa"/>
            <w:tcBorders>
              <w:top w:val="nil"/>
              <w:left w:val="nil"/>
              <w:bottom w:val="single" w:sz="4" w:space="0" w:color="auto"/>
              <w:right w:val="single" w:sz="8" w:space="0" w:color="auto"/>
            </w:tcBorders>
            <w:vAlign w:val="center"/>
          </w:tcPr>
          <w:p w:rsidR="0037186C" w:rsidRPr="00270D26" w:rsidRDefault="0037186C" w:rsidP="00DC32F1">
            <w:pPr>
              <w:rPr>
                <w:rFonts w:ascii="Times New Roman" w:hAnsi="Times New Roman"/>
                <w:kern w:val="0"/>
                <w:sz w:val="18"/>
                <w:szCs w:val="18"/>
              </w:rPr>
            </w:pPr>
            <w:r w:rsidRPr="00270D26">
              <w:rPr>
                <w:rFonts w:ascii="Times New Roman" w:hAnsi="Times New Roman"/>
                <w:kern w:val="0"/>
                <w:sz w:val="18"/>
                <w:szCs w:val="18"/>
              </w:rPr>
              <w:t>艺术设计</w:t>
            </w:r>
          </w:p>
        </w:tc>
        <w:tc>
          <w:tcPr>
            <w:tcW w:w="1276" w:type="dxa"/>
            <w:tcBorders>
              <w:top w:val="nil"/>
              <w:left w:val="nil"/>
              <w:bottom w:val="single" w:sz="4"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139</w:t>
            </w:r>
          </w:p>
        </w:tc>
        <w:tc>
          <w:tcPr>
            <w:tcW w:w="1417" w:type="dxa"/>
            <w:tcBorders>
              <w:top w:val="nil"/>
              <w:left w:val="nil"/>
              <w:bottom w:val="single" w:sz="4"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135</w:t>
            </w:r>
          </w:p>
        </w:tc>
        <w:tc>
          <w:tcPr>
            <w:tcW w:w="1418"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128</w:t>
            </w:r>
          </w:p>
        </w:tc>
        <w:tc>
          <w:tcPr>
            <w:tcW w:w="1584" w:type="dxa"/>
            <w:tcBorders>
              <w:top w:val="single" w:sz="4" w:space="0" w:color="auto"/>
              <w:left w:val="single" w:sz="4" w:space="0" w:color="auto"/>
              <w:bottom w:val="single" w:sz="4" w:space="0" w:color="auto"/>
              <w:right w:val="single" w:sz="4" w:space="0" w:color="auto"/>
            </w:tcBorders>
            <w:vAlign w:val="bottom"/>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94.81</w:t>
            </w:r>
          </w:p>
        </w:tc>
      </w:tr>
      <w:tr w:rsidR="0037186C" w:rsidRPr="00270D26" w:rsidTr="00DC32F1">
        <w:trPr>
          <w:trHeight w:val="397"/>
          <w:jc w:val="center"/>
        </w:trPr>
        <w:tc>
          <w:tcPr>
            <w:tcW w:w="3344" w:type="dxa"/>
            <w:gridSpan w:val="2"/>
            <w:tcBorders>
              <w:top w:val="single" w:sz="4" w:space="0" w:color="auto"/>
              <w:left w:val="single" w:sz="4" w:space="0" w:color="auto"/>
              <w:bottom w:val="single" w:sz="8" w:space="0" w:color="auto"/>
              <w:right w:val="single" w:sz="8" w:space="0" w:color="auto"/>
            </w:tcBorders>
            <w:vAlign w:val="center"/>
          </w:tcPr>
          <w:p w:rsidR="0037186C" w:rsidRPr="00270D26" w:rsidRDefault="0037186C" w:rsidP="00DC32F1">
            <w:pPr>
              <w:jc w:val="left"/>
              <w:rPr>
                <w:rFonts w:ascii="Times New Roman" w:hAnsi="Times New Roman"/>
                <w:kern w:val="0"/>
                <w:sz w:val="18"/>
                <w:szCs w:val="18"/>
              </w:rPr>
            </w:pPr>
            <w:r w:rsidRPr="00270D26">
              <w:rPr>
                <w:rFonts w:ascii="Times New Roman" w:hAnsi="Times New Roman"/>
                <w:kern w:val="0"/>
                <w:sz w:val="18"/>
                <w:szCs w:val="18"/>
              </w:rPr>
              <w:t>合</w:t>
            </w:r>
            <w:r w:rsidRPr="00270D26">
              <w:rPr>
                <w:rFonts w:ascii="Times New Roman" w:hAnsi="Times New Roman"/>
                <w:kern w:val="0"/>
                <w:sz w:val="18"/>
                <w:szCs w:val="18"/>
              </w:rPr>
              <w:t xml:space="preserve">    </w:t>
            </w:r>
            <w:r w:rsidRPr="00270D26">
              <w:rPr>
                <w:rFonts w:ascii="Times New Roman" w:hAnsi="Times New Roman"/>
                <w:kern w:val="0"/>
                <w:sz w:val="18"/>
                <w:szCs w:val="18"/>
              </w:rPr>
              <w:t>计：</w:t>
            </w:r>
          </w:p>
        </w:tc>
        <w:tc>
          <w:tcPr>
            <w:tcW w:w="1276"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3908</w:t>
            </w:r>
          </w:p>
        </w:tc>
        <w:tc>
          <w:tcPr>
            <w:tcW w:w="1417"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3778</w:t>
            </w:r>
          </w:p>
        </w:tc>
        <w:tc>
          <w:tcPr>
            <w:tcW w:w="1418" w:type="dxa"/>
            <w:tcBorders>
              <w:top w:val="single" w:sz="4" w:space="0" w:color="auto"/>
              <w:left w:val="nil"/>
              <w:bottom w:val="single" w:sz="8" w:space="0" w:color="auto"/>
              <w:right w:val="single" w:sz="8"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3584</w:t>
            </w:r>
          </w:p>
        </w:tc>
        <w:tc>
          <w:tcPr>
            <w:tcW w:w="1584"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94.87</w:t>
            </w:r>
          </w:p>
        </w:tc>
      </w:tr>
    </w:tbl>
    <w:p w:rsidR="0037186C" w:rsidRPr="00270D26" w:rsidRDefault="0037186C" w:rsidP="00162B2F">
      <w:pPr>
        <w:spacing w:line="276" w:lineRule="auto"/>
        <w:rPr>
          <w:rFonts w:ascii="Times New Roman" w:hAnsi="Times New Roman"/>
          <w:szCs w:val="21"/>
        </w:rPr>
      </w:pPr>
      <w:r w:rsidRPr="00270D26">
        <w:rPr>
          <w:rFonts w:ascii="Times New Roman" w:hAnsi="Times New Roman"/>
          <w:szCs w:val="21"/>
        </w:rPr>
        <w:t>就业率</w:t>
      </w:r>
      <w:r w:rsidRPr="00270D26">
        <w:rPr>
          <w:rFonts w:ascii="Times New Roman" w:hAnsi="Times New Roman"/>
          <w:szCs w:val="21"/>
        </w:rPr>
        <w:t>=</w:t>
      </w:r>
      <w:r w:rsidRPr="00270D26">
        <w:rPr>
          <w:rFonts w:ascii="Times New Roman" w:hAnsi="Times New Roman"/>
          <w:szCs w:val="21"/>
        </w:rPr>
        <w:t>已就业人数</w:t>
      </w:r>
      <w:r w:rsidRPr="00270D26">
        <w:rPr>
          <w:rFonts w:ascii="Times New Roman" w:hAnsi="Times New Roman"/>
          <w:szCs w:val="21"/>
        </w:rPr>
        <w:t>/</w:t>
      </w:r>
      <w:r w:rsidRPr="00270D26">
        <w:rPr>
          <w:rFonts w:ascii="Times New Roman" w:hAnsi="Times New Roman"/>
          <w:szCs w:val="21"/>
        </w:rPr>
        <w:t>参加就业人数</w:t>
      </w:r>
    </w:p>
    <w:p w:rsidR="0037186C" w:rsidRPr="00270D26" w:rsidRDefault="0037186C" w:rsidP="00162B2F">
      <w:pPr>
        <w:snapToGrid w:val="0"/>
        <w:rPr>
          <w:rFonts w:ascii="Times New Roman" w:hAnsi="Times New Roman"/>
          <w:sz w:val="28"/>
          <w:szCs w:val="28"/>
        </w:rPr>
      </w:pPr>
    </w:p>
    <w:p w:rsidR="0037186C" w:rsidRDefault="0037186C" w:rsidP="00162B2F">
      <w:pPr>
        <w:snapToGrid w:val="0"/>
        <w:rPr>
          <w:rFonts w:ascii="Times New Roman" w:hAnsi="Times New Roman" w:hint="eastAsia"/>
          <w:sz w:val="28"/>
          <w:szCs w:val="28"/>
        </w:rPr>
      </w:pPr>
    </w:p>
    <w:p w:rsidR="00527B83" w:rsidRPr="00270D26" w:rsidRDefault="00527B83" w:rsidP="00162B2F">
      <w:pPr>
        <w:snapToGrid w:val="0"/>
        <w:rPr>
          <w:rFonts w:ascii="Times New Roman" w:hAnsi="Times New Roman"/>
          <w:sz w:val="28"/>
          <w:szCs w:val="28"/>
        </w:rPr>
      </w:pPr>
    </w:p>
    <w:p w:rsidR="0037186C" w:rsidRDefault="0037186C" w:rsidP="00162B2F">
      <w:pPr>
        <w:snapToGrid w:val="0"/>
        <w:rPr>
          <w:rFonts w:ascii="Times New Roman" w:hAnsi="Times New Roman" w:hint="eastAsia"/>
          <w:sz w:val="28"/>
          <w:szCs w:val="28"/>
        </w:rPr>
      </w:pPr>
      <w:r w:rsidRPr="00270D26">
        <w:rPr>
          <w:rFonts w:ascii="Times New Roman" w:hAnsi="Times New Roman"/>
          <w:sz w:val="28"/>
          <w:szCs w:val="28"/>
        </w:rPr>
        <w:lastRenderedPageBreak/>
        <w:t xml:space="preserve">24. </w:t>
      </w:r>
      <w:r w:rsidRPr="00270D26">
        <w:rPr>
          <w:rFonts w:ascii="Times New Roman" w:hAnsi="Times New Roman"/>
          <w:sz w:val="28"/>
          <w:szCs w:val="28"/>
        </w:rPr>
        <w:t>学生学习满意度（调查方法与结果）</w:t>
      </w:r>
      <w:r w:rsidRPr="00270D26">
        <w:rPr>
          <w:rFonts w:ascii="Times New Roman" w:hAnsi="Times New Roman"/>
          <w:sz w:val="24"/>
        </w:rPr>
        <w:t>（总计</w:t>
      </w:r>
      <w:r w:rsidRPr="00270D26">
        <w:rPr>
          <w:rFonts w:ascii="Times New Roman" w:hAnsi="Times New Roman"/>
          <w:sz w:val="24"/>
        </w:rPr>
        <w:t>2065</w:t>
      </w:r>
      <w:r w:rsidRPr="00270D26">
        <w:rPr>
          <w:rFonts w:ascii="Times New Roman" w:hAnsi="Times New Roman"/>
          <w:sz w:val="24"/>
        </w:rPr>
        <w:t>份问卷）</w:t>
      </w:r>
      <w:r w:rsidRPr="00270D26">
        <w:rPr>
          <w:rFonts w:ascii="Times New Roman" w:hAnsi="Times New Roman"/>
          <w:sz w:val="28"/>
          <w:szCs w:val="28"/>
        </w:rPr>
        <w:t>（截止日期：</w:t>
      </w:r>
      <w:r w:rsidRPr="00270D26">
        <w:rPr>
          <w:rFonts w:ascii="Times New Roman" w:hAnsi="Times New Roman"/>
          <w:sz w:val="28"/>
          <w:szCs w:val="28"/>
        </w:rPr>
        <w:t>2016</w:t>
      </w:r>
      <w:r w:rsidRPr="00270D26">
        <w:rPr>
          <w:rFonts w:ascii="Times New Roman" w:hAnsi="Times New Roman"/>
          <w:sz w:val="28"/>
          <w:szCs w:val="28"/>
        </w:rPr>
        <w:t>年</w:t>
      </w:r>
      <w:r w:rsidRPr="00270D26">
        <w:rPr>
          <w:rFonts w:ascii="Times New Roman" w:hAnsi="Times New Roman"/>
          <w:sz w:val="28"/>
          <w:szCs w:val="28"/>
        </w:rPr>
        <w:t>8</w:t>
      </w:r>
      <w:r w:rsidRPr="00270D26">
        <w:rPr>
          <w:rFonts w:ascii="Times New Roman" w:hAnsi="Times New Roman"/>
          <w:sz w:val="28"/>
          <w:szCs w:val="28"/>
        </w:rPr>
        <w:t>月</w:t>
      </w:r>
      <w:r w:rsidRPr="00270D26">
        <w:rPr>
          <w:rFonts w:ascii="Times New Roman" w:hAnsi="Times New Roman"/>
          <w:sz w:val="28"/>
          <w:szCs w:val="28"/>
        </w:rPr>
        <w:t>31</w:t>
      </w:r>
      <w:r w:rsidRPr="00270D26">
        <w:rPr>
          <w:rFonts w:ascii="Times New Roman" w:hAnsi="Times New Roman"/>
          <w:sz w:val="28"/>
          <w:szCs w:val="28"/>
        </w:rPr>
        <w:t>日）</w:t>
      </w:r>
    </w:p>
    <w:p w:rsidR="00527B83" w:rsidRPr="00270D26" w:rsidRDefault="00527B83" w:rsidP="00162B2F">
      <w:pPr>
        <w:snapToGrid w:val="0"/>
        <w:rPr>
          <w:rFonts w:ascii="Times New Roman" w:hAnsi="Times New Roman"/>
          <w:sz w:val="24"/>
        </w:rPr>
      </w:pPr>
      <w:bookmarkStart w:id="14" w:name="_GoBack"/>
      <w:bookmarkEnd w:id="14"/>
    </w:p>
    <w:tbl>
      <w:tblPr>
        <w:tblW w:w="9123" w:type="dxa"/>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1"/>
        <w:gridCol w:w="2024"/>
        <w:gridCol w:w="2606"/>
        <w:gridCol w:w="1417"/>
        <w:gridCol w:w="1701"/>
        <w:gridCol w:w="634"/>
      </w:tblGrid>
      <w:tr w:rsidR="0037186C" w:rsidRPr="00270D26" w:rsidTr="00DC32F1">
        <w:trPr>
          <w:jc w:val="center"/>
        </w:trPr>
        <w:tc>
          <w:tcPr>
            <w:tcW w:w="741" w:type="dxa"/>
            <w:vMerge w:val="restart"/>
            <w:vAlign w:val="center"/>
          </w:tcPr>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调查对象</w:t>
            </w:r>
          </w:p>
        </w:tc>
        <w:tc>
          <w:tcPr>
            <w:tcW w:w="4630" w:type="dxa"/>
            <w:gridSpan w:val="2"/>
            <w:vMerge w:val="restart"/>
            <w:vAlign w:val="center"/>
          </w:tcPr>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调查内容</w:t>
            </w:r>
          </w:p>
        </w:tc>
        <w:tc>
          <w:tcPr>
            <w:tcW w:w="3118" w:type="dxa"/>
            <w:gridSpan w:val="2"/>
            <w:vAlign w:val="center"/>
          </w:tcPr>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调查结果</w:t>
            </w:r>
          </w:p>
        </w:tc>
        <w:tc>
          <w:tcPr>
            <w:tcW w:w="634" w:type="dxa"/>
            <w:vMerge w:val="restart"/>
            <w:vAlign w:val="center"/>
          </w:tcPr>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调查方法</w:t>
            </w: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4630" w:type="dxa"/>
            <w:gridSpan w:val="2"/>
            <w:vMerge/>
            <w:vAlign w:val="center"/>
          </w:tcPr>
          <w:p w:rsidR="0037186C" w:rsidRPr="00270D26" w:rsidRDefault="0037186C" w:rsidP="00DC32F1">
            <w:pPr>
              <w:jc w:val="center"/>
              <w:rPr>
                <w:rFonts w:ascii="Times New Roman" w:hAnsi="Times New Roman"/>
                <w:bCs/>
                <w:sz w:val="18"/>
                <w:szCs w:val="18"/>
              </w:rPr>
            </w:pPr>
          </w:p>
        </w:tc>
        <w:tc>
          <w:tcPr>
            <w:tcW w:w="1417" w:type="dxa"/>
            <w:vAlign w:val="center"/>
          </w:tcPr>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问卷份数</w:t>
            </w:r>
          </w:p>
        </w:tc>
        <w:tc>
          <w:tcPr>
            <w:tcW w:w="1701" w:type="dxa"/>
            <w:vAlign w:val="center"/>
          </w:tcPr>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比例（</w:t>
            </w:r>
            <w:r w:rsidRPr="00270D26">
              <w:rPr>
                <w:rFonts w:ascii="Times New Roman" w:hAnsi="Times New Roman"/>
                <w:bCs/>
                <w:sz w:val="18"/>
                <w:szCs w:val="18"/>
              </w:rPr>
              <w:t>%</w:t>
            </w:r>
            <w:r w:rsidRPr="00270D26">
              <w:rPr>
                <w:rFonts w:ascii="Times New Roman" w:hAnsi="Times New Roman"/>
                <w:bCs/>
                <w:sz w:val="18"/>
                <w:szCs w:val="18"/>
              </w:rPr>
              <w:t>）</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trHeight w:val="320"/>
          <w:jc w:val="center"/>
        </w:trPr>
        <w:tc>
          <w:tcPr>
            <w:tcW w:w="741" w:type="dxa"/>
            <w:vMerge w:val="restart"/>
            <w:vAlign w:val="center"/>
          </w:tcPr>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在</w:t>
            </w: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校</w:t>
            </w: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生</w:t>
            </w:r>
          </w:p>
        </w:tc>
        <w:tc>
          <w:tcPr>
            <w:tcW w:w="2024" w:type="dxa"/>
            <w:vMerge w:val="restart"/>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1.</w:t>
            </w:r>
            <w:r w:rsidRPr="00270D26">
              <w:rPr>
                <w:rFonts w:ascii="Times New Roman" w:hAnsi="Times New Roman"/>
                <w:bCs/>
                <w:sz w:val="18"/>
                <w:szCs w:val="18"/>
              </w:rPr>
              <w:t>通过英语强化学习，您的英语水平进步情况（单选题）</w:t>
            </w: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A</w:t>
            </w:r>
            <w:r w:rsidRPr="00270D26">
              <w:rPr>
                <w:rFonts w:ascii="Times New Roman" w:hAnsi="Times New Roman"/>
                <w:bCs/>
                <w:color w:val="000000"/>
                <w:sz w:val="18"/>
                <w:szCs w:val="18"/>
              </w:rPr>
              <w:t>．提高很快，进步很大</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94</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4.55</w:t>
            </w:r>
          </w:p>
        </w:tc>
        <w:tc>
          <w:tcPr>
            <w:tcW w:w="634" w:type="dxa"/>
            <w:vMerge w:val="restart"/>
            <w:vAlign w:val="center"/>
          </w:tcPr>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网</w:t>
            </w: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络</w:t>
            </w: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问</w:t>
            </w: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卷</w:t>
            </w: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调</w:t>
            </w:r>
          </w:p>
          <w:p w:rsidR="0037186C" w:rsidRPr="00270D26" w:rsidRDefault="0037186C" w:rsidP="00DC32F1">
            <w:pPr>
              <w:jc w:val="center"/>
              <w:rPr>
                <w:rFonts w:ascii="Times New Roman" w:hAnsi="Times New Roman"/>
                <w:bCs/>
                <w:sz w:val="18"/>
                <w:szCs w:val="18"/>
              </w:rPr>
            </w:pPr>
            <w:r w:rsidRPr="00270D26">
              <w:rPr>
                <w:rFonts w:ascii="Times New Roman" w:hAnsi="Times New Roman"/>
                <w:bCs/>
                <w:sz w:val="18"/>
                <w:szCs w:val="18"/>
              </w:rPr>
              <w:t>查</w:t>
            </w:r>
          </w:p>
        </w:tc>
      </w:tr>
      <w:tr w:rsidR="0037186C" w:rsidRPr="00270D26" w:rsidTr="00DC32F1">
        <w:trPr>
          <w:trHeight w:val="330"/>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 xml:space="preserve"> B</w:t>
            </w:r>
            <w:r w:rsidRPr="00270D26">
              <w:rPr>
                <w:rFonts w:ascii="Times New Roman" w:hAnsi="Times New Roman"/>
                <w:bCs/>
                <w:color w:val="000000"/>
                <w:sz w:val="18"/>
                <w:szCs w:val="18"/>
              </w:rPr>
              <w:t>．有较大提高</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319</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15.45</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trHeight w:val="210"/>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C</w:t>
            </w:r>
            <w:r w:rsidRPr="00270D26">
              <w:rPr>
                <w:rFonts w:ascii="Times New Roman" w:hAnsi="Times New Roman"/>
                <w:bCs/>
                <w:color w:val="000000"/>
                <w:sz w:val="18"/>
                <w:szCs w:val="18"/>
              </w:rPr>
              <w:t>．有提高</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929</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44.99</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trHeight w:val="285"/>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D</w:t>
            </w:r>
            <w:r w:rsidRPr="00270D26">
              <w:rPr>
                <w:rFonts w:ascii="Times New Roman" w:hAnsi="Times New Roman"/>
                <w:bCs/>
                <w:color w:val="000000"/>
                <w:sz w:val="18"/>
                <w:szCs w:val="18"/>
              </w:rPr>
              <w:t>．提高较少</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558</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27.02</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trHeight w:val="225"/>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E</w:t>
            </w:r>
            <w:r w:rsidRPr="00270D26">
              <w:rPr>
                <w:rFonts w:ascii="Times New Roman" w:hAnsi="Times New Roman"/>
                <w:bCs/>
                <w:color w:val="000000"/>
                <w:sz w:val="18"/>
                <w:szCs w:val="18"/>
              </w:rPr>
              <w:t>．无提高</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165</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7.99</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restart"/>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2.</w:t>
            </w:r>
            <w:r w:rsidRPr="00270D26">
              <w:rPr>
                <w:rFonts w:ascii="Times New Roman" w:hAnsi="Times New Roman"/>
                <w:bCs/>
                <w:sz w:val="18"/>
                <w:szCs w:val="18"/>
              </w:rPr>
              <w:t>你对本专业的课程安排</w:t>
            </w:r>
            <w:r w:rsidRPr="00270D26">
              <w:rPr>
                <w:rFonts w:ascii="Times New Roman" w:hAnsi="Times New Roman"/>
                <w:bCs/>
                <w:sz w:val="18"/>
                <w:szCs w:val="18"/>
              </w:rPr>
              <w:t>(</w:t>
            </w:r>
            <w:r w:rsidRPr="00270D26">
              <w:rPr>
                <w:rFonts w:ascii="Times New Roman" w:hAnsi="Times New Roman"/>
                <w:bCs/>
                <w:sz w:val="18"/>
                <w:szCs w:val="18"/>
              </w:rPr>
              <w:t>单选题</w:t>
            </w:r>
            <w:r w:rsidRPr="00270D26">
              <w:rPr>
                <w:rFonts w:ascii="Times New Roman" w:hAnsi="Times New Roman"/>
                <w:bCs/>
                <w:sz w:val="18"/>
                <w:szCs w:val="18"/>
              </w:rPr>
              <w:t xml:space="preserve"> )</w:t>
            </w: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A.</w:t>
            </w:r>
            <w:r w:rsidRPr="00270D26">
              <w:rPr>
                <w:rFonts w:ascii="Times New Roman" w:hAnsi="Times New Roman"/>
                <w:bCs/>
                <w:color w:val="000000"/>
                <w:sz w:val="18"/>
                <w:szCs w:val="18"/>
              </w:rPr>
              <w:t>很满意，学到的很多，且都能学以致用</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118</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5.71</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B.</w:t>
            </w:r>
            <w:r w:rsidRPr="00270D26">
              <w:rPr>
                <w:rFonts w:ascii="Times New Roman" w:hAnsi="Times New Roman"/>
                <w:bCs/>
                <w:color w:val="000000"/>
                <w:sz w:val="18"/>
                <w:szCs w:val="18"/>
              </w:rPr>
              <w:t>满意，课程内容比较丰富</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359</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17.38</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C.</w:t>
            </w:r>
            <w:r w:rsidRPr="00270D26">
              <w:rPr>
                <w:rFonts w:ascii="Times New Roman" w:hAnsi="Times New Roman"/>
                <w:bCs/>
                <w:color w:val="000000"/>
                <w:sz w:val="18"/>
                <w:szCs w:val="18"/>
              </w:rPr>
              <w:t>基本满意，个别课程能适度调整下更好</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1278</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61.89</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D.</w:t>
            </w:r>
            <w:r w:rsidRPr="00270D26">
              <w:rPr>
                <w:rFonts w:ascii="Times New Roman" w:hAnsi="Times New Roman"/>
                <w:bCs/>
                <w:color w:val="000000"/>
                <w:sz w:val="18"/>
                <w:szCs w:val="18"/>
              </w:rPr>
              <w:t>不满意，多余无用课程太多</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274</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13.27</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E.</w:t>
            </w:r>
            <w:r w:rsidRPr="00270D26">
              <w:rPr>
                <w:rFonts w:ascii="Times New Roman" w:hAnsi="Times New Roman"/>
                <w:bCs/>
                <w:color w:val="000000"/>
                <w:sz w:val="18"/>
                <w:szCs w:val="18"/>
              </w:rPr>
              <w:t>非常不满意，专业课程根本无法满足我的需求</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36</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1.74</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restart"/>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3.</w:t>
            </w:r>
            <w:r w:rsidRPr="00270D26">
              <w:rPr>
                <w:rFonts w:ascii="Times New Roman" w:hAnsi="Times New Roman"/>
                <w:bCs/>
                <w:sz w:val="18"/>
                <w:szCs w:val="18"/>
              </w:rPr>
              <w:t>您对于本专业任课老师的教学评价</w:t>
            </w:r>
            <w:r w:rsidRPr="00270D26">
              <w:rPr>
                <w:rFonts w:ascii="Times New Roman" w:hAnsi="Times New Roman"/>
                <w:bCs/>
                <w:sz w:val="18"/>
                <w:szCs w:val="18"/>
              </w:rPr>
              <w:t>(</w:t>
            </w:r>
            <w:r w:rsidRPr="00270D26">
              <w:rPr>
                <w:rFonts w:ascii="Times New Roman" w:hAnsi="Times New Roman"/>
                <w:bCs/>
                <w:sz w:val="18"/>
                <w:szCs w:val="18"/>
              </w:rPr>
              <w:t>单选题</w:t>
            </w:r>
            <w:r w:rsidRPr="00270D26">
              <w:rPr>
                <w:rFonts w:ascii="Times New Roman" w:hAnsi="Times New Roman"/>
                <w:bCs/>
                <w:sz w:val="18"/>
                <w:szCs w:val="18"/>
              </w:rPr>
              <w:t xml:space="preserve"> )</w:t>
            </w:r>
          </w:p>
        </w:tc>
        <w:tc>
          <w:tcPr>
            <w:tcW w:w="2606" w:type="dxa"/>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A.</w:t>
            </w:r>
            <w:r w:rsidRPr="00270D26">
              <w:rPr>
                <w:rFonts w:ascii="Times New Roman" w:hAnsi="Times New Roman"/>
                <w:bCs/>
                <w:sz w:val="18"/>
                <w:szCs w:val="18"/>
              </w:rPr>
              <w:t>很满意，老师所教授的知识与专业紧密相连</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233</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11.28</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B.</w:t>
            </w:r>
            <w:r w:rsidRPr="00270D26">
              <w:rPr>
                <w:rFonts w:ascii="Times New Roman" w:hAnsi="Times New Roman"/>
                <w:bCs/>
                <w:sz w:val="18"/>
                <w:szCs w:val="18"/>
              </w:rPr>
              <w:t>满意，老师所教授的知识与专业有关联</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902</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43.68</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C.</w:t>
            </w:r>
            <w:r w:rsidRPr="00270D26">
              <w:rPr>
                <w:rFonts w:ascii="Times New Roman" w:hAnsi="Times New Roman"/>
                <w:bCs/>
                <w:sz w:val="18"/>
                <w:szCs w:val="18"/>
              </w:rPr>
              <w:t>基本满意，老师教授知识与专业关联稍弱</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845</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40.92</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D.</w:t>
            </w:r>
            <w:r w:rsidRPr="00270D26">
              <w:rPr>
                <w:rFonts w:ascii="Times New Roman" w:hAnsi="Times New Roman"/>
                <w:bCs/>
                <w:sz w:val="18"/>
                <w:szCs w:val="18"/>
              </w:rPr>
              <w:t>不满意，老师所教授的知识与专业有没有关联</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51</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2.47</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E.</w:t>
            </w:r>
            <w:r w:rsidRPr="00270D26">
              <w:rPr>
                <w:rFonts w:ascii="Times New Roman" w:hAnsi="Times New Roman"/>
                <w:bCs/>
                <w:sz w:val="18"/>
                <w:szCs w:val="18"/>
              </w:rPr>
              <w:t>不知道有没有帮助</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34</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1.65</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restart"/>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4.</w:t>
            </w:r>
            <w:r w:rsidRPr="00270D26">
              <w:rPr>
                <w:rFonts w:ascii="Times New Roman" w:hAnsi="Times New Roman"/>
                <w:bCs/>
                <w:sz w:val="18"/>
                <w:szCs w:val="18"/>
              </w:rPr>
              <w:t>大学期间您的学习能力在以下哪些方面得到比较明显的提高（多选题）</w:t>
            </w: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A</w:t>
            </w:r>
            <w:r w:rsidRPr="00270D26">
              <w:rPr>
                <w:rFonts w:ascii="Times New Roman" w:hAnsi="Times New Roman"/>
                <w:bCs/>
                <w:color w:val="000000"/>
                <w:sz w:val="18"/>
                <w:szCs w:val="18"/>
              </w:rPr>
              <w:t>．独立思考和注意力</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1524</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73.8</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B</w:t>
            </w:r>
            <w:r w:rsidRPr="00270D26">
              <w:rPr>
                <w:rFonts w:ascii="Times New Roman" w:hAnsi="Times New Roman"/>
                <w:bCs/>
                <w:color w:val="000000"/>
                <w:sz w:val="18"/>
                <w:szCs w:val="18"/>
              </w:rPr>
              <w:t>．理解和分析问题的能力</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1440</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69.73</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C</w:t>
            </w:r>
            <w:r w:rsidRPr="00270D26">
              <w:rPr>
                <w:rFonts w:ascii="Times New Roman" w:hAnsi="Times New Roman"/>
                <w:bCs/>
                <w:color w:val="000000"/>
                <w:sz w:val="18"/>
                <w:szCs w:val="18"/>
              </w:rPr>
              <w:t>．实际操作动手的能力</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1156</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55.98</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D</w:t>
            </w:r>
            <w:r w:rsidRPr="00270D26">
              <w:rPr>
                <w:rFonts w:ascii="Times New Roman" w:hAnsi="Times New Roman"/>
                <w:bCs/>
                <w:color w:val="000000"/>
                <w:sz w:val="18"/>
                <w:szCs w:val="18"/>
              </w:rPr>
              <w:t>．自我反思评价的能力</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1293</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62.62</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trHeight w:val="265"/>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E</w:t>
            </w:r>
            <w:r w:rsidRPr="00270D26">
              <w:rPr>
                <w:rFonts w:ascii="Times New Roman" w:hAnsi="Times New Roman"/>
                <w:bCs/>
                <w:color w:val="000000"/>
                <w:sz w:val="18"/>
                <w:szCs w:val="18"/>
              </w:rPr>
              <w:t>．其他</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507</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24.55</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restart"/>
            <w:vAlign w:val="center"/>
          </w:tcPr>
          <w:p w:rsidR="0037186C" w:rsidRPr="00270D26" w:rsidRDefault="0037186C" w:rsidP="00DC32F1">
            <w:pPr>
              <w:rPr>
                <w:rFonts w:ascii="Times New Roman" w:hAnsi="Times New Roman"/>
                <w:bCs/>
                <w:sz w:val="18"/>
                <w:szCs w:val="18"/>
              </w:rPr>
            </w:pPr>
            <w:r w:rsidRPr="00270D26">
              <w:rPr>
                <w:rFonts w:ascii="Times New Roman" w:hAnsi="Times New Roman"/>
                <w:bCs/>
                <w:sz w:val="18"/>
                <w:szCs w:val="18"/>
              </w:rPr>
              <w:t>5.</w:t>
            </w:r>
            <w:r w:rsidRPr="00270D26">
              <w:rPr>
                <w:rFonts w:ascii="Times New Roman" w:hAnsi="Times New Roman"/>
                <w:bCs/>
                <w:sz w:val="18"/>
                <w:szCs w:val="18"/>
              </w:rPr>
              <w:t>您认为在校期间哪些学习对将来的就业最有帮助（多选题）</w:t>
            </w: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A</w:t>
            </w:r>
            <w:r w:rsidRPr="00270D26">
              <w:rPr>
                <w:rFonts w:ascii="Times New Roman" w:hAnsi="Times New Roman"/>
                <w:bCs/>
                <w:color w:val="000000"/>
                <w:sz w:val="18"/>
                <w:szCs w:val="18"/>
              </w:rPr>
              <w:t>．专业课程</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1471</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71.23</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B</w:t>
            </w:r>
            <w:r w:rsidRPr="00270D26">
              <w:rPr>
                <w:rFonts w:ascii="Times New Roman" w:hAnsi="Times New Roman"/>
                <w:bCs/>
                <w:color w:val="000000"/>
                <w:sz w:val="18"/>
                <w:szCs w:val="18"/>
              </w:rPr>
              <w:t>．公共（通识教育）课程</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729</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35.3</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C</w:t>
            </w:r>
            <w:r w:rsidRPr="00270D26">
              <w:rPr>
                <w:rFonts w:ascii="Times New Roman" w:hAnsi="Times New Roman"/>
                <w:bCs/>
                <w:color w:val="000000"/>
                <w:sz w:val="18"/>
                <w:szCs w:val="18"/>
              </w:rPr>
              <w:t>．实践教学</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1263</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61.16</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D</w:t>
            </w:r>
            <w:r w:rsidRPr="00270D26">
              <w:rPr>
                <w:rFonts w:ascii="Times New Roman" w:hAnsi="Times New Roman"/>
                <w:bCs/>
                <w:color w:val="000000"/>
                <w:sz w:val="18"/>
                <w:szCs w:val="18"/>
              </w:rPr>
              <w:t>．社会活动及实践</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1347</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65.23</w:t>
            </w:r>
          </w:p>
        </w:tc>
        <w:tc>
          <w:tcPr>
            <w:tcW w:w="634" w:type="dxa"/>
            <w:vMerge/>
            <w:vAlign w:val="center"/>
          </w:tcPr>
          <w:p w:rsidR="0037186C" w:rsidRPr="00270D26" w:rsidRDefault="0037186C" w:rsidP="00DC32F1">
            <w:pPr>
              <w:jc w:val="center"/>
              <w:rPr>
                <w:rFonts w:ascii="Times New Roman" w:hAnsi="Times New Roman"/>
                <w:bCs/>
                <w:sz w:val="18"/>
                <w:szCs w:val="18"/>
              </w:rPr>
            </w:pPr>
          </w:p>
        </w:tc>
      </w:tr>
      <w:tr w:rsidR="0037186C" w:rsidRPr="00270D26" w:rsidTr="00DC32F1">
        <w:trPr>
          <w:jc w:val="center"/>
        </w:trPr>
        <w:tc>
          <w:tcPr>
            <w:tcW w:w="741" w:type="dxa"/>
            <w:vMerge/>
            <w:vAlign w:val="center"/>
          </w:tcPr>
          <w:p w:rsidR="0037186C" w:rsidRPr="00270D26" w:rsidRDefault="0037186C" w:rsidP="00DC32F1">
            <w:pPr>
              <w:jc w:val="center"/>
              <w:rPr>
                <w:rFonts w:ascii="Times New Roman" w:hAnsi="Times New Roman"/>
                <w:bCs/>
                <w:sz w:val="18"/>
                <w:szCs w:val="18"/>
              </w:rPr>
            </w:pPr>
          </w:p>
        </w:tc>
        <w:tc>
          <w:tcPr>
            <w:tcW w:w="2024" w:type="dxa"/>
            <w:vMerge/>
            <w:vAlign w:val="center"/>
          </w:tcPr>
          <w:p w:rsidR="0037186C" w:rsidRPr="00270D26" w:rsidRDefault="0037186C" w:rsidP="00DC32F1">
            <w:pPr>
              <w:jc w:val="center"/>
              <w:rPr>
                <w:rFonts w:ascii="Times New Roman" w:hAnsi="Times New Roman"/>
                <w:bCs/>
                <w:sz w:val="18"/>
                <w:szCs w:val="18"/>
              </w:rPr>
            </w:pPr>
          </w:p>
        </w:tc>
        <w:tc>
          <w:tcPr>
            <w:tcW w:w="2606" w:type="dxa"/>
            <w:vAlign w:val="center"/>
          </w:tcPr>
          <w:p w:rsidR="0037186C" w:rsidRPr="00270D26" w:rsidRDefault="0037186C" w:rsidP="00DC32F1">
            <w:pPr>
              <w:rPr>
                <w:rFonts w:ascii="Times New Roman" w:hAnsi="Times New Roman"/>
                <w:bCs/>
                <w:color w:val="000000"/>
                <w:sz w:val="18"/>
                <w:szCs w:val="18"/>
              </w:rPr>
            </w:pPr>
            <w:r w:rsidRPr="00270D26">
              <w:rPr>
                <w:rFonts w:ascii="Times New Roman" w:hAnsi="Times New Roman"/>
                <w:bCs/>
                <w:color w:val="000000"/>
                <w:sz w:val="18"/>
                <w:szCs w:val="18"/>
              </w:rPr>
              <w:t>E</w:t>
            </w:r>
            <w:r w:rsidRPr="00270D26">
              <w:rPr>
                <w:rFonts w:ascii="Times New Roman" w:hAnsi="Times New Roman"/>
                <w:bCs/>
                <w:color w:val="000000"/>
                <w:sz w:val="18"/>
                <w:szCs w:val="18"/>
              </w:rPr>
              <w:t>．其他</w:t>
            </w:r>
          </w:p>
        </w:tc>
        <w:tc>
          <w:tcPr>
            <w:tcW w:w="1417"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459</w:t>
            </w:r>
          </w:p>
        </w:tc>
        <w:tc>
          <w:tcPr>
            <w:tcW w:w="1701" w:type="dxa"/>
            <w:vAlign w:val="center"/>
          </w:tcPr>
          <w:p w:rsidR="0037186C" w:rsidRPr="00270D26" w:rsidRDefault="0037186C" w:rsidP="00DC32F1">
            <w:pPr>
              <w:jc w:val="center"/>
              <w:rPr>
                <w:rFonts w:ascii="Times New Roman" w:hAnsi="Times New Roman"/>
                <w:bCs/>
                <w:color w:val="000000"/>
                <w:sz w:val="18"/>
                <w:szCs w:val="18"/>
              </w:rPr>
            </w:pPr>
            <w:r w:rsidRPr="00270D26">
              <w:rPr>
                <w:rFonts w:ascii="Times New Roman" w:hAnsi="Times New Roman"/>
                <w:bCs/>
                <w:color w:val="000000"/>
                <w:sz w:val="18"/>
                <w:szCs w:val="18"/>
              </w:rPr>
              <w:t>22.23</w:t>
            </w:r>
          </w:p>
        </w:tc>
        <w:tc>
          <w:tcPr>
            <w:tcW w:w="634" w:type="dxa"/>
            <w:vMerge/>
            <w:vAlign w:val="center"/>
          </w:tcPr>
          <w:p w:rsidR="0037186C" w:rsidRPr="00270D26" w:rsidRDefault="0037186C" w:rsidP="00DC32F1">
            <w:pPr>
              <w:jc w:val="center"/>
              <w:rPr>
                <w:rFonts w:ascii="Times New Roman" w:hAnsi="Times New Roman"/>
                <w:bCs/>
                <w:sz w:val="18"/>
                <w:szCs w:val="18"/>
              </w:rPr>
            </w:pPr>
          </w:p>
        </w:tc>
      </w:tr>
    </w:tbl>
    <w:p w:rsidR="0037186C" w:rsidRPr="00270D26" w:rsidRDefault="0037186C" w:rsidP="00162B2F">
      <w:pPr>
        <w:rPr>
          <w:rFonts w:ascii="Times New Roman" w:hAnsi="Times New Roman"/>
          <w:sz w:val="24"/>
        </w:rPr>
      </w:pPr>
    </w:p>
    <w:p w:rsidR="0037186C" w:rsidRPr="00270D26" w:rsidRDefault="0037186C" w:rsidP="00162B2F">
      <w:pPr>
        <w:rPr>
          <w:rFonts w:ascii="Times New Roman" w:hAnsi="Times New Roman"/>
          <w:sz w:val="24"/>
        </w:rPr>
      </w:pPr>
    </w:p>
    <w:p w:rsidR="0037186C" w:rsidRPr="00270D26" w:rsidRDefault="0037186C" w:rsidP="00162B2F">
      <w:pPr>
        <w:rPr>
          <w:rFonts w:ascii="Times New Roman" w:hAnsi="Times New Roman"/>
          <w:sz w:val="24"/>
        </w:rPr>
      </w:pPr>
    </w:p>
    <w:p w:rsidR="0037186C" w:rsidRPr="00270D26" w:rsidRDefault="0037186C" w:rsidP="00162B2F">
      <w:pPr>
        <w:rPr>
          <w:rFonts w:ascii="Times New Roman" w:hAnsi="Times New Roman"/>
          <w:sz w:val="24"/>
        </w:rPr>
      </w:pPr>
    </w:p>
    <w:p w:rsidR="0037186C" w:rsidRPr="00270D26" w:rsidRDefault="0037186C" w:rsidP="00162B2F">
      <w:pPr>
        <w:rPr>
          <w:rFonts w:ascii="Times New Roman" w:hAnsi="Times New Roman"/>
          <w:sz w:val="24"/>
        </w:rPr>
      </w:pPr>
    </w:p>
    <w:p w:rsidR="0037186C" w:rsidRPr="00270D26" w:rsidRDefault="0037186C" w:rsidP="004A1292">
      <w:pPr>
        <w:spacing w:beforeLines="100" w:before="312"/>
        <w:jc w:val="left"/>
        <w:rPr>
          <w:rFonts w:ascii="Times New Roman" w:hAnsi="Times New Roman"/>
          <w:sz w:val="28"/>
          <w:szCs w:val="28"/>
        </w:rPr>
      </w:pPr>
      <w:r w:rsidRPr="00270D26">
        <w:rPr>
          <w:rFonts w:ascii="Times New Roman" w:hAnsi="Times New Roman"/>
          <w:sz w:val="28"/>
          <w:szCs w:val="28"/>
        </w:rPr>
        <w:lastRenderedPageBreak/>
        <w:t xml:space="preserve">25. </w:t>
      </w:r>
      <w:r w:rsidRPr="00270D26">
        <w:rPr>
          <w:rFonts w:ascii="Times New Roman" w:hAnsi="Times New Roman"/>
          <w:sz w:val="28"/>
          <w:szCs w:val="28"/>
        </w:rPr>
        <w:t>用人单位对毕业生满意度</w:t>
      </w:r>
      <w:r w:rsidRPr="00270D26">
        <w:rPr>
          <w:rFonts w:ascii="Times New Roman" w:hAnsi="Times New Roman"/>
          <w:sz w:val="24"/>
        </w:rPr>
        <w:t>（调查方法与结果）（截止日期：</w:t>
      </w:r>
      <w:r w:rsidRPr="00270D26">
        <w:rPr>
          <w:rFonts w:ascii="Times New Roman" w:hAnsi="Times New Roman"/>
          <w:sz w:val="24"/>
        </w:rPr>
        <w:t>2016</w:t>
      </w:r>
      <w:r w:rsidRPr="00270D26">
        <w:rPr>
          <w:rFonts w:ascii="Times New Roman" w:hAnsi="Times New Roman"/>
          <w:sz w:val="24"/>
        </w:rPr>
        <w:t>年</w:t>
      </w:r>
      <w:r w:rsidRPr="00270D26">
        <w:rPr>
          <w:rFonts w:ascii="Times New Roman" w:hAnsi="Times New Roman"/>
          <w:sz w:val="24"/>
        </w:rPr>
        <w:t>6</w:t>
      </w:r>
      <w:r w:rsidRPr="00270D26">
        <w:rPr>
          <w:rFonts w:ascii="Times New Roman" w:hAnsi="Times New Roman"/>
          <w:sz w:val="24"/>
        </w:rPr>
        <w:t>月）</w:t>
      </w:r>
    </w:p>
    <w:tbl>
      <w:tblPr>
        <w:tblW w:w="9264" w:type="dxa"/>
        <w:jc w:val="center"/>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4"/>
        <w:gridCol w:w="691"/>
        <w:gridCol w:w="692"/>
        <w:gridCol w:w="691"/>
        <w:gridCol w:w="692"/>
        <w:gridCol w:w="692"/>
        <w:gridCol w:w="691"/>
        <w:gridCol w:w="692"/>
        <w:gridCol w:w="691"/>
        <w:gridCol w:w="692"/>
        <w:gridCol w:w="692"/>
        <w:gridCol w:w="1084"/>
      </w:tblGrid>
      <w:tr w:rsidR="0037186C" w:rsidRPr="00270D26" w:rsidTr="00DC32F1">
        <w:trPr>
          <w:jc w:val="center"/>
        </w:trPr>
        <w:tc>
          <w:tcPr>
            <w:tcW w:w="1264" w:type="dxa"/>
            <w:vMerge w:val="restart"/>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单位评价</w:t>
            </w:r>
          </w:p>
        </w:tc>
        <w:tc>
          <w:tcPr>
            <w:tcW w:w="1383" w:type="dxa"/>
            <w:gridSpan w:val="2"/>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专业知识技能</w:t>
            </w:r>
          </w:p>
        </w:tc>
        <w:tc>
          <w:tcPr>
            <w:tcW w:w="1383" w:type="dxa"/>
            <w:gridSpan w:val="2"/>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团队合作意识</w:t>
            </w:r>
          </w:p>
        </w:tc>
        <w:tc>
          <w:tcPr>
            <w:tcW w:w="1383" w:type="dxa"/>
            <w:gridSpan w:val="2"/>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自我管理能力</w:t>
            </w:r>
          </w:p>
        </w:tc>
        <w:tc>
          <w:tcPr>
            <w:tcW w:w="1383" w:type="dxa"/>
            <w:gridSpan w:val="2"/>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心理素质</w:t>
            </w:r>
          </w:p>
        </w:tc>
        <w:tc>
          <w:tcPr>
            <w:tcW w:w="1384" w:type="dxa"/>
            <w:gridSpan w:val="2"/>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创新能力</w:t>
            </w:r>
          </w:p>
        </w:tc>
        <w:tc>
          <w:tcPr>
            <w:tcW w:w="1084"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调查方式</w:t>
            </w:r>
          </w:p>
        </w:tc>
      </w:tr>
      <w:tr w:rsidR="0037186C" w:rsidRPr="00270D26" w:rsidTr="00DC32F1">
        <w:trPr>
          <w:trHeight w:val="321"/>
          <w:jc w:val="center"/>
        </w:trPr>
        <w:tc>
          <w:tcPr>
            <w:tcW w:w="1264" w:type="dxa"/>
            <w:vMerge/>
            <w:vAlign w:val="center"/>
          </w:tcPr>
          <w:p w:rsidR="0037186C" w:rsidRPr="00270D26" w:rsidRDefault="0037186C" w:rsidP="00DC32F1">
            <w:pPr>
              <w:spacing w:line="276" w:lineRule="auto"/>
              <w:jc w:val="center"/>
              <w:rPr>
                <w:rFonts w:ascii="Times New Roman" w:hAnsi="Times New Roman"/>
                <w:sz w:val="18"/>
                <w:szCs w:val="18"/>
              </w:rPr>
            </w:pP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人数</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人数</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人数</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人数</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人数</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w:t>
            </w:r>
          </w:p>
        </w:tc>
        <w:tc>
          <w:tcPr>
            <w:tcW w:w="1084" w:type="dxa"/>
            <w:vMerge w:val="restart"/>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问卷调查</w:t>
            </w:r>
          </w:p>
        </w:tc>
      </w:tr>
      <w:tr w:rsidR="0037186C" w:rsidRPr="00270D26" w:rsidTr="00DC32F1">
        <w:trPr>
          <w:trHeight w:val="425"/>
          <w:jc w:val="center"/>
        </w:trPr>
        <w:tc>
          <w:tcPr>
            <w:tcW w:w="1264"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好</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555</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30.90</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992</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55.23</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882</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49.11</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852</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47.44</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564</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31.40</w:t>
            </w:r>
          </w:p>
        </w:tc>
        <w:tc>
          <w:tcPr>
            <w:tcW w:w="1084" w:type="dxa"/>
            <w:vMerge/>
            <w:vAlign w:val="center"/>
          </w:tcPr>
          <w:p w:rsidR="0037186C" w:rsidRPr="00270D26" w:rsidRDefault="0037186C" w:rsidP="00DC32F1">
            <w:pPr>
              <w:spacing w:line="276" w:lineRule="auto"/>
              <w:jc w:val="center"/>
              <w:rPr>
                <w:rFonts w:ascii="Times New Roman" w:hAnsi="Times New Roman"/>
                <w:sz w:val="18"/>
                <w:szCs w:val="18"/>
              </w:rPr>
            </w:pPr>
          </w:p>
        </w:tc>
      </w:tr>
      <w:tr w:rsidR="0037186C" w:rsidRPr="00270D26" w:rsidTr="00DC32F1">
        <w:trPr>
          <w:trHeight w:val="455"/>
          <w:jc w:val="center"/>
        </w:trPr>
        <w:tc>
          <w:tcPr>
            <w:tcW w:w="1264"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较好</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1004</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55.90</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729</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40.59</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789</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43.9</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810</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45.10</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875</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48.72</w:t>
            </w:r>
          </w:p>
        </w:tc>
        <w:tc>
          <w:tcPr>
            <w:tcW w:w="1084" w:type="dxa"/>
            <w:vMerge/>
            <w:vAlign w:val="center"/>
          </w:tcPr>
          <w:p w:rsidR="0037186C" w:rsidRPr="00270D26" w:rsidRDefault="0037186C" w:rsidP="00DC32F1">
            <w:pPr>
              <w:widowControl/>
              <w:jc w:val="center"/>
              <w:rPr>
                <w:rFonts w:ascii="Times New Roman" w:hAnsi="Times New Roman"/>
                <w:sz w:val="18"/>
                <w:szCs w:val="18"/>
              </w:rPr>
            </w:pPr>
          </w:p>
        </w:tc>
      </w:tr>
      <w:tr w:rsidR="0037186C" w:rsidRPr="00270D26" w:rsidTr="00DC32F1">
        <w:trPr>
          <w:trHeight w:val="404"/>
          <w:jc w:val="center"/>
        </w:trPr>
        <w:tc>
          <w:tcPr>
            <w:tcW w:w="1264"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一般</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231</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12.86</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72</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4.01</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119</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6.62</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132</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7.35</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346</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19.27</w:t>
            </w:r>
          </w:p>
        </w:tc>
        <w:tc>
          <w:tcPr>
            <w:tcW w:w="1084" w:type="dxa"/>
            <w:vMerge/>
            <w:vAlign w:val="center"/>
          </w:tcPr>
          <w:p w:rsidR="0037186C" w:rsidRPr="00270D26" w:rsidRDefault="0037186C" w:rsidP="00DC32F1">
            <w:pPr>
              <w:widowControl/>
              <w:jc w:val="center"/>
              <w:rPr>
                <w:rFonts w:ascii="Times New Roman" w:hAnsi="Times New Roman"/>
                <w:sz w:val="18"/>
                <w:szCs w:val="18"/>
              </w:rPr>
            </w:pPr>
          </w:p>
        </w:tc>
      </w:tr>
      <w:tr w:rsidR="0037186C" w:rsidRPr="00270D26" w:rsidTr="00DC32F1">
        <w:trPr>
          <w:trHeight w:val="410"/>
          <w:jc w:val="center"/>
        </w:trPr>
        <w:tc>
          <w:tcPr>
            <w:tcW w:w="1264"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较差</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6</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0.34%</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0.17%</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6</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0.34%</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2</w:t>
            </w:r>
          </w:p>
        </w:tc>
        <w:tc>
          <w:tcPr>
            <w:tcW w:w="691"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0.11%</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10</w:t>
            </w:r>
          </w:p>
        </w:tc>
        <w:tc>
          <w:tcPr>
            <w:tcW w:w="692"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0.56%</w:t>
            </w:r>
          </w:p>
        </w:tc>
        <w:tc>
          <w:tcPr>
            <w:tcW w:w="1084" w:type="dxa"/>
            <w:vMerge/>
            <w:vAlign w:val="center"/>
          </w:tcPr>
          <w:p w:rsidR="0037186C" w:rsidRPr="00270D26" w:rsidRDefault="0037186C" w:rsidP="00DC32F1">
            <w:pPr>
              <w:widowControl/>
              <w:jc w:val="center"/>
              <w:rPr>
                <w:rFonts w:ascii="Times New Roman" w:hAnsi="Times New Roman"/>
                <w:sz w:val="18"/>
                <w:szCs w:val="18"/>
              </w:rPr>
            </w:pPr>
          </w:p>
        </w:tc>
      </w:tr>
    </w:tbl>
    <w:p w:rsidR="0037186C" w:rsidRPr="00270D26" w:rsidRDefault="0037186C" w:rsidP="00162B2F">
      <w:pPr>
        <w:spacing w:line="276" w:lineRule="auto"/>
        <w:rPr>
          <w:rFonts w:ascii="Times New Roman" w:hAnsi="Times New Roman"/>
          <w:sz w:val="24"/>
        </w:rPr>
      </w:pPr>
      <w:r w:rsidRPr="00270D26">
        <w:rPr>
          <w:rFonts w:ascii="Times New Roman" w:hAnsi="Times New Roman"/>
          <w:sz w:val="24"/>
        </w:rPr>
        <w:t>▲</w:t>
      </w:r>
      <w:r w:rsidRPr="00270D26">
        <w:rPr>
          <w:rFonts w:ascii="Times New Roman" w:hAnsi="Times New Roman"/>
          <w:szCs w:val="21"/>
        </w:rPr>
        <w:t>本次调查共发出问卷</w:t>
      </w:r>
      <w:r w:rsidRPr="00270D26">
        <w:rPr>
          <w:rFonts w:ascii="Times New Roman" w:hAnsi="Times New Roman"/>
          <w:szCs w:val="21"/>
        </w:rPr>
        <w:t>2000</w:t>
      </w:r>
      <w:r w:rsidRPr="00270D26">
        <w:rPr>
          <w:rFonts w:ascii="Times New Roman" w:hAnsi="Times New Roman"/>
          <w:szCs w:val="21"/>
        </w:rPr>
        <w:t>份，有效回收问卷</w:t>
      </w:r>
      <w:r w:rsidRPr="00270D26">
        <w:rPr>
          <w:rFonts w:ascii="Times New Roman" w:hAnsi="Times New Roman"/>
          <w:szCs w:val="21"/>
        </w:rPr>
        <w:t>1796</w:t>
      </w:r>
      <w:r w:rsidRPr="00270D26">
        <w:rPr>
          <w:rFonts w:ascii="Times New Roman" w:hAnsi="Times New Roman"/>
          <w:szCs w:val="21"/>
        </w:rPr>
        <w:t>份，有效回收率达</w:t>
      </w:r>
      <w:r w:rsidRPr="00270D26">
        <w:rPr>
          <w:rFonts w:ascii="Times New Roman" w:hAnsi="Times New Roman"/>
          <w:szCs w:val="21"/>
        </w:rPr>
        <w:t>89.8%</w:t>
      </w:r>
      <w:r w:rsidRPr="00270D26">
        <w:rPr>
          <w:rFonts w:ascii="Times New Roman" w:hAnsi="Times New Roman"/>
          <w:szCs w:val="21"/>
        </w:rPr>
        <w:t>。</w:t>
      </w:r>
    </w:p>
    <w:p w:rsidR="0037186C" w:rsidRPr="00270D26" w:rsidRDefault="0037186C" w:rsidP="00162B2F">
      <w:pPr>
        <w:spacing w:line="276" w:lineRule="auto"/>
        <w:rPr>
          <w:rFonts w:ascii="Times New Roman" w:hAnsi="Times New Roman"/>
          <w:sz w:val="24"/>
        </w:rPr>
      </w:pPr>
    </w:p>
    <w:p w:rsidR="0037186C" w:rsidRPr="00270D26" w:rsidRDefault="0037186C" w:rsidP="00162B2F">
      <w:pPr>
        <w:spacing w:line="276" w:lineRule="auto"/>
        <w:rPr>
          <w:rFonts w:ascii="Times New Roman" w:hAnsi="Times New Roman"/>
          <w:sz w:val="24"/>
        </w:rPr>
      </w:pPr>
    </w:p>
    <w:p w:rsidR="0037186C" w:rsidRPr="00270D26" w:rsidRDefault="0037186C" w:rsidP="00162B2F">
      <w:pPr>
        <w:spacing w:line="380" w:lineRule="exact"/>
        <w:rPr>
          <w:rFonts w:ascii="Times New Roman" w:hAnsi="Times New Roman"/>
          <w:sz w:val="28"/>
          <w:szCs w:val="28"/>
        </w:rPr>
      </w:pPr>
      <w:r w:rsidRPr="00270D26">
        <w:rPr>
          <w:rFonts w:ascii="Times New Roman" w:hAnsi="Times New Roman"/>
          <w:sz w:val="28"/>
          <w:szCs w:val="28"/>
        </w:rPr>
        <w:t xml:space="preserve">26. </w:t>
      </w:r>
      <w:r w:rsidRPr="00270D26">
        <w:rPr>
          <w:rFonts w:ascii="Times New Roman" w:hAnsi="Times New Roman"/>
          <w:sz w:val="28"/>
          <w:szCs w:val="28"/>
        </w:rPr>
        <w:t>其它与本科教学质量相关数据</w:t>
      </w:r>
    </w:p>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t>表一</w:t>
      </w:r>
      <w:r w:rsidRPr="00270D26">
        <w:rPr>
          <w:rFonts w:ascii="Times New Roman" w:hAnsi="Times New Roman"/>
          <w:b/>
          <w:sz w:val="24"/>
        </w:rPr>
        <w:t xml:space="preserve"> </w:t>
      </w:r>
      <w:r w:rsidRPr="00270D26">
        <w:rPr>
          <w:rFonts w:ascii="Times New Roman" w:hAnsi="Times New Roman"/>
          <w:sz w:val="24"/>
        </w:rPr>
        <w:t xml:space="preserve"> 2016</w:t>
      </w:r>
      <w:r w:rsidRPr="00270D26">
        <w:rPr>
          <w:rFonts w:ascii="Times New Roman" w:hAnsi="Times New Roman"/>
          <w:sz w:val="24"/>
        </w:rPr>
        <w:t>届本科毕业生情况统计表（截止日期：</w:t>
      </w:r>
      <w:r w:rsidRPr="00270D26">
        <w:rPr>
          <w:rFonts w:ascii="Times New Roman" w:hAnsi="Times New Roman"/>
          <w:sz w:val="24"/>
        </w:rPr>
        <w:t>2016</w:t>
      </w:r>
      <w:r w:rsidRPr="00270D26">
        <w:rPr>
          <w:rFonts w:ascii="Times New Roman" w:hAnsi="Times New Roman"/>
          <w:sz w:val="24"/>
        </w:rPr>
        <w:t>年</w:t>
      </w:r>
      <w:r w:rsidRPr="00270D26">
        <w:rPr>
          <w:rFonts w:ascii="Times New Roman" w:hAnsi="Times New Roman"/>
          <w:sz w:val="24"/>
        </w:rPr>
        <w:t>8</w:t>
      </w:r>
      <w:r w:rsidRPr="00270D26">
        <w:rPr>
          <w:rFonts w:ascii="Times New Roman" w:hAnsi="Times New Roman"/>
          <w:sz w:val="24"/>
        </w:rPr>
        <w:t>月</w:t>
      </w:r>
      <w:r w:rsidRPr="00270D26">
        <w:rPr>
          <w:rFonts w:ascii="Times New Roman" w:hAnsi="Times New Roman"/>
          <w:sz w:val="24"/>
        </w:rPr>
        <w:t>31</w:t>
      </w:r>
      <w:r w:rsidRPr="00270D26">
        <w:rPr>
          <w:rFonts w:ascii="Times New Roman" w:hAnsi="Times New Roman"/>
          <w:sz w:val="24"/>
        </w:rPr>
        <w:t>日）</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0"/>
        <w:gridCol w:w="753"/>
        <w:gridCol w:w="743"/>
        <w:gridCol w:w="709"/>
        <w:gridCol w:w="709"/>
        <w:gridCol w:w="708"/>
        <w:gridCol w:w="709"/>
        <w:gridCol w:w="709"/>
        <w:gridCol w:w="709"/>
        <w:gridCol w:w="708"/>
        <w:gridCol w:w="709"/>
        <w:gridCol w:w="709"/>
        <w:gridCol w:w="709"/>
        <w:gridCol w:w="708"/>
      </w:tblGrid>
      <w:tr w:rsidR="0037186C" w:rsidRPr="00270D26" w:rsidTr="00DC32F1">
        <w:trPr>
          <w:jc w:val="center"/>
        </w:trPr>
        <w:tc>
          <w:tcPr>
            <w:tcW w:w="660" w:type="dxa"/>
            <w:vMerge w:val="restart"/>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已毕业生人数</w:t>
            </w:r>
          </w:p>
        </w:tc>
        <w:tc>
          <w:tcPr>
            <w:tcW w:w="1496" w:type="dxa"/>
            <w:gridSpan w:val="2"/>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GPA≥3.00</w:t>
            </w:r>
            <w:r w:rsidRPr="00270D26">
              <w:rPr>
                <w:rFonts w:ascii="Times New Roman" w:hAnsi="Times New Roman"/>
                <w:sz w:val="18"/>
                <w:szCs w:val="18"/>
              </w:rPr>
              <w:t>学生</w:t>
            </w:r>
          </w:p>
        </w:tc>
        <w:tc>
          <w:tcPr>
            <w:tcW w:w="3544" w:type="dxa"/>
            <w:gridSpan w:val="5"/>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大学英语四、六级通过情况</w:t>
            </w:r>
          </w:p>
        </w:tc>
        <w:tc>
          <w:tcPr>
            <w:tcW w:w="3544" w:type="dxa"/>
            <w:gridSpan w:val="5"/>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英语专业四、八级通过情况</w:t>
            </w:r>
          </w:p>
        </w:tc>
        <w:tc>
          <w:tcPr>
            <w:tcW w:w="708" w:type="dxa"/>
            <w:vMerge w:val="restart"/>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考研录取人数</w:t>
            </w:r>
          </w:p>
        </w:tc>
      </w:tr>
      <w:tr w:rsidR="0037186C" w:rsidRPr="00270D26" w:rsidTr="00DC32F1">
        <w:trPr>
          <w:jc w:val="center"/>
        </w:trPr>
        <w:tc>
          <w:tcPr>
            <w:tcW w:w="660" w:type="dxa"/>
            <w:vMerge/>
            <w:vAlign w:val="center"/>
          </w:tcPr>
          <w:p w:rsidR="0037186C" w:rsidRPr="00270D26" w:rsidRDefault="0037186C" w:rsidP="00DC32F1">
            <w:pPr>
              <w:spacing w:line="276" w:lineRule="auto"/>
              <w:jc w:val="center"/>
              <w:rPr>
                <w:rFonts w:ascii="Times New Roman" w:hAnsi="Times New Roman"/>
                <w:sz w:val="18"/>
                <w:szCs w:val="18"/>
              </w:rPr>
            </w:pPr>
          </w:p>
        </w:tc>
        <w:tc>
          <w:tcPr>
            <w:tcW w:w="753"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学生数</w:t>
            </w:r>
          </w:p>
        </w:tc>
        <w:tc>
          <w:tcPr>
            <w:tcW w:w="743"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比例</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学生人数</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四级通过人数</w:t>
            </w:r>
          </w:p>
        </w:tc>
        <w:tc>
          <w:tcPr>
            <w:tcW w:w="708"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四级通过率</w:t>
            </w:r>
            <w:r w:rsidRPr="00270D26">
              <w:rPr>
                <w:rFonts w:ascii="Times New Roman" w:hAnsi="Times New Roman"/>
                <w:sz w:val="18"/>
                <w:szCs w:val="18"/>
              </w:rPr>
              <w:t>(%)</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六级通过人数</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六级通过率</w:t>
            </w:r>
            <w:r w:rsidRPr="00270D26">
              <w:rPr>
                <w:rFonts w:ascii="Times New Roman" w:hAnsi="Times New Roman"/>
                <w:sz w:val="18"/>
                <w:szCs w:val="18"/>
              </w:rPr>
              <w:t>(%)</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学生人数</w:t>
            </w:r>
          </w:p>
        </w:tc>
        <w:tc>
          <w:tcPr>
            <w:tcW w:w="708"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四级通过人数</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四级通过率</w:t>
            </w:r>
            <w:r w:rsidRPr="00270D26">
              <w:rPr>
                <w:rFonts w:ascii="Times New Roman" w:hAnsi="Times New Roman"/>
                <w:sz w:val="18"/>
                <w:szCs w:val="18"/>
              </w:rPr>
              <w:t>(%)</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八级通过人数</w:t>
            </w:r>
          </w:p>
        </w:tc>
        <w:tc>
          <w:tcPr>
            <w:tcW w:w="709" w:type="dxa"/>
            <w:vAlign w:val="center"/>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八级通过率</w:t>
            </w:r>
            <w:r w:rsidRPr="00270D26">
              <w:rPr>
                <w:rFonts w:ascii="Times New Roman" w:hAnsi="Times New Roman"/>
                <w:sz w:val="18"/>
                <w:szCs w:val="18"/>
              </w:rPr>
              <w:t>(%)</w:t>
            </w:r>
          </w:p>
        </w:tc>
        <w:tc>
          <w:tcPr>
            <w:tcW w:w="708" w:type="dxa"/>
            <w:vMerge/>
            <w:vAlign w:val="center"/>
          </w:tcPr>
          <w:p w:rsidR="0037186C" w:rsidRPr="00270D26" w:rsidRDefault="0037186C" w:rsidP="00DC32F1">
            <w:pPr>
              <w:spacing w:line="276" w:lineRule="auto"/>
              <w:jc w:val="center"/>
              <w:rPr>
                <w:rFonts w:ascii="Times New Roman" w:hAnsi="Times New Roman"/>
                <w:sz w:val="24"/>
              </w:rPr>
            </w:pPr>
          </w:p>
        </w:tc>
      </w:tr>
      <w:tr w:rsidR="0037186C" w:rsidRPr="00270D26" w:rsidTr="00DC32F1">
        <w:trPr>
          <w:jc w:val="center"/>
        </w:trPr>
        <w:tc>
          <w:tcPr>
            <w:tcW w:w="660"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3710</w:t>
            </w:r>
          </w:p>
        </w:tc>
        <w:tc>
          <w:tcPr>
            <w:tcW w:w="753"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1856</w:t>
            </w:r>
          </w:p>
        </w:tc>
        <w:tc>
          <w:tcPr>
            <w:tcW w:w="743"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50%</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3060</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2082</w:t>
            </w:r>
          </w:p>
        </w:tc>
        <w:tc>
          <w:tcPr>
            <w:tcW w:w="708"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68.04</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324</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10.29</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495</w:t>
            </w:r>
          </w:p>
        </w:tc>
        <w:tc>
          <w:tcPr>
            <w:tcW w:w="708"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257</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51.92</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94</w:t>
            </w:r>
          </w:p>
        </w:tc>
        <w:tc>
          <w:tcPr>
            <w:tcW w:w="709"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18.99</w:t>
            </w:r>
          </w:p>
        </w:tc>
        <w:tc>
          <w:tcPr>
            <w:tcW w:w="708" w:type="dxa"/>
          </w:tcPr>
          <w:p w:rsidR="0037186C" w:rsidRPr="00270D26" w:rsidRDefault="0037186C" w:rsidP="00DC32F1">
            <w:pPr>
              <w:spacing w:line="276" w:lineRule="auto"/>
              <w:jc w:val="center"/>
              <w:rPr>
                <w:rFonts w:ascii="Times New Roman" w:hAnsi="Times New Roman"/>
                <w:sz w:val="18"/>
                <w:szCs w:val="18"/>
              </w:rPr>
            </w:pPr>
            <w:r w:rsidRPr="00270D26">
              <w:rPr>
                <w:rFonts w:ascii="Times New Roman" w:hAnsi="Times New Roman"/>
                <w:sz w:val="18"/>
                <w:szCs w:val="18"/>
              </w:rPr>
              <w:t>7</w:t>
            </w:r>
          </w:p>
        </w:tc>
      </w:tr>
    </w:tbl>
    <w:p w:rsidR="0037186C" w:rsidRPr="00270D26" w:rsidRDefault="0037186C" w:rsidP="00162B2F">
      <w:pPr>
        <w:spacing w:line="276" w:lineRule="auto"/>
        <w:rPr>
          <w:rFonts w:ascii="Times New Roman" w:hAnsi="Times New Roman"/>
          <w:b/>
          <w:szCs w:val="21"/>
        </w:rPr>
      </w:pPr>
      <w:r w:rsidRPr="00270D26">
        <w:rPr>
          <w:rFonts w:ascii="Times New Roman" w:hAnsi="Times New Roman"/>
          <w:sz w:val="24"/>
        </w:rPr>
        <w:t>▲</w:t>
      </w:r>
      <w:r w:rsidRPr="00270D26">
        <w:rPr>
          <w:rFonts w:ascii="Times New Roman" w:hAnsi="Times New Roman"/>
          <w:sz w:val="24"/>
        </w:rPr>
        <w:t>大学英语四、六级考试学生人数不含英语以及艺术类学生。</w:t>
      </w:r>
    </w:p>
    <w:p w:rsidR="0037186C" w:rsidRPr="00270D26" w:rsidRDefault="0037186C" w:rsidP="00162B2F">
      <w:pPr>
        <w:spacing w:line="276" w:lineRule="auto"/>
        <w:rPr>
          <w:rFonts w:ascii="Times New Roman" w:hAnsi="Times New Roman"/>
          <w:color w:val="FF0000"/>
          <w:sz w:val="28"/>
          <w:szCs w:val="28"/>
        </w:rPr>
      </w:pPr>
    </w:p>
    <w:p w:rsidR="0037186C" w:rsidRPr="00270D26" w:rsidRDefault="0037186C" w:rsidP="00162B2F">
      <w:pPr>
        <w:spacing w:line="276" w:lineRule="auto"/>
        <w:rPr>
          <w:rFonts w:ascii="Times New Roman" w:hAnsi="Times New Roman"/>
          <w:b/>
          <w:kern w:val="0"/>
          <w:sz w:val="24"/>
        </w:rPr>
      </w:pPr>
      <w:r w:rsidRPr="00270D26">
        <w:rPr>
          <w:rFonts w:ascii="Times New Roman" w:hAnsi="Times New Roman"/>
          <w:b/>
          <w:sz w:val="24"/>
        </w:rPr>
        <w:t>表二</w:t>
      </w:r>
      <w:r w:rsidRPr="00270D26">
        <w:rPr>
          <w:rFonts w:ascii="Times New Roman" w:hAnsi="Times New Roman"/>
          <w:sz w:val="24"/>
        </w:rPr>
        <w:t xml:space="preserve">  </w:t>
      </w:r>
      <w:r w:rsidRPr="00270D26">
        <w:rPr>
          <w:rFonts w:ascii="Times New Roman" w:hAnsi="Times New Roman"/>
          <w:sz w:val="24"/>
        </w:rPr>
        <w:t>学生获奖情况统计表（统计日期：</w:t>
      </w:r>
      <w:r w:rsidRPr="00270D26">
        <w:rPr>
          <w:rFonts w:ascii="Times New Roman" w:hAnsi="Times New Roman"/>
          <w:sz w:val="24"/>
        </w:rPr>
        <w:t>2015-2016</w:t>
      </w:r>
      <w:r w:rsidRPr="00270D26">
        <w:rPr>
          <w:rFonts w:ascii="Times New Roman" w:hAnsi="Times New Roman"/>
          <w:sz w:val="24"/>
        </w:rPr>
        <w:t>学年）</w:t>
      </w:r>
      <w:r w:rsidRPr="00270D26">
        <w:rPr>
          <w:rFonts w:ascii="Times New Roman" w:hAnsi="Times New Roman"/>
          <w:b/>
          <w:sz w:val="24"/>
        </w:rPr>
        <w:fldChar w:fldCharType="begin"/>
      </w:r>
      <w:r w:rsidRPr="00270D26">
        <w:rPr>
          <w:rFonts w:ascii="Times New Roman" w:hAnsi="Times New Roman"/>
          <w:b/>
          <w:sz w:val="24"/>
        </w:rPr>
        <w:instrText xml:space="preserve"> LINK Excel.SheetBinaryMacroEnabled.12 "D:\\</w:instrText>
      </w:r>
      <w:r w:rsidRPr="00270D26">
        <w:rPr>
          <w:rFonts w:ascii="Times New Roman" w:hAnsi="Times New Roman"/>
          <w:b/>
          <w:sz w:val="24"/>
        </w:rPr>
        <w:instrText>评估</w:instrText>
      </w:r>
      <w:r w:rsidRPr="00270D26">
        <w:rPr>
          <w:rFonts w:ascii="Times New Roman" w:hAnsi="Times New Roman"/>
          <w:b/>
          <w:sz w:val="24"/>
        </w:rPr>
        <w:instrText>\\</w:instrText>
      </w:r>
      <w:r w:rsidRPr="00270D26">
        <w:rPr>
          <w:rFonts w:ascii="Times New Roman" w:hAnsi="Times New Roman"/>
          <w:b/>
          <w:sz w:val="24"/>
        </w:rPr>
        <w:instrText>教育部本科教学评估</w:instrText>
      </w:r>
      <w:r w:rsidRPr="00270D26">
        <w:rPr>
          <w:rFonts w:ascii="Times New Roman" w:hAnsi="Times New Roman"/>
          <w:b/>
          <w:sz w:val="24"/>
        </w:rPr>
        <w:instrText>\\</w:instrText>
      </w:r>
      <w:r w:rsidRPr="00270D26">
        <w:rPr>
          <w:rFonts w:ascii="Times New Roman" w:hAnsi="Times New Roman"/>
          <w:b/>
          <w:sz w:val="24"/>
        </w:rPr>
        <w:instrText>数据库</w:instrText>
      </w:r>
      <w:r w:rsidRPr="00270D26">
        <w:rPr>
          <w:rFonts w:ascii="Times New Roman" w:hAnsi="Times New Roman"/>
          <w:b/>
          <w:sz w:val="24"/>
        </w:rPr>
        <w:instrText>\\2011-2012</w:instrText>
      </w:r>
      <w:r w:rsidRPr="00270D26">
        <w:rPr>
          <w:rFonts w:ascii="Times New Roman" w:hAnsi="Times New Roman"/>
          <w:b/>
          <w:sz w:val="24"/>
        </w:rPr>
        <w:instrText>数据</w:instrText>
      </w:r>
      <w:r w:rsidRPr="00270D26">
        <w:rPr>
          <w:rFonts w:ascii="Times New Roman" w:hAnsi="Times New Roman"/>
          <w:b/>
          <w:sz w:val="24"/>
        </w:rPr>
        <w:instrText>\\</w:instrText>
      </w:r>
      <w:r w:rsidRPr="00270D26">
        <w:rPr>
          <w:rFonts w:ascii="Times New Roman" w:hAnsi="Times New Roman"/>
          <w:b/>
          <w:sz w:val="24"/>
        </w:rPr>
        <w:instrText>定稿</w:instrText>
      </w:r>
      <w:r w:rsidRPr="00270D26">
        <w:rPr>
          <w:rFonts w:ascii="Times New Roman" w:hAnsi="Times New Roman"/>
          <w:b/>
          <w:sz w:val="24"/>
        </w:rPr>
        <w:instrText>\\EXCEL\\</w:instrText>
      </w:r>
      <w:r w:rsidRPr="00270D26">
        <w:rPr>
          <w:rFonts w:ascii="Times New Roman" w:hAnsi="Times New Roman"/>
          <w:b/>
          <w:sz w:val="24"/>
        </w:rPr>
        <w:instrText>表</w:instrText>
      </w:r>
      <w:r w:rsidRPr="00270D26">
        <w:rPr>
          <w:rFonts w:ascii="Times New Roman" w:hAnsi="Times New Roman"/>
          <w:b/>
          <w:sz w:val="24"/>
        </w:rPr>
        <w:instrText xml:space="preserve">2-26 </w:instrText>
      </w:r>
      <w:r w:rsidRPr="00270D26">
        <w:rPr>
          <w:rFonts w:ascii="Times New Roman" w:hAnsi="Times New Roman"/>
          <w:b/>
          <w:sz w:val="24"/>
        </w:rPr>
        <w:instrText>本科生教学效果</w:instrText>
      </w:r>
      <w:r w:rsidRPr="00270D26">
        <w:rPr>
          <w:rFonts w:ascii="Times New Roman" w:hAnsi="Times New Roman"/>
          <w:b/>
          <w:sz w:val="24"/>
        </w:rPr>
        <w:instrText>.xls" "</w:instrText>
      </w:r>
      <w:r w:rsidRPr="00270D26">
        <w:rPr>
          <w:rFonts w:ascii="Times New Roman" w:hAnsi="Times New Roman"/>
          <w:b/>
          <w:sz w:val="24"/>
        </w:rPr>
        <w:instrText>表</w:instrText>
      </w:r>
      <w:r w:rsidRPr="00270D26">
        <w:rPr>
          <w:rFonts w:ascii="Times New Roman" w:hAnsi="Times New Roman"/>
          <w:b/>
          <w:sz w:val="24"/>
        </w:rPr>
        <w:instrText xml:space="preserve">2-26 </w:instrText>
      </w:r>
      <w:r w:rsidRPr="00270D26">
        <w:rPr>
          <w:rFonts w:ascii="Times New Roman" w:hAnsi="Times New Roman"/>
          <w:b/>
          <w:sz w:val="24"/>
        </w:rPr>
        <w:instrText>本科生教学效果</w:instrText>
      </w:r>
      <w:r w:rsidRPr="00270D26">
        <w:rPr>
          <w:rFonts w:ascii="Times New Roman" w:hAnsi="Times New Roman"/>
          <w:b/>
          <w:sz w:val="24"/>
        </w:rPr>
        <w:instrText xml:space="preserve">!R8C1:R11C10" \a \f 4 \h  \* MERGEFORMAT </w:instrText>
      </w:r>
      <w:r w:rsidRPr="00270D26">
        <w:rPr>
          <w:rFonts w:ascii="Times New Roman" w:hAnsi="Times New Roman"/>
          <w:b/>
          <w:sz w:val="24"/>
        </w:rPr>
        <w:fldChar w:fldCharType="separate"/>
      </w:r>
    </w:p>
    <w:tbl>
      <w:tblPr>
        <w:tblW w:w="9781" w:type="dxa"/>
        <w:jc w:val="center"/>
        <w:tblLook w:val="00A0" w:firstRow="1" w:lastRow="0" w:firstColumn="1" w:lastColumn="0" w:noHBand="0" w:noVBand="0"/>
      </w:tblPr>
      <w:tblGrid>
        <w:gridCol w:w="822"/>
        <w:gridCol w:w="1021"/>
        <w:gridCol w:w="993"/>
        <w:gridCol w:w="850"/>
        <w:gridCol w:w="992"/>
        <w:gridCol w:w="1134"/>
        <w:gridCol w:w="993"/>
        <w:gridCol w:w="992"/>
        <w:gridCol w:w="992"/>
        <w:gridCol w:w="992"/>
      </w:tblGrid>
      <w:tr w:rsidR="0037186C" w:rsidRPr="00270D26" w:rsidTr="00DC32F1">
        <w:trPr>
          <w:trHeight w:val="270"/>
          <w:jc w:val="center"/>
        </w:trPr>
        <w:tc>
          <w:tcPr>
            <w:tcW w:w="2836" w:type="dxa"/>
            <w:gridSpan w:val="3"/>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学科竞赛获奖（项）</w:t>
            </w:r>
          </w:p>
        </w:tc>
        <w:tc>
          <w:tcPr>
            <w:tcW w:w="2976" w:type="dxa"/>
            <w:gridSpan w:val="3"/>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本科生创新活动、技能竞赛获奖</w:t>
            </w:r>
          </w:p>
        </w:tc>
        <w:tc>
          <w:tcPr>
            <w:tcW w:w="3969" w:type="dxa"/>
            <w:gridSpan w:val="4"/>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文艺、体育竞赛获奖（项）</w:t>
            </w:r>
          </w:p>
        </w:tc>
      </w:tr>
      <w:tr w:rsidR="0037186C" w:rsidRPr="00270D26" w:rsidTr="00DC32F1">
        <w:trPr>
          <w:trHeight w:val="270"/>
          <w:jc w:val="center"/>
        </w:trPr>
        <w:tc>
          <w:tcPr>
            <w:tcW w:w="822"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总数</w:t>
            </w:r>
          </w:p>
        </w:tc>
        <w:tc>
          <w:tcPr>
            <w:tcW w:w="2014" w:type="dxa"/>
            <w:gridSpan w:val="2"/>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其中</w:t>
            </w:r>
          </w:p>
        </w:tc>
        <w:tc>
          <w:tcPr>
            <w:tcW w:w="850"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总数</w:t>
            </w:r>
          </w:p>
        </w:tc>
        <w:tc>
          <w:tcPr>
            <w:tcW w:w="2126" w:type="dxa"/>
            <w:gridSpan w:val="2"/>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其中</w:t>
            </w:r>
          </w:p>
        </w:tc>
        <w:tc>
          <w:tcPr>
            <w:tcW w:w="993" w:type="dxa"/>
            <w:vMerge w:val="restart"/>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总数</w:t>
            </w:r>
          </w:p>
        </w:tc>
        <w:tc>
          <w:tcPr>
            <w:tcW w:w="2976" w:type="dxa"/>
            <w:gridSpan w:val="3"/>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其中</w:t>
            </w:r>
          </w:p>
        </w:tc>
      </w:tr>
      <w:tr w:rsidR="0037186C" w:rsidRPr="00270D26" w:rsidTr="00DC32F1">
        <w:trPr>
          <w:trHeight w:val="270"/>
          <w:jc w:val="center"/>
        </w:trPr>
        <w:tc>
          <w:tcPr>
            <w:tcW w:w="822"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1021"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国家级</w:t>
            </w:r>
          </w:p>
        </w:tc>
        <w:tc>
          <w:tcPr>
            <w:tcW w:w="99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省部级</w:t>
            </w:r>
          </w:p>
        </w:tc>
        <w:tc>
          <w:tcPr>
            <w:tcW w:w="850"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国家级</w:t>
            </w:r>
          </w:p>
        </w:tc>
        <w:tc>
          <w:tcPr>
            <w:tcW w:w="1134"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省部级</w:t>
            </w:r>
          </w:p>
        </w:tc>
        <w:tc>
          <w:tcPr>
            <w:tcW w:w="993" w:type="dxa"/>
            <w:vMerge/>
            <w:tcBorders>
              <w:top w:val="nil"/>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国际级</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国家级</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省部级</w:t>
            </w:r>
          </w:p>
        </w:tc>
      </w:tr>
      <w:tr w:rsidR="0037186C" w:rsidRPr="00270D26" w:rsidTr="00DC32F1">
        <w:trPr>
          <w:trHeight w:val="270"/>
          <w:jc w:val="center"/>
        </w:trPr>
        <w:tc>
          <w:tcPr>
            <w:tcW w:w="822"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48</w:t>
            </w:r>
          </w:p>
        </w:tc>
        <w:tc>
          <w:tcPr>
            <w:tcW w:w="1021"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w:t>
            </w:r>
          </w:p>
        </w:tc>
        <w:tc>
          <w:tcPr>
            <w:tcW w:w="99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40</w:t>
            </w:r>
          </w:p>
        </w:tc>
        <w:tc>
          <w:tcPr>
            <w:tcW w:w="85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189</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5</w:t>
            </w:r>
          </w:p>
        </w:tc>
        <w:tc>
          <w:tcPr>
            <w:tcW w:w="1134"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184</w:t>
            </w:r>
          </w:p>
        </w:tc>
        <w:tc>
          <w:tcPr>
            <w:tcW w:w="993"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82</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82</w:t>
            </w:r>
          </w:p>
        </w:tc>
      </w:tr>
    </w:tbl>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fldChar w:fldCharType="end"/>
      </w:r>
    </w:p>
    <w:p w:rsidR="0037186C" w:rsidRPr="00270D26" w:rsidRDefault="0037186C" w:rsidP="00162B2F">
      <w:pPr>
        <w:spacing w:line="276" w:lineRule="auto"/>
        <w:rPr>
          <w:rFonts w:ascii="Times New Roman" w:hAnsi="Times New Roman"/>
          <w:color w:val="FF0000"/>
          <w:sz w:val="24"/>
        </w:rPr>
      </w:pPr>
    </w:p>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t>表三</w:t>
      </w:r>
      <w:r w:rsidRPr="00270D26">
        <w:rPr>
          <w:rFonts w:ascii="Times New Roman" w:hAnsi="Times New Roman"/>
          <w:sz w:val="24"/>
        </w:rPr>
        <w:t xml:space="preserve">  </w:t>
      </w:r>
      <w:r w:rsidRPr="00270D26">
        <w:rPr>
          <w:rFonts w:ascii="Times New Roman" w:hAnsi="Times New Roman"/>
          <w:sz w:val="24"/>
        </w:rPr>
        <w:t>就业去向（截止日期：</w:t>
      </w:r>
      <w:r w:rsidRPr="00270D26">
        <w:rPr>
          <w:rFonts w:ascii="Times New Roman" w:hAnsi="Times New Roman"/>
          <w:sz w:val="24"/>
        </w:rPr>
        <w:t>2016</w:t>
      </w:r>
      <w:r w:rsidRPr="00270D26">
        <w:rPr>
          <w:rFonts w:ascii="Times New Roman" w:hAnsi="Times New Roman"/>
          <w:sz w:val="24"/>
        </w:rPr>
        <w:t>年</w:t>
      </w:r>
      <w:r w:rsidRPr="00270D26">
        <w:rPr>
          <w:rFonts w:ascii="Times New Roman" w:hAnsi="Times New Roman"/>
          <w:sz w:val="24"/>
        </w:rPr>
        <w:t>9</w:t>
      </w:r>
      <w:r w:rsidRPr="00270D26">
        <w:rPr>
          <w:rFonts w:ascii="Times New Roman" w:hAnsi="Times New Roman"/>
          <w:sz w:val="24"/>
        </w:rPr>
        <w:t>月</w:t>
      </w:r>
      <w:r w:rsidRPr="00270D26">
        <w:rPr>
          <w:rFonts w:ascii="Times New Roman" w:hAnsi="Times New Roman"/>
          <w:sz w:val="24"/>
        </w:rPr>
        <w:t>30</w:t>
      </w:r>
      <w:r w:rsidRPr="00270D26">
        <w:rPr>
          <w:rFonts w:ascii="Times New Roman" w:hAnsi="Times New Roman"/>
          <w:sz w:val="24"/>
        </w:rPr>
        <w:t>日）</w:t>
      </w:r>
    </w:p>
    <w:tbl>
      <w:tblPr>
        <w:tblW w:w="9695" w:type="dxa"/>
        <w:jc w:val="center"/>
        <w:tblInd w:w="-85" w:type="dxa"/>
        <w:tblLook w:val="00A0" w:firstRow="1" w:lastRow="0" w:firstColumn="1" w:lastColumn="0" w:noHBand="0" w:noVBand="0"/>
      </w:tblPr>
      <w:tblGrid>
        <w:gridCol w:w="766"/>
        <w:gridCol w:w="992"/>
        <w:gridCol w:w="1054"/>
        <w:gridCol w:w="930"/>
        <w:gridCol w:w="851"/>
        <w:gridCol w:w="992"/>
        <w:gridCol w:w="992"/>
        <w:gridCol w:w="2126"/>
        <w:gridCol w:w="992"/>
      </w:tblGrid>
      <w:tr w:rsidR="0037186C" w:rsidRPr="00270D26" w:rsidTr="00DC32F1">
        <w:trPr>
          <w:trHeight w:val="270"/>
          <w:jc w:val="center"/>
        </w:trPr>
        <w:tc>
          <w:tcPr>
            <w:tcW w:w="766" w:type="dxa"/>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总数</w:t>
            </w:r>
            <w:r w:rsidRPr="00270D26">
              <w:rPr>
                <w:rFonts w:ascii="Times New Roman" w:hAnsi="Times New Roman"/>
                <w:kern w:val="0"/>
                <w:sz w:val="18"/>
                <w:szCs w:val="18"/>
              </w:rPr>
              <w:t xml:space="preserve"> </w:t>
            </w:r>
          </w:p>
        </w:tc>
        <w:tc>
          <w:tcPr>
            <w:tcW w:w="992"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政府机构</w:t>
            </w:r>
            <w:r w:rsidRPr="00270D26">
              <w:rPr>
                <w:rFonts w:ascii="Times New Roman" w:hAnsi="Times New Roman"/>
                <w:kern w:val="0"/>
                <w:sz w:val="18"/>
                <w:szCs w:val="18"/>
              </w:rPr>
              <w:t xml:space="preserve"> </w:t>
            </w:r>
          </w:p>
        </w:tc>
        <w:tc>
          <w:tcPr>
            <w:tcW w:w="1054"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事业单位</w:t>
            </w:r>
            <w:r w:rsidRPr="00270D26">
              <w:rPr>
                <w:rFonts w:ascii="Times New Roman" w:hAnsi="Times New Roman"/>
                <w:kern w:val="0"/>
                <w:sz w:val="18"/>
                <w:szCs w:val="18"/>
              </w:rPr>
              <w:t xml:space="preserve"> </w:t>
            </w:r>
          </w:p>
        </w:tc>
        <w:tc>
          <w:tcPr>
            <w:tcW w:w="930"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企业</w:t>
            </w:r>
            <w:r w:rsidRPr="00270D26">
              <w:rPr>
                <w:rFonts w:ascii="Times New Roman" w:hAnsi="Times New Roman"/>
                <w:kern w:val="0"/>
                <w:sz w:val="18"/>
                <w:szCs w:val="18"/>
              </w:rPr>
              <w:t xml:space="preserve"> </w:t>
            </w:r>
          </w:p>
        </w:tc>
        <w:tc>
          <w:tcPr>
            <w:tcW w:w="851"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部队</w:t>
            </w:r>
          </w:p>
        </w:tc>
        <w:tc>
          <w:tcPr>
            <w:tcW w:w="992"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灵活就业</w:t>
            </w:r>
            <w:r w:rsidRPr="00270D26">
              <w:rPr>
                <w:rFonts w:ascii="Times New Roman" w:hAnsi="Times New Roman"/>
                <w:kern w:val="0"/>
                <w:sz w:val="18"/>
                <w:szCs w:val="18"/>
              </w:rPr>
              <w:t xml:space="preserve"> </w:t>
            </w:r>
          </w:p>
        </w:tc>
        <w:tc>
          <w:tcPr>
            <w:tcW w:w="992"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升学</w:t>
            </w:r>
            <w:r w:rsidRPr="00270D26">
              <w:rPr>
                <w:rFonts w:ascii="Times New Roman" w:hAnsi="Times New Roman"/>
                <w:kern w:val="0"/>
                <w:sz w:val="18"/>
                <w:szCs w:val="18"/>
              </w:rPr>
              <w:t xml:space="preserve"> </w:t>
            </w:r>
          </w:p>
        </w:tc>
        <w:tc>
          <w:tcPr>
            <w:tcW w:w="2126"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参加国家地方项目就业</w:t>
            </w:r>
            <w:r w:rsidRPr="00270D26">
              <w:rPr>
                <w:rFonts w:ascii="Times New Roman" w:hAnsi="Times New Roman"/>
                <w:kern w:val="0"/>
                <w:sz w:val="18"/>
                <w:szCs w:val="18"/>
              </w:rPr>
              <w:t xml:space="preserve"> </w:t>
            </w:r>
          </w:p>
        </w:tc>
        <w:tc>
          <w:tcPr>
            <w:tcW w:w="992" w:type="dxa"/>
            <w:tcBorders>
              <w:top w:val="single" w:sz="4" w:space="0" w:color="000000"/>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其他</w:t>
            </w:r>
            <w:r w:rsidRPr="00270D26">
              <w:rPr>
                <w:rFonts w:ascii="Times New Roman" w:hAnsi="Times New Roman"/>
                <w:kern w:val="0"/>
                <w:sz w:val="18"/>
                <w:szCs w:val="18"/>
              </w:rPr>
              <w:t xml:space="preserve"> </w:t>
            </w:r>
          </w:p>
        </w:tc>
      </w:tr>
      <w:tr w:rsidR="0037186C" w:rsidRPr="00270D26" w:rsidTr="00DC32F1">
        <w:trPr>
          <w:trHeight w:val="270"/>
          <w:jc w:val="center"/>
        </w:trPr>
        <w:tc>
          <w:tcPr>
            <w:tcW w:w="766" w:type="dxa"/>
            <w:tcBorders>
              <w:top w:val="nil"/>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3476</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134</w:t>
            </w:r>
          </w:p>
        </w:tc>
        <w:tc>
          <w:tcPr>
            <w:tcW w:w="1054"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90</w:t>
            </w:r>
          </w:p>
        </w:tc>
        <w:tc>
          <w:tcPr>
            <w:tcW w:w="930"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3127</w:t>
            </w:r>
          </w:p>
        </w:tc>
        <w:tc>
          <w:tcPr>
            <w:tcW w:w="851"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8</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4</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65</w:t>
            </w:r>
          </w:p>
        </w:tc>
        <w:tc>
          <w:tcPr>
            <w:tcW w:w="2126"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28</w:t>
            </w:r>
          </w:p>
        </w:tc>
        <w:tc>
          <w:tcPr>
            <w:tcW w:w="992"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20</w:t>
            </w:r>
          </w:p>
        </w:tc>
      </w:tr>
    </w:tbl>
    <w:p w:rsidR="0037186C" w:rsidRPr="00270D26" w:rsidRDefault="0037186C" w:rsidP="00162B2F">
      <w:pPr>
        <w:spacing w:line="276" w:lineRule="auto"/>
        <w:rPr>
          <w:rFonts w:ascii="Times New Roman" w:hAnsi="Times New Roman"/>
          <w:b/>
          <w:color w:val="FF0000"/>
          <w:szCs w:val="21"/>
        </w:rPr>
      </w:pPr>
    </w:p>
    <w:p w:rsidR="0037186C" w:rsidRPr="00270D26" w:rsidRDefault="0037186C" w:rsidP="00162B2F">
      <w:pPr>
        <w:spacing w:line="276" w:lineRule="auto"/>
        <w:rPr>
          <w:rFonts w:ascii="Times New Roman" w:hAnsi="Times New Roman"/>
          <w:b/>
          <w:color w:val="FF0000"/>
          <w:szCs w:val="21"/>
        </w:rPr>
      </w:pPr>
    </w:p>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t>表四</w:t>
      </w:r>
      <w:r w:rsidRPr="00270D26">
        <w:rPr>
          <w:rFonts w:ascii="Times New Roman" w:hAnsi="Times New Roman"/>
          <w:sz w:val="24"/>
        </w:rPr>
        <w:t xml:space="preserve"> </w:t>
      </w:r>
      <w:r w:rsidRPr="00270D26">
        <w:rPr>
          <w:rFonts w:ascii="Times New Roman" w:hAnsi="Times New Roman"/>
          <w:sz w:val="24"/>
        </w:rPr>
        <w:t>课堂教学质量评估统计表</w:t>
      </w:r>
      <w:r w:rsidRPr="00270D26">
        <w:rPr>
          <w:rFonts w:ascii="Times New Roman" w:hAnsi="Times New Roman"/>
          <w:sz w:val="24"/>
        </w:rPr>
        <w:t xml:space="preserve">1           </w:t>
      </w:r>
      <w:r w:rsidRPr="00270D26">
        <w:rPr>
          <w:rFonts w:ascii="Times New Roman" w:hAnsi="Times New Roman"/>
          <w:sz w:val="24"/>
        </w:rPr>
        <w:t>（统计时间：</w:t>
      </w:r>
      <w:r w:rsidRPr="00270D26">
        <w:rPr>
          <w:rFonts w:ascii="Times New Roman" w:hAnsi="Times New Roman"/>
          <w:sz w:val="24"/>
        </w:rPr>
        <w:t>2015-2016</w:t>
      </w:r>
      <w:r w:rsidRPr="00270D26">
        <w:rPr>
          <w:rFonts w:ascii="Times New Roman" w:hAnsi="Times New Roman"/>
          <w:sz w:val="24"/>
        </w:rPr>
        <w:t>学年）</w:t>
      </w:r>
    </w:p>
    <w:tbl>
      <w:tblPr>
        <w:tblW w:w="9680" w:type="dxa"/>
        <w:jc w:val="center"/>
        <w:tblInd w:w="-202" w:type="dxa"/>
        <w:tblLook w:val="00A0" w:firstRow="1" w:lastRow="0" w:firstColumn="1" w:lastColumn="0" w:noHBand="0" w:noVBand="0"/>
      </w:tblPr>
      <w:tblGrid>
        <w:gridCol w:w="1944"/>
        <w:gridCol w:w="1417"/>
        <w:gridCol w:w="1701"/>
        <w:gridCol w:w="1418"/>
        <w:gridCol w:w="1275"/>
        <w:gridCol w:w="1925"/>
      </w:tblGrid>
      <w:tr w:rsidR="0037186C" w:rsidRPr="00270D26" w:rsidTr="00DC32F1">
        <w:trPr>
          <w:trHeight w:val="270"/>
          <w:jc w:val="center"/>
        </w:trPr>
        <w:tc>
          <w:tcPr>
            <w:tcW w:w="1944" w:type="dxa"/>
            <w:vMerge w:val="restart"/>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项目</w:t>
            </w:r>
          </w:p>
        </w:tc>
        <w:tc>
          <w:tcPr>
            <w:tcW w:w="1417" w:type="dxa"/>
            <w:vMerge w:val="restart"/>
            <w:tcBorders>
              <w:top w:val="single" w:sz="4" w:space="0" w:color="000000"/>
              <w:left w:val="nil"/>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覆盖比例（</w:t>
            </w:r>
            <w:r w:rsidRPr="00270D26">
              <w:rPr>
                <w:rFonts w:ascii="Times New Roman" w:hAnsi="Times New Roman"/>
                <w:kern w:val="0"/>
                <w:sz w:val="18"/>
                <w:szCs w:val="18"/>
              </w:rPr>
              <w:t>%</w:t>
            </w:r>
            <w:r w:rsidRPr="00270D26">
              <w:rPr>
                <w:rFonts w:ascii="Times New Roman" w:hAnsi="Times New Roman"/>
                <w:kern w:val="0"/>
                <w:sz w:val="18"/>
                <w:szCs w:val="18"/>
              </w:rPr>
              <w:t>）</w:t>
            </w:r>
          </w:p>
        </w:tc>
        <w:tc>
          <w:tcPr>
            <w:tcW w:w="6319" w:type="dxa"/>
            <w:gridSpan w:val="4"/>
            <w:tcBorders>
              <w:top w:val="single" w:sz="4" w:space="0" w:color="000000"/>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按任课教师（人次）统计</w:t>
            </w:r>
          </w:p>
        </w:tc>
      </w:tr>
      <w:tr w:rsidR="0037186C" w:rsidRPr="00270D26" w:rsidTr="00DC32F1">
        <w:trPr>
          <w:trHeight w:val="270"/>
          <w:jc w:val="center"/>
        </w:trPr>
        <w:tc>
          <w:tcPr>
            <w:tcW w:w="1944" w:type="dxa"/>
            <w:vMerge/>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1417" w:type="dxa"/>
            <w:vMerge/>
            <w:tcBorders>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kern w:val="0"/>
                <w:sz w:val="18"/>
                <w:szCs w:val="18"/>
              </w:rPr>
            </w:pPr>
          </w:p>
        </w:tc>
        <w:tc>
          <w:tcPr>
            <w:tcW w:w="1701" w:type="dxa"/>
            <w:tcBorders>
              <w:top w:val="nil"/>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优（</w:t>
            </w:r>
            <w:r w:rsidRPr="00270D26">
              <w:rPr>
                <w:rFonts w:ascii="Times New Roman" w:hAnsi="Times New Roman"/>
                <w:kern w:val="0"/>
                <w:sz w:val="18"/>
                <w:szCs w:val="18"/>
              </w:rPr>
              <w:t>90</w:t>
            </w:r>
            <w:r w:rsidRPr="00270D26">
              <w:rPr>
                <w:rFonts w:ascii="Times New Roman" w:hAnsi="Times New Roman"/>
                <w:kern w:val="0"/>
                <w:sz w:val="18"/>
                <w:szCs w:val="18"/>
              </w:rPr>
              <w:t>分及以上）</w:t>
            </w:r>
          </w:p>
        </w:tc>
        <w:tc>
          <w:tcPr>
            <w:tcW w:w="1418"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良好（</w:t>
            </w:r>
            <w:r w:rsidRPr="00270D26">
              <w:rPr>
                <w:rFonts w:ascii="Times New Roman" w:hAnsi="Times New Roman"/>
                <w:kern w:val="0"/>
                <w:sz w:val="18"/>
                <w:szCs w:val="18"/>
              </w:rPr>
              <w:t>89-75</w:t>
            </w:r>
            <w:r w:rsidRPr="00270D26">
              <w:rPr>
                <w:rFonts w:ascii="Times New Roman" w:hAnsi="Times New Roman"/>
                <w:kern w:val="0"/>
                <w:sz w:val="18"/>
                <w:szCs w:val="18"/>
              </w:rPr>
              <w:t>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中（</w:t>
            </w:r>
            <w:r w:rsidRPr="00270D26">
              <w:rPr>
                <w:rFonts w:ascii="Times New Roman" w:hAnsi="Times New Roman"/>
                <w:kern w:val="0"/>
                <w:sz w:val="18"/>
                <w:szCs w:val="18"/>
              </w:rPr>
              <w:t>74-60</w:t>
            </w:r>
            <w:r w:rsidRPr="00270D26">
              <w:rPr>
                <w:rFonts w:ascii="Times New Roman" w:hAnsi="Times New Roman"/>
                <w:kern w:val="0"/>
                <w:sz w:val="18"/>
                <w:szCs w:val="18"/>
              </w:rPr>
              <w:t>分）</w:t>
            </w:r>
          </w:p>
        </w:tc>
        <w:tc>
          <w:tcPr>
            <w:tcW w:w="192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差（</w:t>
            </w:r>
            <w:r w:rsidRPr="00270D26">
              <w:rPr>
                <w:rFonts w:ascii="Times New Roman" w:hAnsi="Times New Roman"/>
                <w:kern w:val="0"/>
                <w:sz w:val="18"/>
                <w:szCs w:val="18"/>
              </w:rPr>
              <w:t>60</w:t>
            </w:r>
            <w:r w:rsidRPr="00270D26">
              <w:rPr>
                <w:rFonts w:ascii="Times New Roman" w:hAnsi="Times New Roman"/>
                <w:kern w:val="0"/>
                <w:sz w:val="18"/>
                <w:szCs w:val="18"/>
              </w:rPr>
              <w:t>分以下）</w:t>
            </w:r>
          </w:p>
        </w:tc>
      </w:tr>
      <w:tr w:rsidR="0037186C" w:rsidRPr="00270D26" w:rsidTr="00DC32F1">
        <w:trPr>
          <w:trHeight w:val="270"/>
          <w:jc w:val="center"/>
        </w:trPr>
        <w:tc>
          <w:tcPr>
            <w:tcW w:w="1944" w:type="dxa"/>
            <w:tcBorders>
              <w:top w:val="nil"/>
              <w:left w:val="single" w:sz="4" w:space="0" w:color="000000"/>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学生评教</w:t>
            </w:r>
          </w:p>
        </w:tc>
        <w:tc>
          <w:tcPr>
            <w:tcW w:w="1417"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100%</w:t>
            </w:r>
          </w:p>
        </w:tc>
        <w:tc>
          <w:tcPr>
            <w:tcW w:w="1701" w:type="dxa"/>
            <w:tcBorders>
              <w:top w:val="nil"/>
              <w:left w:val="single" w:sz="4" w:space="0" w:color="auto"/>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97.02%</w:t>
            </w:r>
          </w:p>
        </w:tc>
        <w:tc>
          <w:tcPr>
            <w:tcW w:w="1418"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2.89%</w:t>
            </w:r>
          </w:p>
        </w:tc>
        <w:tc>
          <w:tcPr>
            <w:tcW w:w="1275"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0.08%</w:t>
            </w:r>
          </w:p>
        </w:tc>
        <w:tc>
          <w:tcPr>
            <w:tcW w:w="1925"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w:t>
            </w:r>
          </w:p>
        </w:tc>
      </w:tr>
    </w:tbl>
    <w:p w:rsidR="0037186C" w:rsidRPr="00270D26" w:rsidRDefault="0037186C" w:rsidP="00162B2F">
      <w:pPr>
        <w:spacing w:line="276" w:lineRule="auto"/>
        <w:rPr>
          <w:rFonts w:ascii="Times New Roman" w:hAnsi="Times New Roman"/>
          <w:b/>
          <w:sz w:val="24"/>
        </w:rPr>
      </w:pPr>
    </w:p>
    <w:p w:rsidR="0037186C" w:rsidRPr="00270D26" w:rsidRDefault="0037186C" w:rsidP="00162B2F">
      <w:pPr>
        <w:spacing w:line="276" w:lineRule="auto"/>
        <w:rPr>
          <w:rFonts w:ascii="Times New Roman" w:hAnsi="Times New Roman"/>
          <w:b/>
          <w:sz w:val="24"/>
        </w:rPr>
      </w:pPr>
    </w:p>
    <w:p w:rsidR="0037186C" w:rsidRPr="00270D26" w:rsidRDefault="0037186C" w:rsidP="00162B2F">
      <w:pPr>
        <w:spacing w:line="276" w:lineRule="auto"/>
        <w:rPr>
          <w:rFonts w:ascii="Times New Roman" w:hAnsi="Times New Roman"/>
          <w:b/>
          <w:sz w:val="24"/>
        </w:rPr>
      </w:pPr>
      <w:r w:rsidRPr="00270D26">
        <w:rPr>
          <w:rFonts w:ascii="Times New Roman" w:hAnsi="Times New Roman"/>
          <w:sz w:val="24"/>
        </w:rPr>
        <w:lastRenderedPageBreak/>
        <w:t>课堂教学质量评估统计表</w:t>
      </w:r>
      <w:r w:rsidRPr="00270D26">
        <w:rPr>
          <w:rFonts w:ascii="Times New Roman" w:hAnsi="Times New Roman"/>
          <w:sz w:val="24"/>
        </w:rPr>
        <w:t xml:space="preserve">2                </w:t>
      </w:r>
      <w:r w:rsidRPr="00270D26">
        <w:rPr>
          <w:rFonts w:ascii="Times New Roman" w:hAnsi="Times New Roman"/>
          <w:sz w:val="24"/>
        </w:rPr>
        <w:t>（统计时间：</w:t>
      </w:r>
      <w:r w:rsidRPr="00270D26">
        <w:rPr>
          <w:rFonts w:ascii="Times New Roman" w:hAnsi="Times New Roman"/>
          <w:sz w:val="24"/>
        </w:rPr>
        <w:t>2015-2016</w:t>
      </w:r>
      <w:r w:rsidRPr="00270D26">
        <w:rPr>
          <w:rFonts w:ascii="Times New Roman" w:hAnsi="Times New Roman"/>
          <w:sz w:val="24"/>
        </w:rPr>
        <w:t>学年）</w:t>
      </w:r>
    </w:p>
    <w:tbl>
      <w:tblPr>
        <w:tblW w:w="9680" w:type="dxa"/>
        <w:jc w:val="center"/>
        <w:tblInd w:w="-202" w:type="dxa"/>
        <w:tblLook w:val="00A0" w:firstRow="1" w:lastRow="0" w:firstColumn="1" w:lastColumn="0" w:noHBand="0" w:noVBand="0"/>
      </w:tblPr>
      <w:tblGrid>
        <w:gridCol w:w="1944"/>
        <w:gridCol w:w="1417"/>
        <w:gridCol w:w="1701"/>
        <w:gridCol w:w="1418"/>
        <w:gridCol w:w="1275"/>
        <w:gridCol w:w="1925"/>
      </w:tblGrid>
      <w:tr w:rsidR="0037186C" w:rsidRPr="00270D26" w:rsidTr="00DC32F1">
        <w:trPr>
          <w:trHeight w:val="270"/>
          <w:jc w:val="center"/>
        </w:trPr>
        <w:tc>
          <w:tcPr>
            <w:tcW w:w="1944" w:type="dxa"/>
            <w:vMerge w:val="restart"/>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项目</w:t>
            </w:r>
          </w:p>
        </w:tc>
        <w:tc>
          <w:tcPr>
            <w:tcW w:w="1417" w:type="dxa"/>
            <w:vMerge w:val="restart"/>
            <w:tcBorders>
              <w:top w:val="single" w:sz="4" w:space="0" w:color="000000"/>
              <w:left w:val="nil"/>
              <w:right w:val="single" w:sz="4" w:space="0" w:color="auto"/>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覆盖比例（</w:t>
            </w:r>
            <w:r w:rsidRPr="00270D26">
              <w:rPr>
                <w:rFonts w:ascii="Times New Roman" w:hAnsi="Times New Roman"/>
                <w:kern w:val="0"/>
                <w:sz w:val="18"/>
                <w:szCs w:val="18"/>
              </w:rPr>
              <w:t>%</w:t>
            </w:r>
            <w:r w:rsidRPr="00270D26">
              <w:rPr>
                <w:rFonts w:ascii="Times New Roman" w:hAnsi="Times New Roman"/>
                <w:kern w:val="0"/>
                <w:sz w:val="18"/>
                <w:szCs w:val="18"/>
              </w:rPr>
              <w:t>）</w:t>
            </w:r>
          </w:p>
        </w:tc>
        <w:tc>
          <w:tcPr>
            <w:tcW w:w="6319" w:type="dxa"/>
            <w:gridSpan w:val="4"/>
            <w:tcBorders>
              <w:top w:val="single" w:sz="4" w:space="0" w:color="000000"/>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按课程（门次）统计</w:t>
            </w:r>
          </w:p>
        </w:tc>
      </w:tr>
      <w:tr w:rsidR="0037186C" w:rsidRPr="00270D26" w:rsidTr="00DC32F1">
        <w:trPr>
          <w:trHeight w:val="270"/>
          <w:jc w:val="center"/>
        </w:trPr>
        <w:tc>
          <w:tcPr>
            <w:tcW w:w="1944" w:type="dxa"/>
            <w:vMerge/>
            <w:tcBorders>
              <w:top w:val="single" w:sz="4" w:space="0" w:color="000000"/>
              <w:left w:val="single" w:sz="4" w:space="0" w:color="000000"/>
              <w:bottom w:val="single" w:sz="4" w:space="0" w:color="000000"/>
              <w:right w:val="single" w:sz="4" w:space="0" w:color="000000"/>
            </w:tcBorders>
            <w:vAlign w:val="center"/>
          </w:tcPr>
          <w:p w:rsidR="0037186C" w:rsidRPr="00270D26" w:rsidRDefault="0037186C" w:rsidP="00DC32F1">
            <w:pPr>
              <w:rPr>
                <w:rFonts w:ascii="Times New Roman" w:hAnsi="Times New Roman"/>
                <w:kern w:val="0"/>
                <w:sz w:val="18"/>
                <w:szCs w:val="18"/>
              </w:rPr>
            </w:pPr>
          </w:p>
        </w:tc>
        <w:tc>
          <w:tcPr>
            <w:tcW w:w="1417" w:type="dxa"/>
            <w:vMerge/>
            <w:tcBorders>
              <w:left w:val="nil"/>
              <w:bottom w:val="single" w:sz="4" w:space="0" w:color="000000"/>
              <w:right w:val="single" w:sz="4" w:space="0" w:color="auto"/>
            </w:tcBorders>
            <w:vAlign w:val="center"/>
          </w:tcPr>
          <w:p w:rsidR="0037186C" w:rsidRPr="00270D26" w:rsidRDefault="0037186C" w:rsidP="00DC32F1">
            <w:pPr>
              <w:jc w:val="center"/>
              <w:rPr>
                <w:rFonts w:ascii="Times New Roman" w:hAnsi="Times New Roman"/>
                <w:kern w:val="0"/>
                <w:sz w:val="18"/>
                <w:szCs w:val="18"/>
              </w:rPr>
            </w:pPr>
          </w:p>
        </w:tc>
        <w:tc>
          <w:tcPr>
            <w:tcW w:w="1701" w:type="dxa"/>
            <w:tcBorders>
              <w:top w:val="nil"/>
              <w:left w:val="single" w:sz="4" w:space="0" w:color="auto"/>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优（</w:t>
            </w:r>
            <w:r w:rsidRPr="00270D26">
              <w:rPr>
                <w:rFonts w:ascii="Times New Roman" w:hAnsi="Times New Roman"/>
                <w:kern w:val="0"/>
                <w:sz w:val="18"/>
                <w:szCs w:val="18"/>
              </w:rPr>
              <w:t>90</w:t>
            </w:r>
            <w:r w:rsidRPr="00270D26">
              <w:rPr>
                <w:rFonts w:ascii="Times New Roman" w:hAnsi="Times New Roman"/>
                <w:kern w:val="0"/>
                <w:sz w:val="18"/>
                <w:szCs w:val="18"/>
              </w:rPr>
              <w:t>分及以上）</w:t>
            </w:r>
          </w:p>
        </w:tc>
        <w:tc>
          <w:tcPr>
            <w:tcW w:w="1418"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良好（</w:t>
            </w:r>
            <w:r w:rsidRPr="00270D26">
              <w:rPr>
                <w:rFonts w:ascii="Times New Roman" w:hAnsi="Times New Roman"/>
                <w:kern w:val="0"/>
                <w:sz w:val="18"/>
                <w:szCs w:val="18"/>
              </w:rPr>
              <w:t>89-75</w:t>
            </w:r>
            <w:r w:rsidRPr="00270D26">
              <w:rPr>
                <w:rFonts w:ascii="Times New Roman" w:hAnsi="Times New Roman"/>
                <w:kern w:val="0"/>
                <w:sz w:val="18"/>
                <w:szCs w:val="18"/>
              </w:rPr>
              <w:t>分）</w:t>
            </w:r>
          </w:p>
        </w:tc>
        <w:tc>
          <w:tcPr>
            <w:tcW w:w="127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中（</w:t>
            </w:r>
            <w:r w:rsidRPr="00270D26">
              <w:rPr>
                <w:rFonts w:ascii="Times New Roman" w:hAnsi="Times New Roman"/>
                <w:kern w:val="0"/>
                <w:sz w:val="18"/>
                <w:szCs w:val="18"/>
              </w:rPr>
              <w:t>74-60</w:t>
            </w:r>
            <w:r w:rsidRPr="00270D26">
              <w:rPr>
                <w:rFonts w:ascii="Times New Roman" w:hAnsi="Times New Roman"/>
                <w:kern w:val="0"/>
                <w:sz w:val="18"/>
                <w:szCs w:val="18"/>
              </w:rPr>
              <w:t>分）</w:t>
            </w:r>
          </w:p>
        </w:tc>
        <w:tc>
          <w:tcPr>
            <w:tcW w:w="1925" w:type="dxa"/>
            <w:tcBorders>
              <w:top w:val="nil"/>
              <w:left w:val="nil"/>
              <w:bottom w:val="single" w:sz="4" w:space="0" w:color="000000"/>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差（</w:t>
            </w:r>
            <w:r w:rsidRPr="00270D26">
              <w:rPr>
                <w:rFonts w:ascii="Times New Roman" w:hAnsi="Times New Roman"/>
                <w:kern w:val="0"/>
                <w:sz w:val="18"/>
                <w:szCs w:val="18"/>
              </w:rPr>
              <w:t>60</w:t>
            </w:r>
            <w:r w:rsidRPr="00270D26">
              <w:rPr>
                <w:rFonts w:ascii="Times New Roman" w:hAnsi="Times New Roman"/>
                <w:kern w:val="0"/>
                <w:sz w:val="18"/>
                <w:szCs w:val="18"/>
              </w:rPr>
              <w:t>分以下）</w:t>
            </w:r>
          </w:p>
        </w:tc>
      </w:tr>
      <w:tr w:rsidR="0037186C" w:rsidRPr="00270D26" w:rsidTr="00DC32F1">
        <w:trPr>
          <w:trHeight w:val="270"/>
          <w:jc w:val="center"/>
        </w:trPr>
        <w:tc>
          <w:tcPr>
            <w:tcW w:w="1944" w:type="dxa"/>
            <w:tcBorders>
              <w:top w:val="nil"/>
              <w:left w:val="single" w:sz="4" w:space="0" w:color="000000"/>
              <w:bottom w:val="single" w:sz="4" w:space="0" w:color="auto"/>
              <w:right w:val="single" w:sz="4" w:space="0" w:color="000000"/>
            </w:tcBorders>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学生评教</w:t>
            </w:r>
          </w:p>
        </w:tc>
        <w:tc>
          <w:tcPr>
            <w:tcW w:w="1417"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100%</w:t>
            </w:r>
          </w:p>
        </w:tc>
        <w:tc>
          <w:tcPr>
            <w:tcW w:w="1701" w:type="dxa"/>
            <w:tcBorders>
              <w:top w:val="nil"/>
              <w:left w:val="single" w:sz="4" w:space="0" w:color="auto"/>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95.73%</w:t>
            </w:r>
          </w:p>
        </w:tc>
        <w:tc>
          <w:tcPr>
            <w:tcW w:w="1418"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3.94%</w:t>
            </w:r>
          </w:p>
        </w:tc>
        <w:tc>
          <w:tcPr>
            <w:tcW w:w="1275" w:type="dxa"/>
            <w:tcBorders>
              <w:top w:val="nil"/>
              <w:left w:val="nil"/>
              <w:bottom w:val="single" w:sz="4" w:space="0" w:color="auto"/>
              <w:right w:val="single" w:sz="4" w:space="0" w:color="000000"/>
            </w:tcBorders>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0.33%</w:t>
            </w:r>
          </w:p>
        </w:tc>
        <w:tc>
          <w:tcPr>
            <w:tcW w:w="1925" w:type="dxa"/>
            <w:tcBorders>
              <w:top w:val="nil"/>
              <w:left w:val="nil"/>
              <w:bottom w:val="single" w:sz="4" w:space="0" w:color="auto"/>
              <w:right w:val="single" w:sz="4" w:space="0" w:color="000000"/>
            </w:tcBorders>
            <w:vAlign w:val="center"/>
          </w:tcPr>
          <w:p w:rsidR="0037186C" w:rsidRPr="00270D26" w:rsidRDefault="0037186C" w:rsidP="00DC32F1">
            <w:pPr>
              <w:rPr>
                <w:rFonts w:ascii="Times New Roman" w:hAnsi="Times New Roman"/>
                <w:sz w:val="18"/>
                <w:szCs w:val="18"/>
              </w:rPr>
            </w:pPr>
            <w:r w:rsidRPr="00270D26">
              <w:rPr>
                <w:rFonts w:ascii="Times New Roman" w:hAnsi="Times New Roman"/>
                <w:sz w:val="18"/>
                <w:szCs w:val="18"/>
              </w:rPr>
              <w:t xml:space="preserve">        0</w:t>
            </w:r>
          </w:p>
        </w:tc>
      </w:tr>
    </w:tbl>
    <w:p w:rsidR="0037186C" w:rsidRPr="00270D26" w:rsidRDefault="0037186C" w:rsidP="00162B2F">
      <w:pPr>
        <w:spacing w:line="276" w:lineRule="auto"/>
        <w:rPr>
          <w:rFonts w:ascii="Times New Roman" w:hAnsi="Times New Roman"/>
          <w:b/>
          <w:sz w:val="24"/>
        </w:rPr>
      </w:pPr>
    </w:p>
    <w:p w:rsidR="0037186C" w:rsidRPr="00270D26" w:rsidRDefault="0037186C" w:rsidP="00162B2F">
      <w:pPr>
        <w:spacing w:line="276" w:lineRule="auto"/>
        <w:rPr>
          <w:rFonts w:ascii="Times New Roman" w:hAnsi="Times New Roman"/>
          <w:b/>
          <w:sz w:val="24"/>
        </w:rPr>
      </w:pPr>
    </w:p>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t>表五</w:t>
      </w:r>
      <w:r w:rsidRPr="00270D26">
        <w:rPr>
          <w:rFonts w:ascii="Times New Roman" w:hAnsi="Times New Roman"/>
          <w:sz w:val="24"/>
        </w:rPr>
        <w:t xml:space="preserve"> </w:t>
      </w:r>
      <w:r w:rsidRPr="00270D26">
        <w:rPr>
          <w:rFonts w:ascii="Times New Roman" w:hAnsi="Times New Roman"/>
          <w:sz w:val="24"/>
        </w:rPr>
        <w:t>学生转专业人数（统计时间：</w:t>
      </w:r>
      <w:r w:rsidRPr="00270D26">
        <w:rPr>
          <w:rFonts w:ascii="Times New Roman" w:hAnsi="Times New Roman"/>
          <w:sz w:val="24"/>
        </w:rPr>
        <w:t>2015-2016</w:t>
      </w:r>
      <w:r w:rsidRPr="00270D26">
        <w:rPr>
          <w:rFonts w:ascii="Times New Roman" w:hAnsi="Times New Roman"/>
          <w:sz w:val="24"/>
        </w:rPr>
        <w:t>学年）</w:t>
      </w:r>
    </w:p>
    <w:tbl>
      <w:tblPr>
        <w:tblW w:w="9728" w:type="dxa"/>
        <w:jc w:val="center"/>
        <w:tblInd w:w="-328" w:type="dxa"/>
        <w:tblLook w:val="00A0" w:firstRow="1" w:lastRow="0" w:firstColumn="1" w:lastColumn="0" w:noHBand="0" w:noVBand="0"/>
      </w:tblPr>
      <w:tblGrid>
        <w:gridCol w:w="3633"/>
        <w:gridCol w:w="3460"/>
        <w:gridCol w:w="2635"/>
      </w:tblGrid>
      <w:tr w:rsidR="0037186C" w:rsidRPr="00270D26" w:rsidTr="00DC32F1">
        <w:trPr>
          <w:trHeight w:val="435"/>
          <w:jc w:val="center"/>
        </w:trPr>
        <w:tc>
          <w:tcPr>
            <w:tcW w:w="3633" w:type="dxa"/>
            <w:tcBorders>
              <w:top w:val="single" w:sz="4" w:space="0" w:color="auto"/>
              <w:left w:val="single" w:sz="4" w:space="0" w:color="auto"/>
              <w:bottom w:val="single" w:sz="4" w:space="0" w:color="auto"/>
              <w:right w:val="single" w:sz="4" w:space="0" w:color="auto"/>
            </w:tcBorders>
            <w:noWrap/>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本科学生人数（人）</w:t>
            </w:r>
          </w:p>
        </w:tc>
        <w:tc>
          <w:tcPr>
            <w:tcW w:w="3460" w:type="dxa"/>
            <w:tcBorders>
              <w:top w:val="single" w:sz="4" w:space="0" w:color="auto"/>
              <w:left w:val="nil"/>
              <w:bottom w:val="single" w:sz="4" w:space="0" w:color="auto"/>
              <w:right w:val="single" w:sz="4" w:space="0" w:color="auto"/>
            </w:tcBorders>
            <w:noWrap/>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转专业人数（人）</w:t>
            </w:r>
          </w:p>
        </w:tc>
        <w:tc>
          <w:tcPr>
            <w:tcW w:w="2635" w:type="dxa"/>
            <w:tcBorders>
              <w:top w:val="single" w:sz="4" w:space="0" w:color="auto"/>
              <w:left w:val="nil"/>
              <w:bottom w:val="single" w:sz="4" w:space="0" w:color="auto"/>
              <w:right w:val="single" w:sz="4" w:space="0" w:color="auto"/>
            </w:tcBorders>
            <w:noWrap/>
            <w:vAlign w:val="center"/>
          </w:tcPr>
          <w:p w:rsidR="0037186C" w:rsidRPr="00270D26" w:rsidRDefault="0037186C" w:rsidP="00DC32F1">
            <w:pPr>
              <w:jc w:val="center"/>
              <w:rPr>
                <w:rFonts w:ascii="Times New Roman" w:hAnsi="Times New Roman"/>
                <w:kern w:val="0"/>
                <w:sz w:val="18"/>
                <w:szCs w:val="18"/>
              </w:rPr>
            </w:pPr>
            <w:r w:rsidRPr="00270D26">
              <w:rPr>
                <w:rFonts w:ascii="Times New Roman" w:hAnsi="Times New Roman"/>
                <w:kern w:val="0"/>
                <w:sz w:val="18"/>
                <w:szCs w:val="18"/>
              </w:rPr>
              <w:t>所占比例</w:t>
            </w:r>
          </w:p>
        </w:tc>
      </w:tr>
      <w:tr w:rsidR="0037186C" w:rsidRPr="00270D26" w:rsidTr="00DC32F1">
        <w:trPr>
          <w:trHeight w:val="450"/>
          <w:jc w:val="center"/>
        </w:trPr>
        <w:tc>
          <w:tcPr>
            <w:tcW w:w="3633"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14037</w:t>
            </w:r>
          </w:p>
        </w:tc>
        <w:tc>
          <w:tcPr>
            <w:tcW w:w="3460" w:type="dxa"/>
            <w:tcBorders>
              <w:top w:val="nil"/>
              <w:left w:val="nil"/>
              <w:bottom w:val="single" w:sz="4" w:space="0" w:color="auto"/>
              <w:right w:val="single" w:sz="4" w:space="0" w:color="auto"/>
            </w:tcBorders>
            <w:noWrap/>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27</w:t>
            </w:r>
          </w:p>
        </w:tc>
        <w:tc>
          <w:tcPr>
            <w:tcW w:w="2635" w:type="dxa"/>
            <w:tcBorders>
              <w:top w:val="nil"/>
              <w:left w:val="nil"/>
              <w:bottom w:val="single" w:sz="4" w:space="0" w:color="auto"/>
              <w:right w:val="single" w:sz="4" w:space="0" w:color="auto"/>
            </w:tcBorders>
            <w:noWrap/>
            <w:vAlign w:val="center"/>
          </w:tcPr>
          <w:p w:rsidR="0037186C" w:rsidRPr="00270D26" w:rsidRDefault="0037186C" w:rsidP="00DC32F1">
            <w:pPr>
              <w:jc w:val="center"/>
              <w:rPr>
                <w:rFonts w:ascii="Times New Roman" w:hAnsi="Times New Roman"/>
                <w:sz w:val="18"/>
                <w:szCs w:val="18"/>
              </w:rPr>
            </w:pPr>
            <w:r w:rsidRPr="00270D26">
              <w:rPr>
                <w:rFonts w:ascii="Times New Roman" w:hAnsi="Times New Roman"/>
                <w:sz w:val="18"/>
                <w:szCs w:val="18"/>
              </w:rPr>
              <w:t>0.19%</w:t>
            </w:r>
          </w:p>
        </w:tc>
      </w:tr>
    </w:tbl>
    <w:p w:rsidR="0037186C" w:rsidRPr="00270D26" w:rsidRDefault="0037186C" w:rsidP="00162B2F">
      <w:pPr>
        <w:spacing w:line="276" w:lineRule="auto"/>
        <w:rPr>
          <w:rFonts w:ascii="Times New Roman" w:hAnsi="Times New Roman"/>
          <w:b/>
          <w:sz w:val="24"/>
        </w:rPr>
      </w:pPr>
    </w:p>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t>表六</w:t>
      </w:r>
      <w:r w:rsidRPr="00270D26">
        <w:rPr>
          <w:rFonts w:ascii="Times New Roman" w:hAnsi="Times New Roman"/>
          <w:sz w:val="24"/>
        </w:rPr>
        <w:t xml:space="preserve"> </w:t>
      </w:r>
      <w:r w:rsidRPr="00270D26">
        <w:rPr>
          <w:rFonts w:ascii="Times New Roman" w:hAnsi="Times New Roman"/>
          <w:sz w:val="24"/>
        </w:rPr>
        <w:t>校外实习基地数</w:t>
      </w:r>
      <w:r w:rsidRPr="00270D26">
        <w:rPr>
          <w:rFonts w:ascii="Times New Roman" w:hAnsi="Times New Roman"/>
          <w:sz w:val="24"/>
        </w:rPr>
        <w:t>76</w:t>
      </w:r>
      <w:r w:rsidRPr="00270D26">
        <w:rPr>
          <w:rFonts w:ascii="Times New Roman" w:hAnsi="Times New Roman"/>
          <w:sz w:val="24"/>
        </w:rPr>
        <w:t>个（统计时间：</w:t>
      </w:r>
      <w:r w:rsidRPr="00270D26">
        <w:rPr>
          <w:rFonts w:ascii="Times New Roman" w:hAnsi="Times New Roman"/>
          <w:sz w:val="24"/>
        </w:rPr>
        <w:t>2015-2016</w:t>
      </w:r>
      <w:r w:rsidRPr="00270D26">
        <w:rPr>
          <w:rFonts w:ascii="Times New Roman" w:hAnsi="Times New Roman"/>
          <w:sz w:val="24"/>
        </w:rPr>
        <w:t>学年）</w:t>
      </w:r>
    </w:p>
    <w:tbl>
      <w:tblPr>
        <w:tblW w:w="9646" w:type="dxa"/>
        <w:jc w:val="center"/>
        <w:tblInd w:w="1642" w:type="dxa"/>
        <w:tblLook w:val="00A0" w:firstRow="1" w:lastRow="0" w:firstColumn="1" w:lastColumn="0" w:noHBand="0" w:noVBand="0"/>
      </w:tblPr>
      <w:tblGrid>
        <w:gridCol w:w="670"/>
        <w:gridCol w:w="2779"/>
        <w:gridCol w:w="3742"/>
        <w:gridCol w:w="1276"/>
        <w:gridCol w:w="1179"/>
      </w:tblGrid>
      <w:tr w:rsidR="0037186C" w:rsidRPr="00270D26" w:rsidTr="00982A8B">
        <w:trPr>
          <w:trHeight w:val="450"/>
          <w:tblHeader/>
          <w:jc w:val="center"/>
        </w:trPr>
        <w:tc>
          <w:tcPr>
            <w:tcW w:w="670" w:type="dxa"/>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序号</w:t>
            </w:r>
          </w:p>
        </w:tc>
        <w:tc>
          <w:tcPr>
            <w:tcW w:w="2779" w:type="dxa"/>
            <w:tcBorders>
              <w:top w:val="single" w:sz="4" w:space="0" w:color="auto"/>
              <w:left w:val="nil"/>
              <w:bottom w:val="single" w:sz="4" w:space="0" w:color="auto"/>
              <w:right w:val="single" w:sz="4" w:space="0" w:color="auto"/>
            </w:tcBorders>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名称</w:t>
            </w:r>
          </w:p>
        </w:tc>
        <w:tc>
          <w:tcPr>
            <w:tcW w:w="3742" w:type="dxa"/>
            <w:tcBorders>
              <w:top w:val="single" w:sz="4" w:space="0" w:color="auto"/>
              <w:left w:val="nil"/>
              <w:bottom w:val="single" w:sz="4" w:space="0" w:color="auto"/>
              <w:right w:val="single" w:sz="4" w:space="0" w:color="auto"/>
            </w:tcBorders>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地址</w:t>
            </w:r>
          </w:p>
        </w:tc>
        <w:tc>
          <w:tcPr>
            <w:tcW w:w="1276" w:type="dxa"/>
            <w:tcBorders>
              <w:top w:val="single" w:sz="4" w:space="0" w:color="auto"/>
              <w:left w:val="nil"/>
              <w:bottom w:val="single" w:sz="4" w:space="0" w:color="auto"/>
              <w:right w:val="single" w:sz="4" w:space="0" w:color="auto"/>
            </w:tcBorders>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面向专业</w:t>
            </w:r>
          </w:p>
        </w:tc>
        <w:tc>
          <w:tcPr>
            <w:tcW w:w="1179" w:type="dxa"/>
            <w:tcBorders>
              <w:top w:val="single" w:sz="4" w:space="0" w:color="auto"/>
              <w:left w:val="nil"/>
              <w:bottom w:val="single" w:sz="4" w:space="0" w:color="auto"/>
              <w:right w:val="single" w:sz="4" w:space="0" w:color="auto"/>
            </w:tcBorders>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每次可接纳学生数（个）</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广州新世纪酒店有限公司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广州市花都区秀全路</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赤坭镇委镇政府</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广州市花都区赤坭镇</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东莞市远华装饰材料公司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东莞市南城胜和区下田墩远华大厦二楼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广州市御盛畜牧农业公司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广州市花都区赤坭镇锦山村</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广州宇航市场管理有限公司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广州市花都区花东镇花北路</w:t>
            </w:r>
            <w:r w:rsidRPr="00270D26">
              <w:rPr>
                <w:rFonts w:ascii="Times New Roman" w:hAnsi="Times New Roman"/>
                <w:kern w:val="0"/>
                <w:sz w:val="18"/>
                <w:szCs w:val="18"/>
              </w:rPr>
              <w:t>9</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中海物业管理有限公司佛山分公司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佛山市南海区桂城宝翠北路</w:t>
            </w:r>
            <w:r w:rsidRPr="00270D26">
              <w:rPr>
                <w:rFonts w:ascii="Times New Roman" w:hAnsi="Times New Roman"/>
                <w:kern w:val="0"/>
                <w:sz w:val="18"/>
                <w:szCs w:val="18"/>
              </w:rPr>
              <w:t>33</w:t>
            </w:r>
            <w:r w:rsidRPr="00270D26">
              <w:rPr>
                <w:rFonts w:ascii="Times New Roman" w:hAnsi="Times New Roman"/>
                <w:kern w:val="0"/>
                <w:sz w:val="18"/>
                <w:szCs w:val="18"/>
              </w:rPr>
              <w:t>号中海万锦东苑会所负层</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ind w:firstLineChars="200" w:firstLine="360"/>
              <w:jc w:val="left"/>
              <w:rPr>
                <w:rFonts w:ascii="Times New Roman" w:hAnsi="Times New Roman"/>
                <w:kern w:val="0"/>
                <w:sz w:val="18"/>
                <w:szCs w:val="18"/>
              </w:rPr>
            </w:pPr>
            <w:r w:rsidRPr="00270D26">
              <w:rPr>
                <w:rFonts w:ascii="Times New Roman" w:hAnsi="Times New Roman"/>
                <w:kern w:val="0"/>
                <w:sz w:val="18"/>
                <w:szCs w:val="18"/>
              </w:rPr>
              <w:t>25</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广州家愉网络科技有限公司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广州市番禺区小冬围街道外环东路</w:t>
            </w:r>
            <w:r w:rsidRPr="00270D26">
              <w:rPr>
                <w:rFonts w:ascii="Times New Roman" w:hAnsi="Times New Roman"/>
                <w:kern w:val="0"/>
                <w:sz w:val="18"/>
                <w:szCs w:val="18"/>
              </w:rPr>
              <w:t>232</w:t>
            </w:r>
            <w:r w:rsidRPr="00270D26">
              <w:rPr>
                <w:rFonts w:ascii="Times New Roman" w:hAnsi="Times New Roman"/>
                <w:kern w:val="0"/>
                <w:sz w:val="18"/>
                <w:szCs w:val="18"/>
              </w:rPr>
              <w:t>号</w:t>
            </w:r>
            <w:r w:rsidRPr="00270D26">
              <w:rPr>
                <w:rFonts w:ascii="Times New Roman" w:hAnsi="Times New Roman"/>
                <w:kern w:val="0"/>
                <w:sz w:val="18"/>
                <w:szCs w:val="18"/>
              </w:rPr>
              <w:t>13</w:t>
            </w:r>
            <w:r w:rsidRPr="00270D26">
              <w:rPr>
                <w:rFonts w:ascii="Times New Roman" w:hAnsi="Times New Roman"/>
                <w:kern w:val="0"/>
                <w:sz w:val="18"/>
                <w:szCs w:val="18"/>
              </w:rPr>
              <w:t>栋</w:t>
            </w:r>
            <w:r w:rsidRPr="00270D26">
              <w:rPr>
                <w:rFonts w:ascii="Times New Roman" w:hAnsi="Times New Roman"/>
                <w:kern w:val="0"/>
                <w:sz w:val="18"/>
                <w:szCs w:val="18"/>
              </w:rPr>
              <w:t>A242</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广州培正才富信息科技公司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广州市花都区龙龙珠商务大厦</w:t>
            </w:r>
            <w:r w:rsidRPr="00270D26">
              <w:rPr>
                <w:rFonts w:ascii="Times New Roman" w:hAnsi="Times New Roman"/>
                <w:kern w:val="0"/>
                <w:sz w:val="18"/>
                <w:szCs w:val="18"/>
              </w:rPr>
              <w:t>1501</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广州市巴斯特会展有限公司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广州市新港东路</w:t>
            </w:r>
            <w:r w:rsidRPr="00270D26">
              <w:rPr>
                <w:rFonts w:ascii="Times New Roman" w:hAnsi="Times New Roman"/>
                <w:kern w:val="0"/>
                <w:sz w:val="18"/>
                <w:szCs w:val="18"/>
              </w:rPr>
              <w:t>2433</w:t>
            </w:r>
            <w:r w:rsidRPr="00270D26">
              <w:rPr>
                <w:rFonts w:ascii="Times New Roman" w:hAnsi="Times New Roman"/>
                <w:kern w:val="0"/>
                <w:sz w:val="18"/>
                <w:szCs w:val="18"/>
              </w:rPr>
              <w:t>号启盛会展产业园（</w:t>
            </w:r>
            <w:r w:rsidRPr="00270D26">
              <w:rPr>
                <w:rFonts w:ascii="Times New Roman" w:hAnsi="Times New Roman"/>
                <w:kern w:val="0"/>
                <w:sz w:val="18"/>
                <w:szCs w:val="18"/>
              </w:rPr>
              <w:t>501-505</w:t>
            </w:r>
            <w:r w:rsidRPr="00270D26">
              <w:rPr>
                <w:rFonts w:ascii="Times New Roman" w:hAnsi="Times New Roman"/>
                <w:kern w:val="0"/>
                <w:sz w:val="18"/>
                <w:szCs w:val="18"/>
              </w:rPr>
              <w:t>）</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深圳炎羿网络科技有限公司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深圳市南山区东方科技大厦</w:t>
            </w:r>
            <w:r w:rsidRPr="00270D26">
              <w:rPr>
                <w:rFonts w:ascii="Times New Roman" w:hAnsi="Times New Roman"/>
                <w:kern w:val="0"/>
                <w:sz w:val="18"/>
                <w:szCs w:val="18"/>
              </w:rPr>
              <w:t>2305</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广州创显科教股份有限公司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广州市番禺区大石镇石北大道大维工业区自编</w:t>
            </w:r>
            <w:r w:rsidRPr="00270D26">
              <w:rPr>
                <w:rFonts w:ascii="Times New Roman" w:hAnsi="Times New Roman"/>
                <w:kern w:val="0"/>
                <w:sz w:val="18"/>
                <w:szCs w:val="18"/>
              </w:rPr>
              <w:t>138</w:t>
            </w:r>
            <w:r w:rsidRPr="00270D26">
              <w:rPr>
                <w:rFonts w:ascii="Times New Roman" w:hAnsi="Times New Roman"/>
                <w:kern w:val="0"/>
                <w:sz w:val="18"/>
                <w:szCs w:val="18"/>
              </w:rPr>
              <w:t>号</w:t>
            </w:r>
            <w:r w:rsidRPr="00270D26">
              <w:rPr>
                <w:rFonts w:ascii="Times New Roman" w:hAnsi="Times New Roman"/>
                <w:kern w:val="0"/>
                <w:sz w:val="18"/>
                <w:szCs w:val="18"/>
              </w:rPr>
              <w:t>A3</w:t>
            </w:r>
            <w:r w:rsidRPr="00270D26">
              <w:rPr>
                <w:rFonts w:ascii="Times New Roman" w:hAnsi="Times New Roman"/>
                <w:kern w:val="0"/>
                <w:sz w:val="18"/>
                <w:szCs w:val="18"/>
              </w:rPr>
              <w:t>栋四楼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广东飞牛电子商务有限公司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深圳市龙岗区布吉丹竹头立信路</w:t>
            </w:r>
            <w:r w:rsidRPr="00270D26">
              <w:rPr>
                <w:rFonts w:ascii="Times New Roman" w:hAnsi="Times New Roman"/>
                <w:kern w:val="0"/>
                <w:sz w:val="18"/>
                <w:szCs w:val="18"/>
              </w:rPr>
              <w:t>16</w:t>
            </w:r>
            <w:r w:rsidRPr="00270D26">
              <w:rPr>
                <w:rFonts w:ascii="Times New Roman" w:hAnsi="Times New Roman"/>
                <w:kern w:val="0"/>
                <w:sz w:val="18"/>
                <w:szCs w:val="18"/>
              </w:rPr>
              <w:t>号</w:t>
            </w:r>
            <w:r w:rsidRPr="00270D26">
              <w:rPr>
                <w:rFonts w:ascii="Times New Roman" w:hAnsi="Times New Roman"/>
                <w:kern w:val="0"/>
                <w:sz w:val="18"/>
                <w:szCs w:val="18"/>
              </w:rPr>
              <w:t>B</w:t>
            </w:r>
            <w:r w:rsidRPr="00270D26">
              <w:rPr>
                <w:rFonts w:ascii="Times New Roman" w:hAnsi="Times New Roman"/>
                <w:kern w:val="0"/>
                <w:sz w:val="18"/>
                <w:szCs w:val="18"/>
              </w:rPr>
              <w:t>栋</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广州积优贸易有限公司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广州市越秀区汇富国际商贸中心</w:t>
            </w:r>
            <w:r w:rsidRPr="00270D26">
              <w:rPr>
                <w:rFonts w:ascii="Times New Roman" w:hAnsi="Times New Roman"/>
                <w:kern w:val="0"/>
                <w:sz w:val="18"/>
                <w:szCs w:val="18"/>
              </w:rPr>
              <w:t>A16</w:t>
            </w:r>
            <w:r w:rsidRPr="00270D26">
              <w:rPr>
                <w:rFonts w:ascii="Times New Roman" w:hAnsi="Times New Roman"/>
                <w:kern w:val="0"/>
                <w:sz w:val="18"/>
                <w:szCs w:val="18"/>
              </w:rPr>
              <w:t>首层东</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百胜餐饮</w:t>
            </w:r>
            <w:r w:rsidRPr="00270D26">
              <w:rPr>
                <w:rFonts w:ascii="Times New Roman" w:hAnsi="Times New Roman"/>
                <w:kern w:val="0"/>
                <w:sz w:val="18"/>
                <w:szCs w:val="18"/>
              </w:rPr>
              <w:t>(</w:t>
            </w:r>
            <w:r w:rsidRPr="00270D26">
              <w:rPr>
                <w:rFonts w:ascii="Times New Roman" w:hAnsi="Times New Roman"/>
                <w:kern w:val="0"/>
                <w:sz w:val="18"/>
                <w:szCs w:val="18"/>
              </w:rPr>
              <w:t>广东</w:t>
            </w:r>
            <w:r w:rsidRPr="00270D26">
              <w:rPr>
                <w:rFonts w:ascii="Times New Roman" w:hAnsi="Times New Roman"/>
                <w:kern w:val="0"/>
                <w:sz w:val="18"/>
                <w:szCs w:val="18"/>
              </w:rPr>
              <w:t>)</w:t>
            </w:r>
            <w:r w:rsidRPr="00270D26">
              <w:rPr>
                <w:rFonts w:ascii="Times New Roman" w:hAnsi="Times New Roman"/>
                <w:kern w:val="0"/>
                <w:sz w:val="18"/>
                <w:szCs w:val="18"/>
              </w:rPr>
              <w:t>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广州市天河区观达路</w:t>
            </w:r>
            <w:r w:rsidRPr="00270D26">
              <w:rPr>
                <w:rFonts w:ascii="Times New Roman" w:hAnsi="Times New Roman"/>
                <w:kern w:val="0"/>
                <w:sz w:val="18"/>
                <w:szCs w:val="18"/>
              </w:rPr>
              <w:t>2</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广州交易会国际旅行社有限公司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广州交易会国际旅行社有限公司</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广州市天河区领达语言培训中心</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广州市天河区领达语言培训中心</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深圳是贝希恩商贸有限公司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广州天河区领达语言培训中心</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武汉传神信息有限公司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武汉光谷高新开发区</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广州雷铂照明灯具有限公司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广州市白云区白云大道南</w:t>
            </w:r>
            <w:r w:rsidRPr="00270D26">
              <w:rPr>
                <w:rFonts w:ascii="Times New Roman" w:hAnsi="Times New Roman"/>
                <w:kern w:val="0"/>
                <w:sz w:val="18"/>
                <w:szCs w:val="18"/>
              </w:rPr>
              <w:t>685</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15</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珠海速卖通科技有限公司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珠海市香洲区南屏科技工业园屏北一路</w:t>
            </w:r>
            <w:r w:rsidRPr="00270D26">
              <w:rPr>
                <w:rFonts w:ascii="Times New Roman" w:hAnsi="Times New Roman"/>
                <w:kern w:val="0"/>
                <w:sz w:val="18"/>
                <w:szCs w:val="18"/>
              </w:rPr>
              <w:t>6</w:t>
            </w:r>
            <w:r w:rsidRPr="00270D26">
              <w:rPr>
                <w:rFonts w:ascii="Times New Roman" w:hAnsi="Times New Roman"/>
                <w:kern w:val="0"/>
                <w:sz w:val="18"/>
                <w:szCs w:val="18"/>
              </w:rPr>
              <w:t>好，南裕丰</w:t>
            </w:r>
            <w:r w:rsidRPr="00270D26">
              <w:rPr>
                <w:rFonts w:ascii="Times New Roman" w:hAnsi="Times New Roman"/>
                <w:kern w:val="0"/>
                <w:sz w:val="18"/>
                <w:szCs w:val="18"/>
              </w:rPr>
              <w:t>12</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广州市璟霆企业广利咨询有限公司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广州市越秀区合群一马路</w:t>
            </w:r>
            <w:r w:rsidRPr="00270D26">
              <w:rPr>
                <w:rFonts w:ascii="Times New Roman" w:hAnsi="Times New Roman"/>
                <w:kern w:val="0"/>
                <w:sz w:val="18"/>
                <w:szCs w:val="18"/>
              </w:rPr>
              <w:t>111-127</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中国建设银行花都支行</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花都区新华路</w:t>
            </w:r>
            <w:r w:rsidRPr="00270D26">
              <w:rPr>
                <w:rFonts w:ascii="Times New Roman" w:hAnsi="Times New Roman"/>
                <w:kern w:val="0"/>
                <w:sz w:val="18"/>
                <w:szCs w:val="18"/>
              </w:rPr>
              <w:t>68</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lastRenderedPageBreak/>
              <w:t>23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清远市广州后花园有限公司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清远市清城区古角镇中国美林湖</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广州市花都机车装备制造产业园区管理委员会</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广州市花都区狮岭镇岭山前大道西</w:t>
            </w:r>
            <w:r w:rsidRPr="00270D26">
              <w:rPr>
                <w:rFonts w:ascii="Times New Roman" w:hAnsi="Times New Roman"/>
                <w:kern w:val="0"/>
                <w:sz w:val="18"/>
                <w:szCs w:val="18"/>
              </w:rPr>
              <w:t>18</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广州花都海豚俱乐部</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花都区新华街花都广场</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中国移动通信集团广东省公司花都分公司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花都区公益路</w:t>
            </w:r>
            <w:r w:rsidRPr="00270D26">
              <w:rPr>
                <w:rFonts w:ascii="Times New Roman" w:hAnsi="Times New Roman"/>
                <w:kern w:val="0"/>
                <w:sz w:val="18"/>
                <w:szCs w:val="18"/>
              </w:rPr>
              <w:t>45</w:t>
            </w:r>
            <w:r w:rsidRPr="00270D26">
              <w:rPr>
                <w:rFonts w:ascii="Times New Roman" w:hAnsi="Times New Roman"/>
                <w:kern w:val="0"/>
                <w:sz w:val="18"/>
                <w:szCs w:val="18"/>
              </w:rPr>
              <w:t>号中</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广东臣邦资产管理有限公司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广州市花都区公益路</w:t>
            </w:r>
            <w:r w:rsidRPr="00270D26">
              <w:rPr>
                <w:rFonts w:ascii="Times New Roman" w:hAnsi="Times New Roman"/>
                <w:kern w:val="0"/>
                <w:sz w:val="18"/>
                <w:szCs w:val="18"/>
              </w:rPr>
              <w:t>47</w:t>
            </w:r>
            <w:r w:rsidRPr="00270D26">
              <w:rPr>
                <w:rFonts w:ascii="Times New Roman" w:hAnsi="Times New Roman"/>
                <w:kern w:val="0"/>
                <w:sz w:val="18"/>
                <w:szCs w:val="18"/>
              </w:rPr>
              <w:t>号</w:t>
            </w:r>
            <w:r w:rsidRPr="00270D26">
              <w:rPr>
                <w:rFonts w:ascii="Times New Roman" w:hAnsi="Times New Roman"/>
                <w:kern w:val="0"/>
                <w:sz w:val="18"/>
                <w:szCs w:val="18"/>
              </w:rPr>
              <w:t>901-01</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广州华都会计师事务所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广州市花都区新华镇公益路</w:t>
            </w:r>
            <w:r w:rsidRPr="00270D26">
              <w:rPr>
                <w:rFonts w:ascii="Times New Roman" w:hAnsi="Times New Roman"/>
                <w:kern w:val="0"/>
                <w:sz w:val="18"/>
                <w:szCs w:val="18"/>
              </w:rPr>
              <w:t>1</w:t>
            </w:r>
            <w:r w:rsidRPr="00270D26">
              <w:rPr>
                <w:rFonts w:ascii="Times New Roman" w:hAnsi="Times New Roman"/>
                <w:kern w:val="0"/>
                <w:sz w:val="18"/>
                <w:szCs w:val="18"/>
              </w:rPr>
              <w:t>号骏威广场东明楼</w:t>
            </w:r>
            <w:r w:rsidRPr="00270D26">
              <w:rPr>
                <w:rFonts w:ascii="Times New Roman" w:hAnsi="Times New Roman"/>
                <w:kern w:val="0"/>
                <w:sz w:val="18"/>
                <w:szCs w:val="18"/>
              </w:rPr>
              <w:t>A</w:t>
            </w:r>
            <w:r w:rsidRPr="00270D26">
              <w:rPr>
                <w:rFonts w:ascii="Times New Roman" w:hAnsi="Times New Roman"/>
                <w:kern w:val="0"/>
                <w:sz w:val="18"/>
                <w:szCs w:val="18"/>
              </w:rPr>
              <w:t>座首二层</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广州市安正达会计师事务所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广州市花都区建设北路</w:t>
            </w:r>
            <w:r w:rsidRPr="00270D26">
              <w:rPr>
                <w:rFonts w:ascii="Times New Roman" w:hAnsi="Times New Roman"/>
                <w:kern w:val="0"/>
                <w:sz w:val="18"/>
                <w:szCs w:val="18"/>
              </w:rPr>
              <w:t>131</w:t>
            </w:r>
            <w:r w:rsidRPr="00270D26">
              <w:rPr>
                <w:rFonts w:ascii="Times New Roman" w:hAnsi="Times New Roman"/>
                <w:kern w:val="0"/>
                <w:sz w:val="18"/>
                <w:szCs w:val="18"/>
              </w:rPr>
              <w:t>号金豪雅苑</w:t>
            </w:r>
            <w:r w:rsidRPr="00270D26">
              <w:rPr>
                <w:rFonts w:ascii="Times New Roman" w:hAnsi="Times New Roman"/>
                <w:kern w:val="0"/>
                <w:sz w:val="18"/>
                <w:szCs w:val="18"/>
              </w:rPr>
              <w:t>B</w:t>
            </w:r>
            <w:r w:rsidRPr="00270D26">
              <w:rPr>
                <w:rFonts w:ascii="Times New Roman" w:hAnsi="Times New Roman"/>
                <w:kern w:val="0"/>
                <w:sz w:val="18"/>
                <w:szCs w:val="18"/>
              </w:rPr>
              <w:t>座</w:t>
            </w:r>
            <w:r w:rsidRPr="00270D26">
              <w:rPr>
                <w:rFonts w:ascii="Times New Roman" w:hAnsi="Times New Roman"/>
                <w:kern w:val="0"/>
                <w:sz w:val="18"/>
                <w:szCs w:val="18"/>
              </w:rPr>
              <w:t>2</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广州德宏税务师事务所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广州市花都区宝华路</w:t>
            </w:r>
            <w:r w:rsidRPr="00270D26">
              <w:rPr>
                <w:rFonts w:ascii="Times New Roman" w:hAnsi="Times New Roman"/>
                <w:kern w:val="0"/>
                <w:sz w:val="18"/>
                <w:szCs w:val="18"/>
              </w:rPr>
              <w:t>47</w:t>
            </w:r>
            <w:r w:rsidRPr="00270D26">
              <w:rPr>
                <w:rFonts w:ascii="Times New Roman" w:hAnsi="Times New Roman"/>
                <w:kern w:val="0"/>
                <w:sz w:val="18"/>
                <w:szCs w:val="18"/>
              </w:rPr>
              <w:t>号华滨大厦</w:t>
            </w:r>
            <w:r w:rsidRPr="00270D26">
              <w:rPr>
                <w:rFonts w:ascii="Times New Roman" w:hAnsi="Times New Roman"/>
                <w:kern w:val="0"/>
                <w:sz w:val="18"/>
                <w:szCs w:val="18"/>
              </w:rPr>
              <w:t>501</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东莞市方信管理顾问公司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东莞市寮步镇横坑三禾路</w:t>
            </w:r>
            <w:r w:rsidRPr="00270D26">
              <w:rPr>
                <w:rFonts w:ascii="Times New Roman" w:hAnsi="Times New Roman"/>
                <w:kern w:val="0"/>
                <w:sz w:val="18"/>
                <w:szCs w:val="18"/>
              </w:rPr>
              <w:t>8</w:t>
            </w:r>
            <w:r w:rsidRPr="00270D26">
              <w:rPr>
                <w:rFonts w:ascii="Times New Roman" w:hAnsi="Times New Roman"/>
                <w:kern w:val="0"/>
                <w:sz w:val="18"/>
                <w:szCs w:val="18"/>
              </w:rPr>
              <w:t>号喜信大厦五楼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东莞市泰和会计师事务所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东莞市东城南路东升大厦</w:t>
            </w:r>
            <w:r w:rsidRPr="00270D26">
              <w:rPr>
                <w:rFonts w:ascii="Times New Roman" w:hAnsi="Times New Roman"/>
                <w:kern w:val="0"/>
                <w:sz w:val="18"/>
                <w:szCs w:val="18"/>
              </w:rPr>
              <w:t>313-319</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广东天坤网德投资有限公司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广州荔湾区康王北路</w:t>
            </w:r>
            <w:r w:rsidRPr="00270D26">
              <w:rPr>
                <w:rFonts w:ascii="Times New Roman" w:hAnsi="Times New Roman"/>
                <w:kern w:val="0"/>
                <w:sz w:val="18"/>
                <w:szCs w:val="18"/>
              </w:rPr>
              <w:t>970</w:t>
            </w:r>
            <w:r w:rsidRPr="00270D26">
              <w:rPr>
                <w:rFonts w:ascii="Times New Roman" w:hAnsi="Times New Roman"/>
                <w:kern w:val="0"/>
                <w:sz w:val="18"/>
                <w:szCs w:val="18"/>
              </w:rPr>
              <w:t>号冠弘商务中心</w:t>
            </w:r>
            <w:r w:rsidRPr="00270D26">
              <w:rPr>
                <w:rFonts w:ascii="Times New Roman" w:hAnsi="Times New Roman"/>
                <w:kern w:val="0"/>
                <w:sz w:val="18"/>
                <w:szCs w:val="18"/>
              </w:rPr>
              <w:t>205A</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广州市广顺隆进出口有限公司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广州市天河路</w:t>
            </w:r>
            <w:r w:rsidRPr="00270D26">
              <w:rPr>
                <w:rFonts w:ascii="Times New Roman" w:hAnsi="Times New Roman"/>
                <w:kern w:val="0"/>
                <w:sz w:val="18"/>
                <w:szCs w:val="18"/>
              </w:rPr>
              <w:t>242</w:t>
            </w:r>
            <w:r w:rsidRPr="00270D26">
              <w:rPr>
                <w:rFonts w:ascii="Times New Roman" w:hAnsi="Times New Roman"/>
                <w:kern w:val="0"/>
                <w:sz w:val="18"/>
                <w:szCs w:val="18"/>
              </w:rPr>
              <w:t>号丰兴广场</w:t>
            </w:r>
            <w:r w:rsidRPr="00270D26">
              <w:rPr>
                <w:rFonts w:ascii="Times New Roman" w:hAnsi="Times New Roman"/>
                <w:kern w:val="0"/>
                <w:sz w:val="18"/>
                <w:szCs w:val="18"/>
              </w:rPr>
              <w:t>B</w:t>
            </w:r>
            <w:r w:rsidRPr="00270D26">
              <w:rPr>
                <w:rFonts w:ascii="Times New Roman" w:hAnsi="Times New Roman"/>
                <w:kern w:val="0"/>
                <w:sz w:val="18"/>
                <w:szCs w:val="18"/>
              </w:rPr>
              <w:t>栋</w:t>
            </w:r>
            <w:r w:rsidRPr="00270D26">
              <w:rPr>
                <w:rFonts w:ascii="Times New Roman" w:hAnsi="Times New Roman"/>
                <w:kern w:val="0"/>
                <w:sz w:val="18"/>
                <w:szCs w:val="18"/>
              </w:rPr>
              <w:t>1802</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广州市广兴会计师事务所有限公司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广州荔湾区康王北路</w:t>
            </w:r>
            <w:r w:rsidRPr="00270D26">
              <w:rPr>
                <w:rFonts w:ascii="Times New Roman" w:hAnsi="Times New Roman"/>
                <w:kern w:val="0"/>
                <w:sz w:val="18"/>
                <w:szCs w:val="18"/>
              </w:rPr>
              <w:t>970</w:t>
            </w:r>
            <w:r w:rsidRPr="00270D26">
              <w:rPr>
                <w:rFonts w:ascii="Times New Roman" w:hAnsi="Times New Roman"/>
                <w:kern w:val="0"/>
                <w:sz w:val="18"/>
                <w:szCs w:val="18"/>
              </w:rPr>
              <w:t>号冠弘商务中心</w:t>
            </w:r>
            <w:r w:rsidRPr="00270D26">
              <w:rPr>
                <w:rFonts w:ascii="Times New Roman" w:hAnsi="Times New Roman"/>
                <w:kern w:val="0"/>
                <w:sz w:val="18"/>
                <w:szCs w:val="18"/>
              </w:rPr>
              <w:t>205</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广州市荔湾区向日葵咨询部</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广州市荔湾区浣花西路鸿图大街</w:t>
            </w:r>
            <w:r w:rsidRPr="00270D26">
              <w:rPr>
                <w:rFonts w:ascii="Times New Roman" w:hAnsi="Times New Roman"/>
                <w:kern w:val="0"/>
                <w:sz w:val="18"/>
                <w:szCs w:val="18"/>
              </w:rPr>
              <w:t>2</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广州市新锦龙塑料助剂有限公司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广州市花都区建设北路大华村大湖庄</w:t>
            </w:r>
            <w:r w:rsidRPr="00270D26">
              <w:rPr>
                <w:rFonts w:ascii="Times New Roman" w:hAnsi="Times New Roman"/>
                <w:kern w:val="0"/>
                <w:sz w:val="18"/>
                <w:szCs w:val="18"/>
              </w:rPr>
              <w:t>4</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广州天维会计师事务所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广州市越秀区豪贤路</w:t>
            </w:r>
            <w:r w:rsidRPr="00270D26">
              <w:rPr>
                <w:rFonts w:ascii="Times New Roman" w:hAnsi="Times New Roman"/>
                <w:kern w:val="0"/>
                <w:sz w:val="18"/>
                <w:szCs w:val="18"/>
              </w:rPr>
              <w:t>102</w:t>
            </w:r>
            <w:r w:rsidRPr="00270D26">
              <w:rPr>
                <w:rFonts w:ascii="Times New Roman" w:hAnsi="Times New Roman"/>
                <w:kern w:val="0"/>
                <w:sz w:val="18"/>
                <w:szCs w:val="18"/>
              </w:rPr>
              <w:t>号</w:t>
            </w:r>
            <w:r w:rsidRPr="00270D26">
              <w:rPr>
                <w:rFonts w:ascii="Times New Roman" w:hAnsi="Times New Roman"/>
                <w:kern w:val="0"/>
                <w:sz w:val="18"/>
                <w:szCs w:val="18"/>
              </w:rPr>
              <w:t>401</w:t>
            </w:r>
            <w:r w:rsidRPr="00270D26">
              <w:rPr>
                <w:rFonts w:ascii="Times New Roman" w:hAnsi="Times New Roman"/>
                <w:kern w:val="0"/>
                <w:sz w:val="18"/>
                <w:szCs w:val="18"/>
              </w:rPr>
              <w:t>房</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广州天赋税务师事务所有限公司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广州市越秀区豪贤路</w:t>
            </w:r>
            <w:r w:rsidRPr="00270D26">
              <w:rPr>
                <w:rFonts w:ascii="Times New Roman" w:hAnsi="Times New Roman"/>
                <w:kern w:val="0"/>
                <w:sz w:val="18"/>
                <w:szCs w:val="18"/>
              </w:rPr>
              <w:t>102</w:t>
            </w:r>
            <w:r w:rsidRPr="00270D26">
              <w:rPr>
                <w:rFonts w:ascii="Times New Roman" w:hAnsi="Times New Roman"/>
                <w:kern w:val="0"/>
                <w:sz w:val="18"/>
                <w:szCs w:val="18"/>
              </w:rPr>
              <w:t>号</w:t>
            </w:r>
            <w:r w:rsidRPr="00270D26">
              <w:rPr>
                <w:rFonts w:ascii="Times New Roman" w:hAnsi="Times New Roman"/>
                <w:kern w:val="0"/>
                <w:sz w:val="18"/>
                <w:szCs w:val="18"/>
              </w:rPr>
              <w:t>417</w:t>
            </w:r>
            <w:r w:rsidRPr="00270D26">
              <w:rPr>
                <w:rFonts w:ascii="Times New Roman" w:hAnsi="Times New Roman"/>
                <w:kern w:val="0"/>
                <w:sz w:val="18"/>
                <w:szCs w:val="18"/>
              </w:rPr>
              <w:t>房</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广州万隆康正会计师事务所有限公司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黄埔大道西</w:t>
            </w:r>
            <w:r w:rsidRPr="00270D26">
              <w:rPr>
                <w:rFonts w:ascii="Times New Roman" w:hAnsi="Times New Roman"/>
                <w:kern w:val="0"/>
                <w:sz w:val="18"/>
                <w:szCs w:val="18"/>
              </w:rPr>
              <w:t>33</w:t>
            </w:r>
            <w:r w:rsidRPr="00270D26">
              <w:rPr>
                <w:rFonts w:ascii="Times New Roman" w:hAnsi="Times New Roman"/>
                <w:kern w:val="0"/>
                <w:sz w:val="18"/>
                <w:szCs w:val="18"/>
              </w:rPr>
              <w:t>号三新大厦</w:t>
            </w:r>
            <w:r w:rsidRPr="00270D26">
              <w:rPr>
                <w:rFonts w:ascii="Times New Roman" w:hAnsi="Times New Roman"/>
                <w:kern w:val="0"/>
                <w:sz w:val="18"/>
                <w:szCs w:val="18"/>
              </w:rPr>
              <w:t>6</w:t>
            </w:r>
            <w:r w:rsidRPr="00270D26">
              <w:rPr>
                <w:rFonts w:ascii="Times New Roman" w:hAnsi="Times New Roman"/>
                <w:kern w:val="0"/>
                <w:sz w:val="18"/>
                <w:szCs w:val="18"/>
              </w:rPr>
              <w:t>层</w:t>
            </w:r>
            <w:r w:rsidRPr="00270D26">
              <w:rPr>
                <w:rFonts w:ascii="Times New Roman" w:hAnsi="Times New Roman"/>
                <w:kern w:val="0"/>
                <w:sz w:val="18"/>
                <w:szCs w:val="18"/>
              </w:rPr>
              <w:t>B</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广州市鑫铭资产评估公司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广州市花都建设路</w:t>
            </w:r>
            <w:r w:rsidRPr="00270D26">
              <w:rPr>
                <w:rFonts w:ascii="Times New Roman" w:hAnsi="Times New Roman"/>
                <w:kern w:val="0"/>
                <w:sz w:val="18"/>
                <w:szCs w:val="18"/>
              </w:rPr>
              <w:t>131</w:t>
            </w:r>
            <w:r w:rsidRPr="00270D26">
              <w:rPr>
                <w:rFonts w:ascii="Times New Roman" w:hAnsi="Times New Roman"/>
                <w:kern w:val="0"/>
                <w:sz w:val="18"/>
                <w:szCs w:val="18"/>
              </w:rPr>
              <w:t>号金豪雅苑</w:t>
            </w:r>
            <w:r w:rsidRPr="00270D26">
              <w:rPr>
                <w:rFonts w:ascii="Times New Roman" w:hAnsi="Times New Roman"/>
                <w:kern w:val="0"/>
                <w:sz w:val="18"/>
                <w:szCs w:val="18"/>
              </w:rPr>
              <w:t>B</w:t>
            </w:r>
            <w:r w:rsidRPr="00270D26">
              <w:rPr>
                <w:rFonts w:ascii="Times New Roman" w:hAnsi="Times New Roman"/>
                <w:kern w:val="0"/>
                <w:sz w:val="18"/>
                <w:szCs w:val="18"/>
              </w:rPr>
              <w:t>座</w:t>
            </w:r>
            <w:r w:rsidRPr="00270D26">
              <w:rPr>
                <w:rFonts w:ascii="Times New Roman" w:hAnsi="Times New Roman"/>
                <w:kern w:val="0"/>
                <w:sz w:val="18"/>
                <w:szCs w:val="18"/>
              </w:rPr>
              <w:t>2</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赤坭圩小学</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广州市花都区赤坭镇广源路</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赤坭中学</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广州市花都区赤坭镇振中路</w:t>
            </w:r>
            <w:r w:rsidRPr="00270D26">
              <w:rPr>
                <w:rFonts w:ascii="Times New Roman" w:hAnsi="Times New Roman"/>
                <w:kern w:val="0"/>
                <w:sz w:val="18"/>
                <w:szCs w:val="18"/>
              </w:rPr>
              <w:t>48</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广州尚锐堂文化传播有限公司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广州体育东路</w:t>
            </w:r>
            <w:r w:rsidRPr="00270D26">
              <w:rPr>
                <w:rFonts w:ascii="Times New Roman" w:hAnsi="Times New Roman"/>
                <w:kern w:val="0"/>
                <w:sz w:val="18"/>
                <w:szCs w:val="18"/>
              </w:rPr>
              <w:t>33</w:t>
            </w:r>
            <w:r w:rsidRPr="00270D26">
              <w:rPr>
                <w:rFonts w:ascii="Times New Roman" w:hAnsi="Times New Roman"/>
                <w:kern w:val="0"/>
                <w:sz w:val="18"/>
                <w:szCs w:val="18"/>
              </w:rPr>
              <w:t>号天盛大厦南梯</w:t>
            </w:r>
            <w:r w:rsidRPr="00270D26">
              <w:rPr>
                <w:rFonts w:ascii="Times New Roman" w:hAnsi="Times New Roman"/>
                <w:kern w:val="0"/>
                <w:sz w:val="18"/>
                <w:szCs w:val="18"/>
              </w:rPr>
              <w:t>1904—1905</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佛山市设计企业协会</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佛山市禅城区季华五路东盛大厦</w:t>
            </w:r>
            <w:r w:rsidRPr="00270D26">
              <w:rPr>
                <w:rFonts w:ascii="Times New Roman" w:hAnsi="Times New Roman"/>
                <w:kern w:val="0"/>
                <w:sz w:val="18"/>
                <w:szCs w:val="18"/>
              </w:rPr>
              <w:t>13</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广州市萝岗区优势力社会工作发展中心</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花都区狮岭镇</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广州今日花都传媒广告有限公司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广州市花都区迎宾大道</w:t>
            </w:r>
            <w:r w:rsidRPr="00270D26">
              <w:rPr>
                <w:rFonts w:ascii="Times New Roman" w:hAnsi="Times New Roman"/>
                <w:kern w:val="0"/>
                <w:sz w:val="18"/>
                <w:szCs w:val="18"/>
              </w:rPr>
              <w:t>89</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广州市第三劳教（强戒）所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广州市花都区赤坭镇</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花都区人民检察院</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广州市花都区新都大道兰花路</w:t>
            </w:r>
            <w:r w:rsidRPr="00270D26">
              <w:rPr>
                <w:rFonts w:ascii="Times New Roman" w:hAnsi="Times New Roman"/>
                <w:kern w:val="0"/>
                <w:sz w:val="18"/>
                <w:szCs w:val="18"/>
              </w:rPr>
              <w:t>33</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15</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花都区人民法院</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广州市花都区新华路</w:t>
            </w:r>
            <w:r w:rsidRPr="00270D26">
              <w:rPr>
                <w:rFonts w:ascii="Times New Roman" w:hAnsi="Times New Roman"/>
                <w:kern w:val="0"/>
                <w:sz w:val="18"/>
                <w:szCs w:val="18"/>
              </w:rPr>
              <w:t>26</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花都区司法局赤坭司法所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广州市花都区赤坭镇新兴路</w:t>
            </w:r>
            <w:r w:rsidRPr="00270D26">
              <w:rPr>
                <w:rFonts w:ascii="Times New Roman" w:hAnsi="Times New Roman"/>
                <w:kern w:val="0"/>
                <w:sz w:val="18"/>
                <w:szCs w:val="18"/>
              </w:rPr>
              <w:t>5</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广东正邦律师事务所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广州市天河区体育西路</w:t>
            </w:r>
            <w:r w:rsidRPr="00270D26">
              <w:rPr>
                <w:rFonts w:ascii="Times New Roman" w:hAnsi="Times New Roman"/>
                <w:kern w:val="0"/>
                <w:sz w:val="18"/>
                <w:szCs w:val="18"/>
              </w:rPr>
              <w:t>9</w:t>
            </w:r>
            <w:r w:rsidRPr="00270D26">
              <w:rPr>
                <w:rFonts w:ascii="Times New Roman" w:hAnsi="Times New Roman"/>
                <w:kern w:val="0"/>
                <w:sz w:val="18"/>
                <w:szCs w:val="18"/>
              </w:rPr>
              <w:t>号骏汇大厦北座</w:t>
            </w:r>
            <w:r w:rsidRPr="00270D26">
              <w:rPr>
                <w:rFonts w:ascii="Times New Roman" w:hAnsi="Times New Roman"/>
                <w:kern w:val="0"/>
                <w:sz w:val="18"/>
                <w:szCs w:val="18"/>
              </w:rPr>
              <w:t>7b</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广州洛亚律师事务所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广州市天河北路</w:t>
            </w:r>
            <w:r w:rsidRPr="00270D26">
              <w:rPr>
                <w:rFonts w:ascii="Times New Roman" w:hAnsi="Times New Roman"/>
                <w:kern w:val="0"/>
                <w:sz w:val="18"/>
                <w:szCs w:val="18"/>
              </w:rPr>
              <w:t>689</w:t>
            </w:r>
            <w:r w:rsidRPr="00270D26">
              <w:rPr>
                <w:rFonts w:ascii="Times New Roman" w:hAnsi="Times New Roman"/>
                <w:kern w:val="0"/>
                <w:sz w:val="18"/>
                <w:szCs w:val="18"/>
              </w:rPr>
              <w:t>号光大银行</w:t>
            </w:r>
            <w:r w:rsidRPr="00270D26">
              <w:rPr>
                <w:rFonts w:ascii="Times New Roman" w:hAnsi="Times New Roman"/>
                <w:kern w:val="0"/>
                <w:sz w:val="18"/>
                <w:szCs w:val="18"/>
              </w:rPr>
              <w:t>15B2</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4</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广东砝码律师事务所</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东莞市石龙镇绿化东路</w:t>
            </w:r>
            <w:r w:rsidRPr="00270D26">
              <w:rPr>
                <w:rFonts w:ascii="Times New Roman" w:hAnsi="Times New Roman"/>
                <w:kern w:val="0"/>
                <w:sz w:val="18"/>
                <w:szCs w:val="18"/>
              </w:rPr>
              <w:t>308</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lastRenderedPageBreak/>
              <w:t>55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广州市海和家用电器公司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广州高花都区东镜华兴工业区华兴东路</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广州市国迈科技有限公司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广州市科学城彩频路</w:t>
            </w:r>
            <w:r w:rsidRPr="00270D26">
              <w:rPr>
                <w:rFonts w:ascii="Times New Roman" w:hAnsi="Times New Roman"/>
                <w:kern w:val="0"/>
                <w:sz w:val="18"/>
                <w:szCs w:val="18"/>
              </w:rPr>
              <w:t>11</w:t>
            </w:r>
            <w:r w:rsidRPr="00270D26">
              <w:rPr>
                <w:rFonts w:ascii="Times New Roman" w:hAnsi="Times New Roman"/>
                <w:kern w:val="0"/>
                <w:sz w:val="18"/>
                <w:szCs w:val="18"/>
              </w:rPr>
              <w:t>号广东软件科学园</w:t>
            </w:r>
            <w:r w:rsidRPr="00270D26">
              <w:rPr>
                <w:rFonts w:ascii="Times New Roman" w:hAnsi="Times New Roman"/>
                <w:kern w:val="0"/>
                <w:sz w:val="18"/>
                <w:szCs w:val="18"/>
              </w:rPr>
              <w:t>D</w:t>
            </w:r>
            <w:r w:rsidRPr="00270D26">
              <w:rPr>
                <w:rFonts w:ascii="Times New Roman" w:hAnsi="Times New Roman"/>
                <w:kern w:val="0"/>
                <w:sz w:val="18"/>
                <w:szCs w:val="18"/>
              </w:rPr>
              <w:t>栋</w:t>
            </w:r>
            <w:r w:rsidRPr="00270D26">
              <w:rPr>
                <w:rFonts w:ascii="Times New Roman" w:hAnsi="Times New Roman"/>
                <w:kern w:val="0"/>
                <w:sz w:val="18"/>
                <w:szCs w:val="18"/>
              </w:rPr>
              <w:t>6</w:t>
            </w:r>
            <w:r w:rsidRPr="00270D26">
              <w:rPr>
                <w:rFonts w:ascii="Times New Roman" w:hAnsi="Times New Roman"/>
                <w:kern w:val="0"/>
                <w:sz w:val="18"/>
                <w:szCs w:val="18"/>
              </w:rPr>
              <w:t>楼南座</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广州多迪网络科技有限公司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广州市天河区天河路</w:t>
            </w:r>
            <w:r w:rsidRPr="00270D26">
              <w:rPr>
                <w:rFonts w:ascii="Times New Roman" w:hAnsi="Times New Roman"/>
                <w:kern w:val="0"/>
                <w:sz w:val="18"/>
                <w:szCs w:val="18"/>
              </w:rPr>
              <w:t>365</w:t>
            </w:r>
            <w:r w:rsidRPr="00270D26">
              <w:rPr>
                <w:rFonts w:ascii="Times New Roman" w:hAnsi="Times New Roman"/>
                <w:kern w:val="0"/>
                <w:sz w:val="18"/>
                <w:szCs w:val="18"/>
              </w:rPr>
              <w:t>号天俊国际</w:t>
            </w:r>
            <w:r w:rsidRPr="00270D26">
              <w:rPr>
                <w:rFonts w:ascii="Times New Roman" w:hAnsi="Times New Roman"/>
                <w:kern w:val="0"/>
                <w:sz w:val="18"/>
                <w:szCs w:val="18"/>
              </w:rPr>
              <w:t>3A04-05</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15</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广州中星网络技术有限公司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广州市天河区石牌西路</w:t>
            </w:r>
            <w:r w:rsidRPr="00270D26">
              <w:rPr>
                <w:rFonts w:ascii="Times New Roman" w:hAnsi="Times New Roman"/>
                <w:kern w:val="0"/>
                <w:sz w:val="18"/>
                <w:szCs w:val="18"/>
              </w:rPr>
              <w:t>8</w:t>
            </w:r>
            <w:r w:rsidRPr="00270D26">
              <w:rPr>
                <w:rFonts w:ascii="Times New Roman" w:hAnsi="Times New Roman"/>
                <w:kern w:val="0"/>
                <w:sz w:val="18"/>
                <w:szCs w:val="18"/>
              </w:rPr>
              <w:t>号展望数码广场</w:t>
            </w:r>
            <w:r w:rsidRPr="00270D26">
              <w:rPr>
                <w:rFonts w:ascii="Times New Roman" w:hAnsi="Times New Roman"/>
                <w:kern w:val="0"/>
                <w:sz w:val="18"/>
                <w:szCs w:val="18"/>
              </w:rPr>
              <w:t>2001</w:t>
            </w:r>
            <w:r w:rsidRPr="00270D26">
              <w:rPr>
                <w:rFonts w:ascii="Times New Roman" w:hAnsi="Times New Roman"/>
                <w:kern w:val="0"/>
                <w:sz w:val="18"/>
                <w:szCs w:val="18"/>
              </w:rPr>
              <w:t>室</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广州市瑞雅通信技术有限公司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广州市天河区广州大道中</w:t>
            </w:r>
            <w:r w:rsidRPr="00270D26">
              <w:rPr>
                <w:rFonts w:ascii="Times New Roman" w:hAnsi="Times New Roman"/>
                <w:kern w:val="0"/>
                <w:sz w:val="18"/>
                <w:szCs w:val="18"/>
              </w:rPr>
              <w:t>628</w:t>
            </w:r>
            <w:r w:rsidRPr="00270D26">
              <w:rPr>
                <w:rFonts w:ascii="Times New Roman" w:hAnsi="Times New Roman"/>
                <w:kern w:val="0"/>
                <w:sz w:val="18"/>
                <w:szCs w:val="18"/>
              </w:rPr>
              <w:t>号广州国际贸易大厦北塔</w:t>
            </w:r>
            <w:r w:rsidRPr="00270D26">
              <w:rPr>
                <w:rFonts w:ascii="Times New Roman" w:hAnsi="Times New Roman"/>
                <w:kern w:val="0"/>
                <w:sz w:val="18"/>
                <w:szCs w:val="18"/>
              </w:rPr>
              <w:t>1207</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广东动漫游戏人才培训基地</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广州科学城彩频路</w:t>
            </w:r>
            <w:r w:rsidRPr="00270D26">
              <w:rPr>
                <w:rFonts w:ascii="Times New Roman" w:hAnsi="Times New Roman"/>
                <w:kern w:val="0"/>
                <w:sz w:val="18"/>
                <w:szCs w:val="18"/>
              </w:rPr>
              <w:t>11</w:t>
            </w:r>
            <w:r w:rsidRPr="00270D26">
              <w:rPr>
                <w:rFonts w:ascii="Times New Roman" w:hAnsi="Times New Roman"/>
                <w:kern w:val="0"/>
                <w:sz w:val="18"/>
                <w:szCs w:val="18"/>
              </w:rPr>
              <w:t>号广东软件科学院</w:t>
            </w:r>
            <w:r w:rsidRPr="00270D26">
              <w:rPr>
                <w:rFonts w:ascii="Times New Roman" w:hAnsi="Times New Roman"/>
                <w:kern w:val="0"/>
                <w:sz w:val="18"/>
                <w:szCs w:val="18"/>
              </w:rPr>
              <w:t>D</w:t>
            </w:r>
            <w:r w:rsidRPr="00270D26">
              <w:rPr>
                <w:rFonts w:ascii="Times New Roman" w:hAnsi="Times New Roman"/>
                <w:kern w:val="0"/>
                <w:sz w:val="18"/>
                <w:szCs w:val="18"/>
              </w:rPr>
              <w:t>栋</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广州粤嵌通信科技股份有限公司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广州市科学城光谱西路</w:t>
            </w:r>
            <w:r w:rsidRPr="00270D26">
              <w:rPr>
                <w:rFonts w:ascii="Times New Roman" w:hAnsi="Times New Roman"/>
                <w:kern w:val="0"/>
                <w:sz w:val="18"/>
                <w:szCs w:val="18"/>
              </w:rPr>
              <w:t>69</w:t>
            </w:r>
            <w:r w:rsidRPr="00270D26">
              <w:rPr>
                <w:rFonts w:ascii="Times New Roman" w:hAnsi="Times New Roman"/>
                <w:kern w:val="0"/>
                <w:sz w:val="18"/>
                <w:szCs w:val="18"/>
              </w:rPr>
              <w:t>号</w:t>
            </w:r>
            <w:r w:rsidRPr="00270D26">
              <w:rPr>
                <w:rFonts w:ascii="Times New Roman" w:hAnsi="Times New Roman"/>
                <w:kern w:val="0"/>
                <w:sz w:val="18"/>
                <w:szCs w:val="18"/>
              </w:rPr>
              <w:t>TCL</w:t>
            </w:r>
            <w:r w:rsidRPr="00270D26">
              <w:rPr>
                <w:rFonts w:ascii="Times New Roman" w:hAnsi="Times New Roman"/>
                <w:kern w:val="0"/>
                <w:sz w:val="18"/>
                <w:szCs w:val="18"/>
              </w:rPr>
              <w:t>文化产业园</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广州漫游计算机科技有限公司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广州市萝岗区科学城彩频路</w:t>
            </w:r>
            <w:r w:rsidRPr="00270D26">
              <w:rPr>
                <w:rFonts w:ascii="Times New Roman" w:hAnsi="Times New Roman"/>
                <w:kern w:val="0"/>
                <w:sz w:val="18"/>
                <w:szCs w:val="18"/>
              </w:rPr>
              <w:t>11</w:t>
            </w:r>
            <w:r w:rsidRPr="00270D26">
              <w:rPr>
                <w:rFonts w:ascii="Times New Roman" w:hAnsi="Times New Roman"/>
                <w:kern w:val="0"/>
                <w:sz w:val="18"/>
                <w:szCs w:val="18"/>
              </w:rPr>
              <w:t>号广东软件科学园</w:t>
            </w:r>
            <w:r w:rsidRPr="00270D26">
              <w:rPr>
                <w:rFonts w:ascii="Times New Roman" w:hAnsi="Times New Roman"/>
                <w:kern w:val="0"/>
                <w:sz w:val="18"/>
                <w:szCs w:val="18"/>
              </w:rPr>
              <w:t>D</w:t>
            </w:r>
            <w:r w:rsidRPr="00270D26">
              <w:rPr>
                <w:rFonts w:ascii="Times New Roman" w:hAnsi="Times New Roman"/>
                <w:kern w:val="0"/>
                <w:sz w:val="18"/>
                <w:szCs w:val="18"/>
              </w:rPr>
              <w:t>栋</w:t>
            </w:r>
            <w:r w:rsidRPr="00270D26">
              <w:rPr>
                <w:rFonts w:ascii="Times New Roman" w:hAnsi="Times New Roman"/>
                <w:kern w:val="0"/>
                <w:sz w:val="18"/>
                <w:szCs w:val="18"/>
              </w:rPr>
              <w:t>3</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广州盖德信息科技有限公司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广州市天河区五山路</w:t>
            </w:r>
            <w:r w:rsidRPr="00270D26">
              <w:rPr>
                <w:rFonts w:ascii="Times New Roman" w:hAnsi="Times New Roman"/>
                <w:kern w:val="0"/>
                <w:sz w:val="18"/>
                <w:szCs w:val="18"/>
              </w:rPr>
              <w:t>171-1</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广州通程建筑设计有限公司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广州市越秀区东峻广场</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广州灰塑研究院</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新华街石头记大观园路</w:t>
            </w:r>
            <w:r w:rsidRPr="00270D26">
              <w:rPr>
                <w:rFonts w:ascii="Times New Roman" w:hAnsi="Times New Roman"/>
                <w:kern w:val="0"/>
                <w:sz w:val="18"/>
                <w:szCs w:val="18"/>
              </w:rPr>
              <w:t>2</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广州才聚文化集团</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广州市花都区狮岭镇阳光南路</w:t>
            </w:r>
            <w:r w:rsidRPr="00270D26">
              <w:rPr>
                <w:rFonts w:ascii="Times New Roman" w:hAnsi="Times New Roman"/>
                <w:kern w:val="0"/>
                <w:sz w:val="18"/>
                <w:szCs w:val="18"/>
              </w:rPr>
              <w:t>6</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67</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广东三雄极光照明股份有限公司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广州市番禺区钟村镇韦涌工业区</w:t>
            </w:r>
            <w:r w:rsidRPr="00270D26">
              <w:rPr>
                <w:rFonts w:ascii="Times New Roman" w:hAnsi="Times New Roman"/>
                <w:kern w:val="0"/>
                <w:sz w:val="18"/>
                <w:szCs w:val="18"/>
              </w:rPr>
              <w:t>132</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50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68</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广州亦智装饰设计有限公司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广州海珠区石榴岗路</w:t>
            </w:r>
            <w:r w:rsidRPr="00270D26">
              <w:rPr>
                <w:rFonts w:ascii="Times New Roman" w:hAnsi="Times New Roman"/>
                <w:kern w:val="0"/>
                <w:sz w:val="18"/>
                <w:szCs w:val="18"/>
              </w:rPr>
              <w:t>10</w:t>
            </w:r>
            <w:r w:rsidRPr="00270D26">
              <w:rPr>
                <w:rFonts w:ascii="Times New Roman" w:hAnsi="Times New Roman"/>
                <w:kern w:val="0"/>
                <w:sz w:val="18"/>
                <w:szCs w:val="18"/>
              </w:rPr>
              <w:t>号生物工程大厦</w:t>
            </w:r>
            <w:r w:rsidRPr="00270D26">
              <w:rPr>
                <w:rFonts w:ascii="Times New Roman" w:hAnsi="Times New Roman"/>
                <w:kern w:val="0"/>
                <w:sz w:val="18"/>
                <w:szCs w:val="18"/>
              </w:rPr>
              <w:t>7</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30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69</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广州拓胜计算机技术服务公司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广州大学生外环东路</w:t>
            </w:r>
            <w:r w:rsidRPr="00270D26">
              <w:rPr>
                <w:rFonts w:ascii="Times New Roman" w:hAnsi="Times New Roman"/>
                <w:kern w:val="0"/>
                <w:sz w:val="18"/>
                <w:szCs w:val="18"/>
              </w:rPr>
              <w:t>232</w:t>
            </w:r>
            <w:r w:rsidRPr="00270D26">
              <w:rPr>
                <w:rFonts w:ascii="Times New Roman" w:hAnsi="Times New Roman"/>
                <w:kern w:val="0"/>
                <w:sz w:val="18"/>
                <w:szCs w:val="18"/>
              </w:rPr>
              <w:t>号</w:t>
            </w:r>
            <w:r w:rsidRPr="00270D26">
              <w:rPr>
                <w:rFonts w:ascii="Times New Roman" w:hAnsi="Times New Roman"/>
                <w:kern w:val="0"/>
                <w:sz w:val="18"/>
                <w:szCs w:val="18"/>
              </w:rPr>
              <w:t>13</w:t>
            </w:r>
            <w:r w:rsidRPr="00270D26">
              <w:rPr>
                <w:rFonts w:ascii="Times New Roman" w:hAnsi="Times New Roman"/>
                <w:kern w:val="0"/>
                <w:sz w:val="18"/>
                <w:szCs w:val="18"/>
              </w:rPr>
              <w:t>栋</w:t>
            </w:r>
            <w:r w:rsidRPr="00270D26">
              <w:rPr>
                <w:rFonts w:ascii="Times New Roman" w:hAnsi="Times New Roman"/>
                <w:kern w:val="0"/>
                <w:sz w:val="18"/>
                <w:szCs w:val="18"/>
              </w:rPr>
              <w:t>B502</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20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70</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珠海市陌燃文化传媒有限公司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珠海市斗门白藤街华侨新村</w:t>
            </w:r>
            <w:r w:rsidRPr="00270D26">
              <w:rPr>
                <w:rFonts w:ascii="Times New Roman" w:hAnsi="Times New Roman"/>
                <w:kern w:val="0"/>
                <w:sz w:val="18"/>
                <w:szCs w:val="18"/>
              </w:rPr>
              <w:t>19</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71</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广州宝桑园生态科技公司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广州市花都区山前大道赤坭镇宝桑园</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72</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广州科苑新型材料有限公司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广州花都狮岭镇旗岭大街</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73</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广州信晟帆布織造有限公司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广州市花都区新华街大布路</w:t>
            </w:r>
            <w:r w:rsidRPr="00270D26">
              <w:rPr>
                <w:rFonts w:ascii="Times New Roman" w:hAnsi="Times New Roman"/>
                <w:kern w:val="0"/>
                <w:sz w:val="18"/>
                <w:szCs w:val="18"/>
              </w:rPr>
              <w:t>9</w:t>
            </w:r>
            <w:r w:rsidRPr="00270D26">
              <w:rPr>
                <w:rFonts w:ascii="Times New Roman" w:hAnsi="Times New Roman"/>
                <w:kern w:val="0"/>
                <w:sz w:val="18"/>
                <w:szCs w:val="18"/>
              </w:rPr>
              <w:t>号</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80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74</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中国好人网</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网络</w:t>
            </w:r>
            <w:r w:rsidRPr="00270D26">
              <w:rPr>
                <w:rFonts w:ascii="Times New Roman" w:hAnsi="Times New Roman"/>
                <w:kern w:val="0"/>
                <w:sz w:val="18"/>
                <w:szCs w:val="18"/>
              </w:rPr>
              <w:t>(</w:t>
            </w:r>
            <w:r w:rsidRPr="00270D26">
              <w:rPr>
                <w:rFonts w:ascii="Times New Roman" w:hAnsi="Times New Roman"/>
                <w:kern w:val="0"/>
                <w:sz w:val="18"/>
                <w:szCs w:val="18"/>
              </w:rPr>
              <w:t>广州）</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80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75</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洪秀全故居纪念馆</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花都区新华镇新华路</w:t>
            </w:r>
            <w:r w:rsidRPr="00270D26">
              <w:rPr>
                <w:rFonts w:ascii="Times New Roman" w:hAnsi="Times New Roman"/>
                <w:kern w:val="0"/>
                <w:sz w:val="18"/>
                <w:szCs w:val="18"/>
              </w:rPr>
              <w:t>2</w:t>
            </w:r>
            <w:r w:rsidRPr="00270D26">
              <w:rPr>
                <w:rFonts w:ascii="Times New Roman" w:hAnsi="Times New Roman"/>
                <w:kern w:val="0"/>
                <w:sz w:val="18"/>
                <w:szCs w:val="18"/>
              </w:rPr>
              <w:t>号大布村官禄布</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100</w:t>
            </w:r>
          </w:p>
        </w:tc>
      </w:tr>
      <w:tr w:rsidR="0037186C" w:rsidRPr="00270D26" w:rsidTr="00982A8B">
        <w:trPr>
          <w:trHeight w:val="270"/>
          <w:jc w:val="center"/>
        </w:trPr>
        <w:tc>
          <w:tcPr>
            <w:tcW w:w="670" w:type="dxa"/>
            <w:tcBorders>
              <w:top w:val="nil"/>
              <w:left w:val="single" w:sz="4" w:space="0" w:color="auto"/>
              <w:bottom w:val="single" w:sz="4" w:space="0" w:color="auto"/>
              <w:right w:val="single" w:sz="4" w:space="0" w:color="auto"/>
            </w:tcBorders>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76</w:t>
            </w:r>
          </w:p>
        </w:tc>
        <w:tc>
          <w:tcPr>
            <w:tcW w:w="27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如家酒店集团下属广州如家酒店管理有限公司</w:t>
            </w:r>
          </w:p>
        </w:tc>
        <w:tc>
          <w:tcPr>
            <w:tcW w:w="3742"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left"/>
              <w:rPr>
                <w:rFonts w:ascii="Times New Roman" w:hAnsi="Times New Roman"/>
                <w:kern w:val="0"/>
                <w:sz w:val="18"/>
                <w:szCs w:val="18"/>
              </w:rPr>
            </w:pPr>
            <w:r w:rsidRPr="00270D26">
              <w:rPr>
                <w:rFonts w:ascii="Times New Roman" w:hAnsi="Times New Roman"/>
                <w:kern w:val="0"/>
                <w:sz w:val="18"/>
                <w:szCs w:val="18"/>
              </w:rPr>
              <w:t>广州市海珠广州大道南</w:t>
            </w:r>
            <w:r w:rsidRPr="00270D26">
              <w:rPr>
                <w:rFonts w:ascii="Times New Roman" w:hAnsi="Times New Roman"/>
                <w:kern w:val="0"/>
                <w:sz w:val="18"/>
                <w:szCs w:val="18"/>
              </w:rPr>
              <w:t>898</w:t>
            </w:r>
            <w:r w:rsidRPr="00270D26">
              <w:rPr>
                <w:rFonts w:ascii="Times New Roman" w:hAnsi="Times New Roman"/>
                <w:kern w:val="0"/>
                <w:sz w:val="18"/>
                <w:szCs w:val="18"/>
              </w:rPr>
              <w:t>号和平商务中心</w:t>
            </w:r>
            <w:r w:rsidRPr="00270D26">
              <w:rPr>
                <w:rFonts w:ascii="Times New Roman" w:hAnsi="Times New Roman"/>
                <w:kern w:val="0"/>
                <w:sz w:val="18"/>
                <w:szCs w:val="18"/>
              </w:rPr>
              <w:t>6</w:t>
            </w:r>
            <w:r w:rsidRPr="00270D26">
              <w:rPr>
                <w:rFonts w:ascii="Times New Roman" w:hAnsi="Times New Roman"/>
                <w:kern w:val="0"/>
                <w:sz w:val="18"/>
                <w:szCs w:val="18"/>
              </w:rPr>
              <w:t>楼</w:t>
            </w:r>
          </w:p>
        </w:tc>
        <w:tc>
          <w:tcPr>
            <w:tcW w:w="1276"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不限定专业</w:t>
            </w:r>
          </w:p>
        </w:tc>
        <w:tc>
          <w:tcPr>
            <w:tcW w:w="1179" w:type="dxa"/>
            <w:tcBorders>
              <w:top w:val="nil"/>
              <w:left w:val="nil"/>
              <w:bottom w:val="single" w:sz="4" w:space="0" w:color="auto"/>
              <w:right w:val="single" w:sz="4" w:space="0" w:color="auto"/>
            </w:tcBorders>
            <w:shd w:val="clear" w:color="000000" w:fill="FFFFFF"/>
            <w:noWrap/>
            <w:vAlign w:val="center"/>
          </w:tcPr>
          <w:p w:rsidR="0037186C" w:rsidRPr="00270D26" w:rsidRDefault="0037186C" w:rsidP="00DC32F1">
            <w:pPr>
              <w:widowControl/>
              <w:jc w:val="center"/>
              <w:rPr>
                <w:rFonts w:ascii="Times New Roman" w:hAnsi="Times New Roman"/>
                <w:kern w:val="0"/>
                <w:sz w:val="18"/>
                <w:szCs w:val="18"/>
              </w:rPr>
            </w:pPr>
            <w:r w:rsidRPr="00270D26">
              <w:rPr>
                <w:rFonts w:ascii="Times New Roman" w:hAnsi="Times New Roman"/>
                <w:kern w:val="0"/>
                <w:sz w:val="18"/>
                <w:szCs w:val="18"/>
              </w:rPr>
              <w:t>80</w:t>
            </w:r>
          </w:p>
        </w:tc>
      </w:tr>
    </w:tbl>
    <w:p w:rsidR="0037186C" w:rsidRPr="00270D26" w:rsidRDefault="0037186C" w:rsidP="00162B2F">
      <w:pPr>
        <w:spacing w:line="276" w:lineRule="auto"/>
        <w:rPr>
          <w:rFonts w:ascii="Times New Roman" w:hAnsi="Times New Roman"/>
          <w:b/>
          <w:szCs w:val="21"/>
        </w:rPr>
      </w:pPr>
    </w:p>
    <w:p w:rsidR="0037186C" w:rsidRPr="00270D26" w:rsidRDefault="0037186C" w:rsidP="00162B2F">
      <w:pPr>
        <w:spacing w:line="276" w:lineRule="auto"/>
        <w:rPr>
          <w:rFonts w:ascii="Times New Roman" w:hAnsi="Times New Roman"/>
          <w:b/>
          <w:szCs w:val="21"/>
        </w:rPr>
      </w:pPr>
    </w:p>
    <w:p w:rsidR="0037186C" w:rsidRPr="00270D26" w:rsidRDefault="0037186C" w:rsidP="00162B2F">
      <w:pPr>
        <w:spacing w:line="276" w:lineRule="auto"/>
        <w:rPr>
          <w:rFonts w:ascii="Times New Roman" w:hAnsi="Times New Roman"/>
          <w:sz w:val="24"/>
        </w:rPr>
      </w:pPr>
      <w:r w:rsidRPr="00270D26">
        <w:rPr>
          <w:rFonts w:ascii="Times New Roman" w:hAnsi="Times New Roman"/>
          <w:b/>
          <w:sz w:val="24"/>
        </w:rPr>
        <w:t>表七</w:t>
      </w:r>
      <w:r w:rsidRPr="00270D26">
        <w:rPr>
          <w:rFonts w:ascii="Times New Roman" w:hAnsi="Times New Roman"/>
          <w:sz w:val="24"/>
        </w:rPr>
        <w:t xml:space="preserve"> </w:t>
      </w:r>
      <w:r w:rsidRPr="00270D26">
        <w:rPr>
          <w:rFonts w:ascii="Times New Roman" w:hAnsi="Times New Roman"/>
          <w:sz w:val="24"/>
        </w:rPr>
        <w:t>教学班额情况（统计时间：</w:t>
      </w:r>
      <w:r w:rsidRPr="00270D26">
        <w:rPr>
          <w:rFonts w:ascii="Times New Roman" w:hAnsi="Times New Roman"/>
          <w:sz w:val="24"/>
        </w:rPr>
        <w:t>2015-2016</w:t>
      </w:r>
      <w:r w:rsidRPr="00270D26">
        <w:rPr>
          <w:rFonts w:ascii="Times New Roman" w:hAnsi="Times New Roman"/>
          <w:sz w:val="24"/>
        </w:rPr>
        <w:t>学年）</w:t>
      </w:r>
    </w:p>
    <w:tbl>
      <w:tblPr>
        <w:tblpPr w:leftFromText="180" w:rightFromText="180" w:vertAnchor="text" w:horzAnchor="margin" w:tblpXSpec="center" w:tblpY="93"/>
        <w:tblW w:w="9670" w:type="dxa"/>
        <w:tblLayout w:type="fixed"/>
        <w:tblLook w:val="00A0" w:firstRow="1" w:lastRow="0" w:firstColumn="1" w:lastColumn="0" w:noHBand="0" w:noVBand="0"/>
      </w:tblPr>
      <w:tblGrid>
        <w:gridCol w:w="988"/>
        <w:gridCol w:w="992"/>
        <w:gridCol w:w="1984"/>
        <w:gridCol w:w="1985"/>
        <w:gridCol w:w="1843"/>
        <w:gridCol w:w="1878"/>
      </w:tblGrid>
      <w:tr w:rsidR="0037186C" w:rsidRPr="00270D26" w:rsidTr="00DC32F1">
        <w:trPr>
          <w:trHeight w:val="412"/>
        </w:trPr>
        <w:tc>
          <w:tcPr>
            <w:tcW w:w="1980" w:type="dxa"/>
            <w:gridSpan w:val="2"/>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人数</w:t>
            </w:r>
          </w:p>
        </w:tc>
        <w:tc>
          <w:tcPr>
            <w:tcW w:w="1984"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30</w:t>
            </w:r>
            <w:r w:rsidRPr="00270D26">
              <w:rPr>
                <w:rFonts w:ascii="Times New Roman" w:hAnsi="Times New Roman"/>
                <w:kern w:val="0"/>
                <w:sz w:val="20"/>
                <w:szCs w:val="20"/>
              </w:rPr>
              <w:t>人以下班级个数</w:t>
            </w:r>
          </w:p>
        </w:tc>
        <w:tc>
          <w:tcPr>
            <w:tcW w:w="1985"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31-60</w:t>
            </w:r>
            <w:r w:rsidRPr="00270D26">
              <w:rPr>
                <w:rFonts w:ascii="Times New Roman" w:hAnsi="Times New Roman"/>
                <w:kern w:val="0"/>
                <w:sz w:val="20"/>
                <w:szCs w:val="20"/>
              </w:rPr>
              <w:t>人班级个数</w:t>
            </w:r>
          </w:p>
        </w:tc>
        <w:tc>
          <w:tcPr>
            <w:tcW w:w="1843"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61-90</w:t>
            </w:r>
            <w:r w:rsidRPr="00270D26">
              <w:rPr>
                <w:rFonts w:ascii="Times New Roman" w:hAnsi="Times New Roman"/>
                <w:kern w:val="0"/>
                <w:sz w:val="20"/>
                <w:szCs w:val="20"/>
              </w:rPr>
              <w:t>人班级个数</w:t>
            </w:r>
          </w:p>
        </w:tc>
        <w:tc>
          <w:tcPr>
            <w:tcW w:w="1878" w:type="dxa"/>
            <w:tcBorders>
              <w:top w:val="single" w:sz="4" w:space="0" w:color="auto"/>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91</w:t>
            </w:r>
            <w:r w:rsidRPr="00270D26">
              <w:rPr>
                <w:rFonts w:ascii="Times New Roman" w:hAnsi="Times New Roman"/>
                <w:kern w:val="0"/>
                <w:sz w:val="20"/>
                <w:szCs w:val="20"/>
              </w:rPr>
              <w:t>人以上班级个数</w:t>
            </w:r>
          </w:p>
        </w:tc>
      </w:tr>
      <w:tr w:rsidR="0037186C" w:rsidRPr="00270D26" w:rsidTr="00DC32F1">
        <w:trPr>
          <w:trHeight w:val="270"/>
        </w:trPr>
        <w:tc>
          <w:tcPr>
            <w:tcW w:w="988" w:type="dxa"/>
            <w:vMerge w:val="restart"/>
            <w:tcBorders>
              <w:top w:val="nil"/>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类型</w:t>
            </w:r>
          </w:p>
        </w:tc>
        <w:tc>
          <w:tcPr>
            <w:tcW w:w="992" w:type="dxa"/>
            <w:tcBorders>
              <w:top w:val="nil"/>
              <w:left w:val="nil"/>
              <w:bottom w:val="single" w:sz="4" w:space="0" w:color="auto"/>
              <w:right w:val="single" w:sz="4" w:space="0" w:color="auto"/>
            </w:tcBorders>
            <w:vAlign w:val="center"/>
          </w:tcPr>
          <w:p w:rsidR="0037186C" w:rsidRPr="00270D26" w:rsidRDefault="0037186C" w:rsidP="00DC32F1">
            <w:pPr>
              <w:rPr>
                <w:rFonts w:ascii="Times New Roman" w:hAnsi="Times New Roman"/>
                <w:kern w:val="0"/>
                <w:sz w:val="20"/>
                <w:szCs w:val="20"/>
              </w:rPr>
            </w:pPr>
            <w:r w:rsidRPr="00270D26">
              <w:rPr>
                <w:rFonts w:ascii="Times New Roman" w:hAnsi="Times New Roman"/>
                <w:kern w:val="0"/>
                <w:sz w:val="20"/>
                <w:szCs w:val="20"/>
              </w:rPr>
              <w:t>公共课</w:t>
            </w:r>
          </w:p>
        </w:tc>
        <w:tc>
          <w:tcPr>
            <w:tcW w:w="1984"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20"/>
                <w:szCs w:val="20"/>
              </w:rPr>
            </w:pPr>
            <w:r w:rsidRPr="00270D26">
              <w:rPr>
                <w:rFonts w:ascii="Times New Roman" w:hAnsi="Times New Roman"/>
                <w:sz w:val="20"/>
                <w:szCs w:val="20"/>
              </w:rPr>
              <w:t>1451</w:t>
            </w:r>
          </w:p>
        </w:tc>
        <w:tc>
          <w:tcPr>
            <w:tcW w:w="1985"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20"/>
                <w:szCs w:val="20"/>
              </w:rPr>
            </w:pPr>
            <w:r w:rsidRPr="00270D26">
              <w:rPr>
                <w:rFonts w:ascii="Times New Roman" w:hAnsi="Times New Roman"/>
                <w:sz w:val="20"/>
                <w:szCs w:val="20"/>
              </w:rPr>
              <w:t>2177</w:t>
            </w:r>
          </w:p>
        </w:tc>
        <w:tc>
          <w:tcPr>
            <w:tcW w:w="1843"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20"/>
                <w:szCs w:val="20"/>
              </w:rPr>
            </w:pPr>
            <w:r w:rsidRPr="00270D26">
              <w:rPr>
                <w:rFonts w:ascii="Times New Roman" w:hAnsi="Times New Roman"/>
                <w:sz w:val="20"/>
                <w:szCs w:val="20"/>
              </w:rPr>
              <w:t>530</w:t>
            </w:r>
          </w:p>
        </w:tc>
        <w:tc>
          <w:tcPr>
            <w:tcW w:w="1878"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211</w:t>
            </w:r>
          </w:p>
        </w:tc>
      </w:tr>
      <w:tr w:rsidR="0037186C" w:rsidRPr="00270D26" w:rsidTr="00DC32F1">
        <w:trPr>
          <w:trHeight w:val="233"/>
        </w:trPr>
        <w:tc>
          <w:tcPr>
            <w:tcW w:w="988" w:type="dxa"/>
            <w:vMerge/>
            <w:tcBorders>
              <w:top w:val="nil"/>
              <w:left w:val="single" w:sz="4" w:space="0" w:color="auto"/>
              <w:bottom w:val="single" w:sz="4" w:space="0" w:color="auto"/>
              <w:right w:val="single" w:sz="4" w:space="0" w:color="auto"/>
            </w:tcBorders>
            <w:vAlign w:val="center"/>
          </w:tcPr>
          <w:p w:rsidR="0037186C" w:rsidRPr="00270D26" w:rsidRDefault="0037186C" w:rsidP="00DC32F1">
            <w:pPr>
              <w:rPr>
                <w:rFonts w:ascii="Times New Roman" w:hAnsi="Times New Roman"/>
                <w:kern w:val="0"/>
                <w:sz w:val="20"/>
                <w:szCs w:val="20"/>
              </w:rPr>
            </w:pPr>
          </w:p>
        </w:tc>
        <w:tc>
          <w:tcPr>
            <w:tcW w:w="992" w:type="dxa"/>
            <w:tcBorders>
              <w:top w:val="nil"/>
              <w:left w:val="nil"/>
              <w:bottom w:val="single" w:sz="4" w:space="0" w:color="auto"/>
              <w:right w:val="single" w:sz="4" w:space="0" w:color="auto"/>
            </w:tcBorders>
            <w:vAlign w:val="center"/>
          </w:tcPr>
          <w:p w:rsidR="0037186C" w:rsidRPr="00270D26" w:rsidRDefault="0037186C" w:rsidP="00DC32F1">
            <w:pPr>
              <w:rPr>
                <w:rFonts w:ascii="Times New Roman" w:hAnsi="Times New Roman"/>
                <w:kern w:val="0"/>
                <w:sz w:val="20"/>
                <w:szCs w:val="20"/>
              </w:rPr>
            </w:pPr>
            <w:r w:rsidRPr="00270D26">
              <w:rPr>
                <w:rFonts w:ascii="Times New Roman" w:hAnsi="Times New Roman"/>
                <w:kern w:val="0"/>
                <w:sz w:val="20"/>
                <w:szCs w:val="20"/>
              </w:rPr>
              <w:t>专业课</w:t>
            </w:r>
          </w:p>
        </w:tc>
        <w:tc>
          <w:tcPr>
            <w:tcW w:w="1984"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20"/>
                <w:szCs w:val="20"/>
              </w:rPr>
            </w:pPr>
            <w:r w:rsidRPr="00270D26">
              <w:rPr>
                <w:rFonts w:ascii="Times New Roman" w:hAnsi="Times New Roman"/>
                <w:sz w:val="20"/>
                <w:szCs w:val="20"/>
              </w:rPr>
              <w:t>572</w:t>
            </w:r>
          </w:p>
        </w:tc>
        <w:tc>
          <w:tcPr>
            <w:tcW w:w="1985"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20"/>
                <w:szCs w:val="20"/>
              </w:rPr>
            </w:pPr>
            <w:r w:rsidRPr="00270D26">
              <w:rPr>
                <w:rFonts w:ascii="Times New Roman" w:hAnsi="Times New Roman"/>
                <w:sz w:val="20"/>
                <w:szCs w:val="20"/>
              </w:rPr>
              <w:t>3303</w:t>
            </w:r>
          </w:p>
        </w:tc>
        <w:tc>
          <w:tcPr>
            <w:tcW w:w="1843"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sz w:val="20"/>
                <w:szCs w:val="20"/>
              </w:rPr>
            </w:pPr>
            <w:r w:rsidRPr="00270D26">
              <w:rPr>
                <w:rFonts w:ascii="Times New Roman" w:hAnsi="Times New Roman"/>
                <w:sz w:val="20"/>
                <w:szCs w:val="20"/>
              </w:rPr>
              <w:t>232</w:t>
            </w:r>
          </w:p>
        </w:tc>
        <w:tc>
          <w:tcPr>
            <w:tcW w:w="1878" w:type="dxa"/>
            <w:tcBorders>
              <w:top w:val="nil"/>
              <w:left w:val="nil"/>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3</w:t>
            </w:r>
          </w:p>
        </w:tc>
      </w:tr>
      <w:tr w:rsidR="0037186C" w:rsidRPr="00270D26" w:rsidTr="00DC32F1">
        <w:trPr>
          <w:trHeight w:val="275"/>
        </w:trPr>
        <w:tc>
          <w:tcPr>
            <w:tcW w:w="1980" w:type="dxa"/>
            <w:gridSpan w:val="2"/>
            <w:tcBorders>
              <w:top w:val="single" w:sz="4" w:space="0" w:color="auto"/>
              <w:left w:val="single" w:sz="4" w:space="0" w:color="auto"/>
              <w:bottom w:val="single" w:sz="4" w:space="0" w:color="auto"/>
              <w:right w:val="single" w:sz="4" w:space="0" w:color="auto"/>
            </w:tcBorders>
            <w:vAlign w:val="center"/>
          </w:tcPr>
          <w:p w:rsidR="0037186C" w:rsidRPr="00270D26" w:rsidRDefault="0037186C" w:rsidP="00DC32F1">
            <w:pPr>
              <w:jc w:val="center"/>
              <w:rPr>
                <w:rFonts w:ascii="Times New Roman" w:hAnsi="Times New Roman"/>
                <w:kern w:val="0"/>
                <w:sz w:val="20"/>
                <w:szCs w:val="20"/>
              </w:rPr>
            </w:pPr>
            <w:r w:rsidRPr="00270D26">
              <w:rPr>
                <w:rFonts w:ascii="Times New Roman" w:hAnsi="Times New Roman"/>
                <w:kern w:val="0"/>
                <w:sz w:val="20"/>
                <w:szCs w:val="20"/>
              </w:rPr>
              <w:t>总计</w:t>
            </w:r>
          </w:p>
        </w:tc>
        <w:tc>
          <w:tcPr>
            <w:tcW w:w="1984" w:type="dxa"/>
            <w:tcBorders>
              <w:top w:val="nil"/>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20"/>
                <w:szCs w:val="20"/>
              </w:rPr>
            </w:pPr>
            <w:r w:rsidRPr="00270D26">
              <w:rPr>
                <w:rFonts w:ascii="Times New Roman" w:hAnsi="Times New Roman"/>
                <w:kern w:val="0"/>
                <w:sz w:val="20"/>
                <w:szCs w:val="20"/>
              </w:rPr>
              <w:t>2023</w:t>
            </w:r>
          </w:p>
        </w:tc>
        <w:tc>
          <w:tcPr>
            <w:tcW w:w="1985" w:type="dxa"/>
            <w:tcBorders>
              <w:top w:val="nil"/>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20"/>
                <w:szCs w:val="20"/>
              </w:rPr>
            </w:pPr>
            <w:r w:rsidRPr="00270D26">
              <w:rPr>
                <w:rFonts w:ascii="Times New Roman" w:hAnsi="Times New Roman"/>
                <w:kern w:val="0"/>
                <w:sz w:val="20"/>
                <w:szCs w:val="20"/>
              </w:rPr>
              <w:t>5480</w:t>
            </w:r>
          </w:p>
        </w:tc>
        <w:tc>
          <w:tcPr>
            <w:tcW w:w="1843" w:type="dxa"/>
            <w:tcBorders>
              <w:top w:val="nil"/>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20"/>
                <w:szCs w:val="20"/>
              </w:rPr>
            </w:pPr>
            <w:r w:rsidRPr="00270D26">
              <w:rPr>
                <w:rFonts w:ascii="Times New Roman" w:hAnsi="Times New Roman"/>
                <w:kern w:val="0"/>
                <w:sz w:val="20"/>
                <w:szCs w:val="20"/>
              </w:rPr>
              <w:t>762</w:t>
            </w:r>
          </w:p>
        </w:tc>
        <w:tc>
          <w:tcPr>
            <w:tcW w:w="1878" w:type="dxa"/>
            <w:tcBorders>
              <w:top w:val="nil"/>
              <w:left w:val="nil"/>
              <w:bottom w:val="single" w:sz="4" w:space="0" w:color="auto"/>
              <w:right w:val="single" w:sz="4" w:space="0" w:color="auto"/>
            </w:tcBorders>
            <w:vAlign w:val="bottom"/>
          </w:tcPr>
          <w:p w:rsidR="0037186C" w:rsidRPr="00270D26" w:rsidRDefault="0037186C" w:rsidP="00DC32F1">
            <w:pPr>
              <w:widowControl/>
              <w:jc w:val="center"/>
              <w:textAlignment w:val="bottom"/>
              <w:rPr>
                <w:rFonts w:ascii="Times New Roman" w:hAnsi="Times New Roman"/>
                <w:sz w:val="20"/>
                <w:szCs w:val="20"/>
              </w:rPr>
            </w:pPr>
            <w:r w:rsidRPr="00270D26">
              <w:rPr>
                <w:rFonts w:ascii="Times New Roman" w:hAnsi="Times New Roman"/>
                <w:kern w:val="0"/>
                <w:sz w:val="20"/>
                <w:szCs w:val="20"/>
              </w:rPr>
              <w:t>214</w:t>
            </w:r>
          </w:p>
        </w:tc>
      </w:tr>
    </w:tbl>
    <w:p w:rsidR="0037186C" w:rsidRPr="00270D26" w:rsidRDefault="0037186C" w:rsidP="00162B2F">
      <w:pPr>
        <w:ind w:firstLineChars="200" w:firstLine="420"/>
        <w:rPr>
          <w:rFonts w:ascii="Times New Roman" w:hAnsi="Times New Roman"/>
        </w:rPr>
      </w:pPr>
    </w:p>
    <w:sectPr w:rsidR="0037186C" w:rsidRPr="00270D26" w:rsidSect="00162B2F">
      <w:headerReference w:type="even" r:id="rId34"/>
      <w:headerReference w:type="default" r:id="rId35"/>
      <w:footerReference w:type="even" r:id="rId36"/>
      <w:footerReference w:type="default" r:id="rId37"/>
      <w:headerReference w:type="first" r:id="rId38"/>
      <w:footerReference w:type="first" r:id="rId3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DBA" w:rsidRDefault="00D72DBA" w:rsidP="00E76864">
      <w:r>
        <w:separator/>
      </w:r>
    </w:p>
  </w:endnote>
  <w:endnote w:type="continuationSeparator" w:id="0">
    <w:p w:rsidR="00D72DBA" w:rsidRDefault="00D72DBA" w:rsidP="00E7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rsidP="00162B2F">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7186C" w:rsidRDefault="0037186C" w:rsidP="00162B2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rsidP="00162B2F">
    <w:pPr>
      <w:pStyle w:val="a5"/>
      <w:framePr w:wrap="around" w:vAnchor="text" w:hAnchor="margin" w:xAlign="center" w:y="1"/>
      <w:jc w:val="center"/>
      <w:rPr>
        <w:rStyle w:val="a9"/>
      </w:rPr>
    </w:pPr>
    <w:r>
      <w:rPr>
        <w:rStyle w:val="a9"/>
      </w:rPr>
      <w:fldChar w:fldCharType="begin"/>
    </w:r>
    <w:r>
      <w:rPr>
        <w:rStyle w:val="a9"/>
      </w:rPr>
      <w:instrText xml:space="preserve">PAGE  </w:instrText>
    </w:r>
    <w:r>
      <w:rPr>
        <w:rStyle w:val="a9"/>
      </w:rPr>
      <w:fldChar w:fldCharType="separate"/>
    </w:r>
    <w:r w:rsidR="00527B83">
      <w:rPr>
        <w:rStyle w:val="a9"/>
        <w:noProof/>
      </w:rPr>
      <w:t>41</w:t>
    </w:r>
    <w:r>
      <w:rPr>
        <w:rStyle w:val="a9"/>
      </w:rPr>
      <w:fldChar w:fldCharType="end"/>
    </w:r>
  </w:p>
  <w:p w:rsidR="0037186C" w:rsidRDefault="0037186C" w:rsidP="00162B2F">
    <w:pPr>
      <w:pStyle w:val="a5"/>
      <w:framePr w:wrap="around" w:vAnchor="text" w:hAnchor="margin" w:xAlign="center" w:y="1"/>
      <w:ind w:right="360"/>
      <w:rPr>
        <w:rStyle w:val="a9"/>
      </w:rPr>
    </w:pPr>
  </w:p>
  <w:p w:rsidR="0037186C" w:rsidRDefault="0037186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1F1A11">
    <w:pPr>
      <w:pStyle w:val="a5"/>
      <w:jc w:val="center"/>
    </w:pPr>
    <w:r>
      <w:fldChar w:fldCharType="begin"/>
    </w:r>
    <w:r>
      <w:instrText>PAGE   \* MERGEFORMAT</w:instrText>
    </w:r>
    <w:r>
      <w:fldChar w:fldCharType="separate"/>
    </w:r>
    <w:r w:rsidR="00527B83" w:rsidRPr="00527B83">
      <w:rPr>
        <w:noProof/>
        <w:lang w:val="zh-CN"/>
      </w:rPr>
      <w:t>13</w:t>
    </w:r>
    <w:r>
      <w:rPr>
        <w:noProof/>
        <w:lang w:val="zh-CN"/>
      </w:rPr>
      <w:fldChar w:fldCharType="end"/>
    </w:r>
  </w:p>
  <w:p w:rsidR="0037186C" w:rsidRDefault="0037186C">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DBA" w:rsidRDefault="00D72DBA" w:rsidP="00E76864">
      <w:r>
        <w:separator/>
      </w:r>
    </w:p>
  </w:footnote>
  <w:footnote w:type="continuationSeparator" w:id="0">
    <w:p w:rsidR="00D72DBA" w:rsidRDefault="00D72DBA" w:rsidP="00E76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rsidP="0091243F">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rsidP="00162B2F">
    <w:pPr>
      <w:pStyle w:val="a4"/>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rsidP="005F3CAA">
    <w:pPr>
      <w:pStyle w:val="a4"/>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6C" w:rsidRDefault="0037186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737B"/>
    <w:multiLevelType w:val="hybridMultilevel"/>
    <w:tmpl w:val="3FDE7368"/>
    <w:lvl w:ilvl="0" w:tplc="ACFCEF42">
      <w:start w:val="1"/>
      <w:numFmt w:val="decimal"/>
      <w:lvlText w:val="%1."/>
      <w:lvlJc w:val="left"/>
      <w:pPr>
        <w:ind w:left="922" w:hanging="360"/>
      </w:pPr>
      <w:rPr>
        <w:rFonts w:cs="Times New Roman" w:hint="default"/>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1">
    <w:nsid w:val="06C573E3"/>
    <w:multiLevelType w:val="hybridMultilevel"/>
    <w:tmpl w:val="73CCB634"/>
    <w:lvl w:ilvl="0" w:tplc="480073D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08141243"/>
    <w:multiLevelType w:val="hybridMultilevel"/>
    <w:tmpl w:val="ADDA2B4C"/>
    <w:lvl w:ilvl="0" w:tplc="C18EE38A">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3">
    <w:nsid w:val="106D4CD7"/>
    <w:multiLevelType w:val="hybridMultilevel"/>
    <w:tmpl w:val="0B8C372C"/>
    <w:lvl w:ilvl="0" w:tplc="6B30A1AE">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4">
    <w:nsid w:val="115F12E8"/>
    <w:multiLevelType w:val="hybridMultilevel"/>
    <w:tmpl w:val="21B0AA7E"/>
    <w:lvl w:ilvl="0" w:tplc="713EEA0A">
      <w:start w:val="8"/>
      <w:numFmt w:val="japaneseCounting"/>
      <w:lvlText w:val="%1、"/>
      <w:lvlJc w:val="left"/>
      <w:pPr>
        <w:ind w:left="480" w:hanging="48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5">
    <w:nsid w:val="14D721E7"/>
    <w:multiLevelType w:val="hybridMultilevel"/>
    <w:tmpl w:val="F8BE33C0"/>
    <w:lvl w:ilvl="0" w:tplc="36B4F964">
      <w:start w:val="1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1D265F0C"/>
    <w:multiLevelType w:val="hybridMultilevel"/>
    <w:tmpl w:val="7BDC4424"/>
    <w:lvl w:ilvl="0" w:tplc="B4DA7F1A">
      <w:start w:val="16"/>
      <w:numFmt w:val="decimal"/>
      <w:lvlText w:val="%1."/>
      <w:lvlJc w:val="left"/>
      <w:pPr>
        <w:ind w:left="1411" w:hanging="375"/>
      </w:pPr>
      <w:rPr>
        <w:rFonts w:cs="Times New Roman" w:hint="default"/>
      </w:rPr>
    </w:lvl>
    <w:lvl w:ilvl="1" w:tplc="04090019" w:tentative="1">
      <w:start w:val="1"/>
      <w:numFmt w:val="lowerLetter"/>
      <w:lvlText w:val="%2)"/>
      <w:lvlJc w:val="left"/>
      <w:pPr>
        <w:ind w:left="1876" w:hanging="420"/>
      </w:pPr>
      <w:rPr>
        <w:rFonts w:cs="Times New Roman"/>
      </w:rPr>
    </w:lvl>
    <w:lvl w:ilvl="2" w:tplc="0409001B" w:tentative="1">
      <w:start w:val="1"/>
      <w:numFmt w:val="lowerRoman"/>
      <w:lvlText w:val="%3."/>
      <w:lvlJc w:val="right"/>
      <w:pPr>
        <w:ind w:left="2296" w:hanging="420"/>
      </w:pPr>
      <w:rPr>
        <w:rFonts w:cs="Times New Roman"/>
      </w:rPr>
    </w:lvl>
    <w:lvl w:ilvl="3" w:tplc="0409000F" w:tentative="1">
      <w:start w:val="1"/>
      <w:numFmt w:val="decimal"/>
      <w:lvlText w:val="%4."/>
      <w:lvlJc w:val="left"/>
      <w:pPr>
        <w:ind w:left="2716" w:hanging="420"/>
      </w:pPr>
      <w:rPr>
        <w:rFonts w:cs="Times New Roman"/>
      </w:rPr>
    </w:lvl>
    <w:lvl w:ilvl="4" w:tplc="04090019" w:tentative="1">
      <w:start w:val="1"/>
      <w:numFmt w:val="lowerLetter"/>
      <w:lvlText w:val="%5)"/>
      <w:lvlJc w:val="left"/>
      <w:pPr>
        <w:ind w:left="3136" w:hanging="420"/>
      </w:pPr>
      <w:rPr>
        <w:rFonts w:cs="Times New Roman"/>
      </w:rPr>
    </w:lvl>
    <w:lvl w:ilvl="5" w:tplc="0409001B" w:tentative="1">
      <w:start w:val="1"/>
      <w:numFmt w:val="lowerRoman"/>
      <w:lvlText w:val="%6."/>
      <w:lvlJc w:val="right"/>
      <w:pPr>
        <w:ind w:left="3556" w:hanging="420"/>
      </w:pPr>
      <w:rPr>
        <w:rFonts w:cs="Times New Roman"/>
      </w:rPr>
    </w:lvl>
    <w:lvl w:ilvl="6" w:tplc="0409000F" w:tentative="1">
      <w:start w:val="1"/>
      <w:numFmt w:val="decimal"/>
      <w:lvlText w:val="%7."/>
      <w:lvlJc w:val="left"/>
      <w:pPr>
        <w:ind w:left="3976" w:hanging="420"/>
      </w:pPr>
      <w:rPr>
        <w:rFonts w:cs="Times New Roman"/>
      </w:rPr>
    </w:lvl>
    <w:lvl w:ilvl="7" w:tplc="04090019" w:tentative="1">
      <w:start w:val="1"/>
      <w:numFmt w:val="lowerLetter"/>
      <w:lvlText w:val="%8)"/>
      <w:lvlJc w:val="left"/>
      <w:pPr>
        <w:ind w:left="4396" w:hanging="420"/>
      </w:pPr>
      <w:rPr>
        <w:rFonts w:cs="Times New Roman"/>
      </w:rPr>
    </w:lvl>
    <w:lvl w:ilvl="8" w:tplc="0409001B" w:tentative="1">
      <w:start w:val="1"/>
      <w:numFmt w:val="lowerRoman"/>
      <w:lvlText w:val="%9."/>
      <w:lvlJc w:val="right"/>
      <w:pPr>
        <w:ind w:left="4816" w:hanging="420"/>
      </w:pPr>
      <w:rPr>
        <w:rFonts w:cs="Times New Roman"/>
      </w:rPr>
    </w:lvl>
  </w:abstractNum>
  <w:abstractNum w:abstractNumId="7">
    <w:nsid w:val="1EB7129C"/>
    <w:multiLevelType w:val="hybridMultilevel"/>
    <w:tmpl w:val="670247F8"/>
    <w:lvl w:ilvl="0" w:tplc="178EFA78">
      <w:start w:val="1"/>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8">
    <w:nsid w:val="23633551"/>
    <w:multiLevelType w:val="hybridMultilevel"/>
    <w:tmpl w:val="9E34DC6A"/>
    <w:lvl w:ilvl="0" w:tplc="D67A7D70">
      <w:start w:val="1"/>
      <w:numFmt w:val="decimal"/>
      <w:lvlText w:val="%1."/>
      <w:lvlJc w:val="left"/>
      <w:pPr>
        <w:ind w:left="360" w:hanging="360"/>
      </w:pPr>
      <w:rPr>
        <w:rFonts w:cs="Times New Roman" w:hint="default"/>
        <w:sz w:val="28"/>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9">
    <w:nsid w:val="254A4600"/>
    <w:multiLevelType w:val="hybridMultilevel"/>
    <w:tmpl w:val="709207BE"/>
    <w:lvl w:ilvl="0" w:tplc="07FA658E">
      <w:start w:val="3"/>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0">
    <w:nsid w:val="33377351"/>
    <w:multiLevelType w:val="hybridMultilevel"/>
    <w:tmpl w:val="CB342E66"/>
    <w:lvl w:ilvl="0" w:tplc="B8226DCC">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1">
    <w:nsid w:val="39A22A59"/>
    <w:multiLevelType w:val="hybridMultilevel"/>
    <w:tmpl w:val="E848CA6C"/>
    <w:lvl w:ilvl="0" w:tplc="A950F52A">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2">
    <w:nsid w:val="39F93363"/>
    <w:multiLevelType w:val="hybridMultilevel"/>
    <w:tmpl w:val="27CAD4DE"/>
    <w:lvl w:ilvl="0" w:tplc="54C2F2EE">
      <w:start w:val="3"/>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3">
    <w:nsid w:val="3D372812"/>
    <w:multiLevelType w:val="hybridMultilevel"/>
    <w:tmpl w:val="37B0B93A"/>
    <w:lvl w:ilvl="0" w:tplc="018A45C0">
      <w:start w:val="1"/>
      <w:numFmt w:val="decimal"/>
      <w:lvlText w:val="%1."/>
      <w:lvlJc w:val="left"/>
      <w:pPr>
        <w:ind w:left="922" w:hanging="360"/>
      </w:pPr>
      <w:rPr>
        <w:rFonts w:cs="Times New Roman" w:hint="default"/>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14">
    <w:nsid w:val="3DE52897"/>
    <w:multiLevelType w:val="hybridMultilevel"/>
    <w:tmpl w:val="56B6F3B2"/>
    <w:lvl w:ilvl="0" w:tplc="01380A1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560" w:hanging="420"/>
      </w:pPr>
      <w:rPr>
        <w:rFonts w:cs="Times New Roman"/>
      </w:rPr>
    </w:lvl>
    <w:lvl w:ilvl="2" w:tplc="0409001B" w:tentative="1">
      <w:start w:val="1"/>
      <w:numFmt w:val="lowerRoman"/>
      <w:lvlText w:val="%3."/>
      <w:lvlJc w:val="right"/>
      <w:pPr>
        <w:ind w:left="1980" w:hanging="420"/>
      </w:pPr>
      <w:rPr>
        <w:rFonts w:cs="Times New Roman"/>
      </w:rPr>
    </w:lvl>
    <w:lvl w:ilvl="3" w:tplc="0409000F" w:tentative="1">
      <w:start w:val="1"/>
      <w:numFmt w:val="decimal"/>
      <w:lvlText w:val="%4."/>
      <w:lvlJc w:val="left"/>
      <w:pPr>
        <w:ind w:left="2400" w:hanging="420"/>
      </w:pPr>
      <w:rPr>
        <w:rFonts w:cs="Times New Roman"/>
      </w:rPr>
    </w:lvl>
    <w:lvl w:ilvl="4" w:tplc="04090019" w:tentative="1">
      <w:start w:val="1"/>
      <w:numFmt w:val="lowerLetter"/>
      <w:lvlText w:val="%5)"/>
      <w:lvlJc w:val="left"/>
      <w:pPr>
        <w:ind w:left="2820" w:hanging="420"/>
      </w:pPr>
      <w:rPr>
        <w:rFonts w:cs="Times New Roman"/>
      </w:rPr>
    </w:lvl>
    <w:lvl w:ilvl="5" w:tplc="0409001B" w:tentative="1">
      <w:start w:val="1"/>
      <w:numFmt w:val="lowerRoman"/>
      <w:lvlText w:val="%6."/>
      <w:lvlJc w:val="right"/>
      <w:pPr>
        <w:ind w:left="3240" w:hanging="420"/>
      </w:pPr>
      <w:rPr>
        <w:rFonts w:cs="Times New Roman"/>
      </w:rPr>
    </w:lvl>
    <w:lvl w:ilvl="6" w:tplc="0409000F" w:tentative="1">
      <w:start w:val="1"/>
      <w:numFmt w:val="decimal"/>
      <w:lvlText w:val="%7."/>
      <w:lvlJc w:val="left"/>
      <w:pPr>
        <w:ind w:left="3660" w:hanging="420"/>
      </w:pPr>
      <w:rPr>
        <w:rFonts w:cs="Times New Roman"/>
      </w:rPr>
    </w:lvl>
    <w:lvl w:ilvl="7" w:tplc="04090019" w:tentative="1">
      <w:start w:val="1"/>
      <w:numFmt w:val="lowerLetter"/>
      <w:lvlText w:val="%8)"/>
      <w:lvlJc w:val="left"/>
      <w:pPr>
        <w:ind w:left="4080" w:hanging="420"/>
      </w:pPr>
      <w:rPr>
        <w:rFonts w:cs="Times New Roman"/>
      </w:rPr>
    </w:lvl>
    <w:lvl w:ilvl="8" w:tplc="0409001B" w:tentative="1">
      <w:start w:val="1"/>
      <w:numFmt w:val="lowerRoman"/>
      <w:lvlText w:val="%9."/>
      <w:lvlJc w:val="right"/>
      <w:pPr>
        <w:ind w:left="4500" w:hanging="420"/>
      </w:pPr>
      <w:rPr>
        <w:rFonts w:cs="Times New Roman"/>
      </w:rPr>
    </w:lvl>
  </w:abstractNum>
  <w:abstractNum w:abstractNumId="15">
    <w:nsid w:val="3FAF5CDE"/>
    <w:multiLevelType w:val="hybridMultilevel"/>
    <w:tmpl w:val="46D4B200"/>
    <w:lvl w:ilvl="0" w:tplc="30C20E5C">
      <w:start w:val="7"/>
      <w:numFmt w:val="decimal"/>
      <w:lvlText w:val="%1."/>
      <w:lvlJc w:val="left"/>
      <w:pPr>
        <w:ind w:left="836" w:hanging="360"/>
      </w:pPr>
      <w:rPr>
        <w:rFonts w:cs="Times New Roman" w:hint="default"/>
      </w:rPr>
    </w:lvl>
    <w:lvl w:ilvl="1" w:tplc="04090019" w:tentative="1">
      <w:start w:val="1"/>
      <w:numFmt w:val="lowerLetter"/>
      <w:lvlText w:val="%2)"/>
      <w:lvlJc w:val="left"/>
      <w:pPr>
        <w:ind w:left="1316" w:hanging="420"/>
      </w:pPr>
      <w:rPr>
        <w:rFonts w:cs="Times New Roman"/>
      </w:rPr>
    </w:lvl>
    <w:lvl w:ilvl="2" w:tplc="0409001B" w:tentative="1">
      <w:start w:val="1"/>
      <w:numFmt w:val="lowerRoman"/>
      <w:lvlText w:val="%3."/>
      <w:lvlJc w:val="right"/>
      <w:pPr>
        <w:ind w:left="1736" w:hanging="420"/>
      </w:pPr>
      <w:rPr>
        <w:rFonts w:cs="Times New Roman"/>
      </w:rPr>
    </w:lvl>
    <w:lvl w:ilvl="3" w:tplc="0409000F" w:tentative="1">
      <w:start w:val="1"/>
      <w:numFmt w:val="decimal"/>
      <w:lvlText w:val="%4."/>
      <w:lvlJc w:val="left"/>
      <w:pPr>
        <w:ind w:left="2156" w:hanging="420"/>
      </w:pPr>
      <w:rPr>
        <w:rFonts w:cs="Times New Roman"/>
      </w:rPr>
    </w:lvl>
    <w:lvl w:ilvl="4" w:tplc="04090019" w:tentative="1">
      <w:start w:val="1"/>
      <w:numFmt w:val="lowerLetter"/>
      <w:lvlText w:val="%5)"/>
      <w:lvlJc w:val="left"/>
      <w:pPr>
        <w:ind w:left="2576" w:hanging="420"/>
      </w:pPr>
      <w:rPr>
        <w:rFonts w:cs="Times New Roman"/>
      </w:rPr>
    </w:lvl>
    <w:lvl w:ilvl="5" w:tplc="0409001B" w:tentative="1">
      <w:start w:val="1"/>
      <w:numFmt w:val="lowerRoman"/>
      <w:lvlText w:val="%6."/>
      <w:lvlJc w:val="right"/>
      <w:pPr>
        <w:ind w:left="2996" w:hanging="420"/>
      </w:pPr>
      <w:rPr>
        <w:rFonts w:cs="Times New Roman"/>
      </w:rPr>
    </w:lvl>
    <w:lvl w:ilvl="6" w:tplc="0409000F" w:tentative="1">
      <w:start w:val="1"/>
      <w:numFmt w:val="decimal"/>
      <w:lvlText w:val="%7."/>
      <w:lvlJc w:val="left"/>
      <w:pPr>
        <w:ind w:left="3416" w:hanging="420"/>
      </w:pPr>
      <w:rPr>
        <w:rFonts w:cs="Times New Roman"/>
      </w:rPr>
    </w:lvl>
    <w:lvl w:ilvl="7" w:tplc="04090019" w:tentative="1">
      <w:start w:val="1"/>
      <w:numFmt w:val="lowerLetter"/>
      <w:lvlText w:val="%8)"/>
      <w:lvlJc w:val="left"/>
      <w:pPr>
        <w:ind w:left="3836" w:hanging="420"/>
      </w:pPr>
      <w:rPr>
        <w:rFonts w:cs="Times New Roman"/>
      </w:rPr>
    </w:lvl>
    <w:lvl w:ilvl="8" w:tplc="0409001B" w:tentative="1">
      <w:start w:val="1"/>
      <w:numFmt w:val="lowerRoman"/>
      <w:lvlText w:val="%9."/>
      <w:lvlJc w:val="right"/>
      <w:pPr>
        <w:ind w:left="4256" w:hanging="420"/>
      </w:pPr>
      <w:rPr>
        <w:rFonts w:cs="Times New Roman"/>
      </w:rPr>
    </w:lvl>
  </w:abstractNum>
  <w:abstractNum w:abstractNumId="16">
    <w:nsid w:val="3FDA49CC"/>
    <w:multiLevelType w:val="hybridMultilevel"/>
    <w:tmpl w:val="5F943A74"/>
    <w:lvl w:ilvl="0" w:tplc="B03A3722">
      <w:start w:val="1"/>
      <w:numFmt w:val="decimal"/>
      <w:lvlText w:val="%1、"/>
      <w:lvlJc w:val="left"/>
      <w:pPr>
        <w:ind w:left="644" w:hanging="360"/>
      </w:pPr>
      <w:rPr>
        <w:rFonts w:cs="Times New Roman" w:hint="default"/>
      </w:rPr>
    </w:lvl>
    <w:lvl w:ilvl="1" w:tplc="04090019" w:tentative="1">
      <w:start w:val="1"/>
      <w:numFmt w:val="lowerLetter"/>
      <w:lvlText w:val="%2)"/>
      <w:lvlJc w:val="left"/>
      <w:pPr>
        <w:ind w:left="1124" w:hanging="420"/>
      </w:pPr>
      <w:rPr>
        <w:rFonts w:cs="Times New Roman"/>
      </w:rPr>
    </w:lvl>
    <w:lvl w:ilvl="2" w:tplc="0409001B" w:tentative="1">
      <w:start w:val="1"/>
      <w:numFmt w:val="lowerRoman"/>
      <w:lvlText w:val="%3."/>
      <w:lvlJc w:val="right"/>
      <w:pPr>
        <w:ind w:left="1544" w:hanging="420"/>
      </w:pPr>
      <w:rPr>
        <w:rFonts w:cs="Times New Roman"/>
      </w:rPr>
    </w:lvl>
    <w:lvl w:ilvl="3" w:tplc="0409000F" w:tentative="1">
      <w:start w:val="1"/>
      <w:numFmt w:val="decimal"/>
      <w:lvlText w:val="%4."/>
      <w:lvlJc w:val="left"/>
      <w:pPr>
        <w:ind w:left="1964" w:hanging="420"/>
      </w:pPr>
      <w:rPr>
        <w:rFonts w:cs="Times New Roman"/>
      </w:rPr>
    </w:lvl>
    <w:lvl w:ilvl="4" w:tplc="04090019" w:tentative="1">
      <w:start w:val="1"/>
      <w:numFmt w:val="lowerLetter"/>
      <w:lvlText w:val="%5)"/>
      <w:lvlJc w:val="left"/>
      <w:pPr>
        <w:ind w:left="2384" w:hanging="420"/>
      </w:pPr>
      <w:rPr>
        <w:rFonts w:cs="Times New Roman"/>
      </w:rPr>
    </w:lvl>
    <w:lvl w:ilvl="5" w:tplc="0409001B" w:tentative="1">
      <w:start w:val="1"/>
      <w:numFmt w:val="lowerRoman"/>
      <w:lvlText w:val="%6."/>
      <w:lvlJc w:val="right"/>
      <w:pPr>
        <w:ind w:left="2804" w:hanging="420"/>
      </w:pPr>
      <w:rPr>
        <w:rFonts w:cs="Times New Roman"/>
      </w:rPr>
    </w:lvl>
    <w:lvl w:ilvl="6" w:tplc="0409000F" w:tentative="1">
      <w:start w:val="1"/>
      <w:numFmt w:val="decimal"/>
      <w:lvlText w:val="%7."/>
      <w:lvlJc w:val="left"/>
      <w:pPr>
        <w:ind w:left="3224" w:hanging="420"/>
      </w:pPr>
      <w:rPr>
        <w:rFonts w:cs="Times New Roman"/>
      </w:rPr>
    </w:lvl>
    <w:lvl w:ilvl="7" w:tplc="04090019" w:tentative="1">
      <w:start w:val="1"/>
      <w:numFmt w:val="lowerLetter"/>
      <w:lvlText w:val="%8)"/>
      <w:lvlJc w:val="left"/>
      <w:pPr>
        <w:ind w:left="3644" w:hanging="420"/>
      </w:pPr>
      <w:rPr>
        <w:rFonts w:cs="Times New Roman"/>
      </w:rPr>
    </w:lvl>
    <w:lvl w:ilvl="8" w:tplc="0409001B" w:tentative="1">
      <w:start w:val="1"/>
      <w:numFmt w:val="lowerRoman"/>
      <w:lvlText w:val="%9."/>
      <w:lvlJc w:val="right"/>
      <w:pPr>
        <w:ind w:left="4064" w:hanging="420"/>
      </w:pPr>
      <w:rPr>
        <w:rFonts w:cs="Times New Roman"/>
      </w:rPr>
    </w:lvl>
  </w:abstractNum>
  <w:abstractNum w:abstractNumId="17">
    <w:nsid w:val="409F5F16"/>
    <w:multiLevelType w:val="hybridMultilevel"/>
    <w:tmpl w:val="8146EA66"/>
    <w:lvl w:ilvl="0" w:tplc="6B0E991E">
      <w:start w:val="4"/>
      <w:numFmt w:val="decimal"/>
      <w:lvlText w:val="%1、"/>
      <w:lvlJc w:val="left"/>
      <w:pPr>
        <w:tabs>
          <w:tab w:val="num" w:pos="832"/>
        </w:tabs>
        <w:ind w:left="832" w:hanging="360"/>
      </w:pPr>
      <w:rPr>
        <w:rFonts w:cs="Times New Roman" w:hint="default"/>
        <w:b/>
      </w:rPr>
    </w:lvl>
    <w:lvl w:ilvl="1" w:tplc="04090019" w:tentative="1">
      <w:start w:val="1"/>
      <w:numFmt w:val="lowerLetter"/>
      <w:lvlText w:val="%2)"/>
      <w:lvlJc w:val="left"/>
      <w:pPr>
        <w:tabs>
          <w:tab w:val="num" w:pos="1312"/>
        </w:tabs>
        <w:ind w:left="1312" w:hanging="420"/>
      </w:pPr>
      <w:rPr>
        <w:rFonts w:cs="Times New Roman"/>
      </w:rPr>
    </w:lvl>
    <w:lvl w:ilvl="2" w:tplc="0409001B" w:tentative="1">
      <w:start w:val="1"/>
      <w:numFmt w:val="lowerRoman"/>
      <w:lvlText w:val="%3."/>
      <w:lvlJc w:val="right"/>
      <w:pPr>
        <w:tabs>
          <w:tab w:val="num" w:pos="1732"/>
        </w:tabs>
        <w:ind w:left="1732" w:hanging="420"/>
      </w:pPr>
      <w:rPr>
        <w:rFonts w:cs="Times New Roman"/>
      </w:rPr>
    </w:lvl>
    <w:lvl w:ilvl="3" w:tplc="0409000F" w:tentative="1">
      <w:start w:val="1"/>
      <w:numFmt w:val="decimal"/>
      <w:lvlText w:val="%4."/>
      <w:lvlJc w:val="left"/>
      <w:pPr>
        <w:tabs>
          <w:tab w:val="num" w:pos="2152"/>
        </w:tabs>
        <w:ind w:left="2152" w:hanging="420"/>
      </w:pPr>
      <w:rPr>
        <w:rFonts w:cs="Times New Roman"/>
      </w:rPr>
    </w:lvl>
    <w:lvl w:ilvl="4" w:tplc="04090019" w:tentative="1">
      <w:start w:val="1"/>
      <w:numFmt w:val="lowerLetter"/>
      <w:lvlText w:val="%5)"/>
      <w:lvlJc w:val="left"/>
      <w:pPr>
        <w:tabs>
          <w:tab w:val="num" w:pos="2572"/>
        </w:tabs>
        <w:ind w:left="2572" w:hanging="420"/>
      </w:pPr>
      <w:rPr>
        <w:rFonts w:cs="Times New Roman"/>
      </w:rPr>
    </w:lvl>
    <w:lvl w:ilvl="5" w:tplc="0409001B" w:tentative="1">
      <w:start w:val="1"/>
      <w:numFmt w:val="lowerRoman"/>
      <w:lvlText w:val="%6."/>
      <w:lvlJc w:val="right"/>
      <w:pPr>
        <w:tabs>
          <w:tab w:val="num" w:pos="2992"/>
        </w:tabs>
        <w:ind w:left="2992" w:hanging="420"/>
      </w:pPr>
      <w:rPr>
        <w:rFonts w:cs="Times New Roman"/>
      </w:rPr>
    </w:lvl>
    <w:lvl w:ilvl="6" w:tplc="0409000F" w:tentative="1">
      <w:start w:val="1"/>
      <w:numFmt w:val="decimal"/>
      <w:lvlText w:val="%7."/>
      <w:lvlJc w:val="left"/>
      <w:pPr>
        <w:tabs>
          <w:tab w:val="num" w:pos="3412"/>
        </w:tabs>
        <w:ind w:left="3412" w:hanging="420"/>
      </w:pPr>
      <w:rPr>
        <w:rFonts w:cs="Times New Roman"/>
      </w:rPr>
    </w:lvl>
    <w:lvl w:ilvl="7" w:tplc="04090019" w:tentative="1">
      <w:start w:val="1"/>
      <w:numFmt w:val="lowerLetter"/>
      <w:lvlText w:val="%8)"/>
      <w:lvlJc w:val="left"/>
      <w:pPr>
        <w:tabs>
          <w:tab w:val="num" w:pos="3832"/>
        </w:tabs>
        <w:ind w:left="3832" w:hanging="420"/>
      </w:pPr>
      <w:rPr>
        <w:rFonts w:cs="Times New Roman"/>
      </w:rPr>
    </w:lvl>
    <w:lvl w:ilvl="8" w:tplc="0409001B" w:tentative="1">
      <w:start w:val="1"/>
      <w:numFmt w:val="lowerRoman"/>
      <w:lvlText w:val="%9."/>
      <w:lvlJc w:val="right"/>
      <w:pPr>
        <w:tabs>
          <w:tab w:val="num" w:pos="4252"/>
        </w:tabs>
        <w:ind w:left="4252" w:hanging="420"/>
      </w:pPr>
      <w:rPr>
        <w:rFonts w:cs="Times New Roman"/>
      </w:rPr>
    </w:lvl>
  </w:abstractNum>
  <w:abstractNum w:abstractNumId="18">
    <w:nsid w:val="43D87E69"/>
    <w:multiLevelType w:val="hybridMultilevel"/>
    <w:tmpl w:val="72EC4EAC"/>
    <w:lvl w:ilvl="0" w:tplc="E86897AE">
      <w:start w:val="1"/>
      <w:numFmt w:val="decimal"/>
      <w:lvlText w:val="%1."/>
      <w:lvlJc w:val="left"/>
      <w:pPr>
        <w:ind w:left="922" w:hanging="360"/>
      </w:pPr>
      <w:rPr>
        <w:rFonts w:cs="Times New Roman" w:hint="default"/>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19">
    <w:nsid w:val="45CB454A"/>
    <w:multiLevelType w:val="hybridMultilevel"/>
    <w:tmpl w:val="35B497E0"/>
    <w:lvl w:ilvl="0" w:tplc="C658D46E">
      <w:start w:val="15"/>
      <w:numFmt w:val="decimal"/>
      <w:lvlText w:val="%1."/>
      <w:lvlJc w:val="left"/>
      <w:pPr>
        <w:ind w:left="1411" w:hanging="375"/>
      </w:pPr>
      <w:rPr>
        <w:rFonts w:cs="Times New Roman" w:hint="default"/>
      </w:rPr>
    </w:lvl>
    <w:lvl w:ilvl="1" w:tplc="04090019" w:tentative="1">
      <w:start w:val="1"/>
      <w:numFmt w:val="lowerLetter"/>
      <w:lvlText w:val="%2)"/>
      <w:lvlJc w:val="left"/>
      <w:pPr>
        <w:ind w:left="1876" w:hanging="420"/>
      </w:pPr>
      <w:rPr>
        <w:rFonts w:cs="Times New Roman"/>
      </w:rPr>
    </w:lvl>
    <w:lvl w:ilvl="2" w:tplc="0409001B" w:tentative="1">
      <w:start w:val="1"/>
      <w:numFmt w:val="lowerRoman"/>
      <w:lvlText w:val="%3."/>
      <w:lvlJc w:val="right"/>
      <w:pPr>
        <w:ind w:left="2296" w:hanging="420"/>
      </w:pPr>
      <w:rPr>
        <w:rFonts w:cs="Times New Roman"/>
      </w:rPr>
    </w:lvl>
    <w:lvl w:ilvl="3" w:tplc="0409000F" w:tentative="1">
      <w:start w:val="1"/>
      <w:numFmt w:val="decimal"/>
      <w:lvlText w:val="%4."/>
      <w:lvlJc w:val="left"/>
      <w:pPr>
        <w:ind w:left="2716" w:hanging="420"/>
      </w:pPr>
      <w:rPr>
        <w:rFonts w:cs="Times New Roman"/>
      </w:rPr>
    </w:lvl>
    <w:lvl w:ilvl="4" w:tplc="04090019" w:tentative="1">
      <w:start w:val="1"/>
      <w:numFmt w:val="lowerLetter"/>
      <w:lvlText w:val="%5)"/>
      <w:lvlJc w:val="left"/>
      <w:pPr>
        <w:ind w:left="3136" w:hanging="420"/>
      </w:pPr>
      <w:rPr>
        <w:rFonts w:cs="Times New Roman"/>
      </w:rPr>
    </w:lvl>
    <w:lvl w:ilvl="5" w:tplc="0409001B" w:tentative="1">
      <w:start w:val="1"/>
      <w:numFmt w:val="lowerRoman"/>
      <w:lvlText w:val="%6."/>
      <w:lvlJc w:val="right"/>
      <w:pPr>
        <w:ind w:left="3556" w:hanging="420"/>
      </w:pPr>
      <w:rPr>
        <w:rFonts w:cs="Times New Roman"/>
      </w:rPr>
    </w:lvl>
    <w:lvl w:ilvl="6" w:tplc="0409000F" w:tentative="1">
      <w:start w:val="1"/>
      <w:numFmt w:val="decimal"/>
      <w:lvlText w:val="%7."/>
      <w:lvlJc w:val="left"/>
      <w:pPr>
        <w:ind w:left="3976" w:hanging="420"/>
      </w:pPr>
      <w:rPr>
        <w:rFonts w:cs="Times New Roman"/>
      </w:rPr>
    </w:lvl>
    <w:lvl w:ilvl="7" w:tplc="04090019" w:tentative="1">
      <w:start w:val="1"/>
      <w:numFmt w:val="lowerLetter"/>
      <w:lvlText w:val="%8)"/>
      <w:lvlJc w:val="left"/>
      <w:pPr>
        <w:ind w:left="4396" w:hanging="420"/>
      </w:pPr>
      <w:rPr>
        <w:rFonts w:cs="Times New Roman"/>
      </w:rPr>
    </w:lvl>
    <w:lvl w:ilvl="8" w:tplc="0409001B" w:tentative="1">
      <w:start w:val="1"/>
      <w:numFmt w:val="lowerRoman"/>
      <w:lvlText w:val="%9."/>
      <w:lvlJc w:val="right"/>
      <w:pPr>
        <w:ind w:left="4816" w:hanging="420"/>
      </w:pPr>
      <w:rPr>
        <w:rFonts w:cs="Times New Roman"/>
      </w:rPr>
    </w:lvl>
  </w:abstractNum>
  <w:abstractNum w:abstractNumId="20">
    <w:nsid w:val="52B354E6"/>
    <w:multiLevelType w:val="hybridMultilevel"/>
    <w:tmpl w:val="CC4E8342"/>
    <w:lvl w:ilvl="0" w:tplc="B002ADDE">
      <w:start w:val="1"/>
      <w:numFmt w:val="decimal"/>
      <w:lvlText w:val="%1."/>
      <w:lvlJc w:val="left"/>
      <w:pPr>
        <w:ind w:left="922" w:hanging="360"/>
      </w:pPr>
      <w:rPr>
        <w:rFonts w:cs="Times New Roman" w:hint="default"/>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21">
    <w:nsid w:val="54C24B2F"/>
    <w:multiLevelType w:val="hybridMultilevel"/>
    <w:tmpl w:val="4E36D4C8"/>
    <w:lvl w:ilvl="0" w:tplc="1464A7C2">
      <w:start w:val="6"/>
      <w:numFmt w:val="decimal"/>
      <w:lvlText w:val="%1."/>
      <w:lvlJc w:val="left"/>
      <w:pPr>
        <w:ind w:left="720" w:hanging="360"/>
      </w:pPr>
      <w:rPr>
        <w:rFonts w:cs="Times New Roman" w:hint="default"/>
        <w:sz w:val="28"/>
      </w:rPr>
    </w:lvl>
    <w:lvl w:ilvl="1" w:tplc="04090019" w:tentative="1">
      <w:start w:val="1"/>
      <w:numFmt w:val="lowerLetter"/>
      <w:lvlText w:val="%2)"/>
      <w:lvlJc w:val="left"/>
      <w:pPr>
        <w:ind w:left="1200" w:hanging="420"/>
      </w:pPr>
      <w:rPr>
        <w:rFonts w:cs="Times New Roman"/>
      </w:rPr>
    </w:lvl>
    <w:lvl w:ilvl="2" w:tplc="0409001B" w:tentative="1">
      <w:start w:val="1"/>
      <w:numFmt w:val="lowerRoman"/>
      <w:lvlText w:val="%3."/>
      <w:lvlJc w:val="right"/>
      <w:pPr>
        <w:ind w:left="1620" w:hanging="420"/>
      </w:pPr>
      <w:rPr>
        <w:rFonts w:cs="Times New Roman"/>
      </w:rPr>
    </w:lvl>
    <w:lvl w:ilvl="3" w:tplc="0409000F" w:tentative="1">
      <w:start w:val="1"/>
      <w:numFmt w:val="decimal"/>
      <w:lvlText w:val="%4."/>
      <w:lvlJc w:val="left"/>
      <w:pPr>
        <w:ind w:left="2040" w:hanging="420"/>
      </w:pPr>
      <w:rPr>
        <w:rFonts w:cs="Times New Roman"/>
      </w:rPr>
    </w:lvl>
    <w:lvl w:ilvl="4" w:tplc="04090019" w:tentative="1">
      <w:start w:val="1"/>
      <w:numFmt w:val="lowerLetter"/>
      <w:lvlText w:val="%5)"/>
      <w:lvlJc w:val="left"/>
      <w:pPr>
        <w:ind w:left="2460" w:hanging="420"/>
      </w:pPr>
      <w:rPr>
        <w:rFonts w:cs="Times New Roman"/>
      </w:rPr>
    </w:lvl>
    <w:lvl w:ilvl="5" w:tplc="0409001B" w:tentative="1">
      <w:start w:val="1"/>
      <w:numFmt w:val="lowerRoman"/>
      <w:lvlText w:val="%6."/>
      <w:lvlJc w:val="right"/>
      <w:pPr>
        <w:ind w:left="2880" w:hanging="420"/>
      </w:pPr>
      <w:rPr>
        <w:rFonts w:cs="Times New Roman"/>
      </w:rPr>
    </w:lvl>
    <w:lvl w:ilvl="6" w:tplc="0409000F" w:tentative="1">
      <w:start w:val="1"/>
      <w:numFmt w:val="decimal"/>
      <w:lvlText w:val="%7."/>
      <w:lvlJc w:val="left"/>
      <w:pPr>
        <w:ind w:left="3300" w:hanging="420"/>
      </w:pPr>
      <w:rPr>
        <w:rFonts w:cs="Times New Roman"/>
      </w:rPr>
    </w:lvl>
    <w:lvl w:ilvl="7" w:tplc="04090019" w:tentative="1">
      <w:start w:val="1"/>
      <w:numFmt w:val="lowerLetter"/>
      <w:lvlText w:val="%8)"/>
      <w:lvlJc w:val="left"/>
      <w:pPr>
        <w:ind w:left="3720" w:hanging="420"/>
      </w:pPr>
      <w:rPr>
        <w:rFonts w:cs="Times New Roman"/>
      </w:rPr>
    </w:lvl>
    <w:lvl w:ilvl="8" w:tplc="0409001B" w:tentative="1">
      <w:start w:val="1"/>
      <w:numFmt w:val="lowerRoman"/>
      <w:lvlText w:val="%9."/>
      <w:lvlJc w:val="right"/>
      <w:pPr>
        <w:ind w:left="4140" w:hanging="420"/>
      </w:pPr>
      <w:rPr>
        <w:rFonts w:cs="Times New Roman"/>
      </w:rPr>
    </w:lvl>
  </w:abstractNum>
  <w:abstractNum w:abstractNumId="22">
    <w:nsid w:val="54C839E2"/>
    <w:multiLevelType w:val="hybridMultilevel"/>
    <w:tmpl w:val="C374D3F4"/>
    <w:lvl w:ilvl="0" w:tplc="6BE487B6">
      <w:start w:val="5"/>
      <w:numFmt w:val="japaneseCounting"/>
      <w:lvlText w:val="（%1）"/>
      <w:lvlJc w:val="left"/>
      <w:pPr>
        <w:ind w:left="1150" w:hanging="720"/>
      </w:pPr>
      <w:rPr>
        <w:rFonts w:cs="Times New Roman" w:hint="default"/>
      </w:rPr>
    </w:lvl>
    <w:lvl w:ilvl="1" w:tplc="04090019" w:tentative="1">
      <w:start w:val="1"/>
      <w:numFmt w:val="lowerLetter"/>
      <w:lvlText w:val="%2)"/>
      <w:lvlJc w:val="left"/>
      <w:pPr>
        <w:ind w:left="1270" w:hanging="420"/>
      </w:pPr>
      <w:rPr>
        <w:rFonts w:cs="Times New Roman"/>
      </w:rPr>
    </w:lvl>
    <w:lvl w:ilvl="2" w:tplc="0409001B" w:tentative="1">
      <w:start w:val="1"/>
      <w:numFmt w:val="lowerRoman"/>
      <w:lvlText w:val="%3."/>
      <w:lvlJc w:val="right"/>
      <w:pPr>
        <w:ind w:left="1690" w:hanging="420"/>
      </w:pPr>
      <w:rPr>
        <w:rFonts w:cs="Times New Roman"/>
      </w:rPr>
    </w:lvl>
    <w:lvl w:ilvl="3" w:tplc="0409000F" w:tentative="1">
      <w:start w:val="1"/>
      <w:numFmt w:val="decimal"/>
      <w:lvlText w:val="%4."/>
      <w:lvlJc w:val="left"/>
      <w:pPr>
        <w:ind w:left="2110" w:hanging="420"/>
      </w:pPr>
      <w:rPr>
        <w:rFonts w:cs="Times New Roman"/>
      </w:rPr>
    </w:lvl>
    <w:lvl w:ilvl="4" w:tplc="04090019" w:tentative="1">
      <w:start w:val="1"/>
      <w:numFmt w:val="lowerLetter"/>
      <w:lvlText w:val="%5)"/>
      <w:lvlJc w:val="left"/>
      <w:pPr>
        <w:ind w:left="2530" w:hanging="420"/>
      </w:pPr>
      <w:rPr>
        <w:rFonts w:cs="Times New Roman"/>
      </w:rPr>
    </w:lvl>
    <w:lvl w:ilvl="5" w:tplc="0409001B" w:tentative="1">
      <w:start w:val="1"/>
      <w:numFmt w:val="lowerRoman"/>
      <w:lvlText w:val="%6."/>
      <w:lvlJc w:val="right"/>
      <w:pPr>
        <w:ind w:left="2950" w:hanging="420"/>
      </w:pPr>
      <w:rPr>
        <w:rFonts w:cs="Times New Roman"/>
      </w:rPr>
    </w:lvl>
    <w:lvl w:ilvl="6" w:tplc="0409000F" w:tentative="1">
      <w:start w:val="1"/>
      <w:numFmt w:val="decimal"/>
      <w:lvlText w:val="%7."/>
      <w:lvlJc w:val="left"/>
      <w:pPr>
        <w:ind w:left="3370" w:hanging="420"/>
      </w:pPr>
      <w:rPr>
        <w:rFonts w:cs="Times New Roman"/>
      </w:rPr>
    </w:lvl>
    <w:lvl w:ilvl="7" w:tplc="04090019" w:tentative="1">
      <w:start w:val="1"/>
      <w:numFmt w:val="lowerLetter"/>
      <w:lvlText w:val="%8)"/>
      <w:lvlJc w:val="left"/>
      <w:pPr>
        <w:ind w:left="3790" w:hanging="420"/>
      </w:pPr>
      <w:rPr>
        <w:rFonts w:cs="Times New Roman"/>
      </w:rPr>
    </w:lvl>
    <w:lvl w:ilvl="8" w:tplc="0409001B" w:tentative="1">
      <w:start w:val="1"/>
      <w:numFmt w:val="lowerRoman"/>
      <w:lvlText w:val="%9."/>
      <w:lvlJc w:val="right"/>
      <w:pPr>
        <w:ind w:left="4210" w:hanging="420"/>
      </w:pPr>
      <w:rPr>
        <w:rFonts w:cs="Times New Roman"/>
      </w:rPr>
    </w:lvl>
  </w:abstractNum>
  <w:abstractNum w:abstractNumId="23">
    <w:nsid w:val="55D50AD2"/>
    <w:multiLevelType w:val="hybridMultilevel"/>
    <w:tmpl w:val="272C41FC"/>
    <w:lvl w:ilvl="0" w:tplc="AE6E5CD0">
      <w:start w:val="6"/>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4">
    <w:nsid w:val="60026A67"/>
    <w:multiLevelType w:val="hybridMultilevel"/>
    <w:tmpl w:val="B8E825C8"/>
    <w:lvl w:ilvl="0" w:tplc="AA900464">
      <w:start w:val="11"/>
      <w:numFmt w:val="decimal"/>
      <w:lvlText w:val="%1."/>
      <w:lvlJc w:val="left"/>
      <w:pPr>
        <w:ind w:left="720" w:hanging="360"/>
      </w:pPr>
      <w:rPr>
        <w:rFonts w:cs="Times New Roman" w:hint="default"/>
      </w:rPr>
    </w:lvl>
    <w:lvl w:ilvl="1" w:tplc="04090019" w:tentative="1">
      <w:start w:val="1"/>
      <w:numFmt w:val="lowerLetter"/>
      <w:lvlText w:val="%2)"/>
      <w:lvlJc w:val="left"/>
      <w:pPr>
        <w:ind w:left="1200" w:hanging="420"/>
      </w:pPr>
      <w:rPr>
        <w:rFonts w:cs="Times New Roman"/>
      </w:rPr>
    </w:lvl>
    <w:lvl w:ilvl="2" w:tplc="0409001B" w:tentative="1">
      <w:start w:val="1"/>
      <w:numFmt w:val="lowerRoman"/>
      <w:lvlText w:val="%3."/>
      <w:lvlJc w:val="right"/>
      <w:pPr>
        <w:ind w:left="1620" w:hanging="420"/>
      </w:pPr>
      <w:rPr>
        <w:rFonts w:cs="Times New Roman"/>
      </w:rPr>
    </w:lvl>
    <w:lvl w:ilvl="3" w:tplc="0409000F" w:tentative="1">
      <w:start w:val="1"/>
      <w:numFmt w:val="decimal"/>
      <w:lvlText w:val="%4."/>
      <w:lvlJc w:val="left"/>
      <w:pPr>
        <w:ind w:left="2040" w:hanging="420"/>
      </w:pPr>
      <w:rPr>
        <w:rFonts w:cs="Times New Roman"/>
      </w:rPr>
    </w:lvl>
    <w:lvl w:ilvl="4" w:tplc="04090019" w:tentative="1">
      <w:start w:val="1"/>
      <w:numFmt w:val="lowerLetter"/>
      <w:lvlText w:val="%5)"/>
      <w:lvlJc w:val="left"/>
      <w:pPr>
        <w:ind w:left="2460" w:hanging="420"/>
      </w:pPr>
      <w:rPr>
        <w:rFonts w:cs="Times New Roman"/>
      </w:rPr>
    </w:lvl>
    <w:lvl w:ilvl="5" w:tplc="0409001B" w:tentative="1">
      <w:start w:val="1"/>
      <w:numFmt w:val="lowerRoman"/>
      <w:lvlText w:val="%6."/>
      <w:lvlJc w:val="right"/>
      <w:pPr>
        <w:ind w:left="2880" w:hanging="420"/>
      </w:pPr>
      <w:rPr>
        <w:rFonts w:cs="Times New Roman"/>
      </w:rPr>
    </w:lvl>
    <w:lvl w:ilvl="6" w:tplc="0409000F" w:tentative="1">
      <w:start w:val="1"/>
      <w:numFmt w:val="decimal"/>
      <w:lvlText w:val="%7."/>
      <w:lvlJc w:val="left"/>
      <w:pPr>
        <w:ind w:left="3300" w:hanging="420"/>
      </w:pPr>
      <w:rPr>
        <w:rFonts w:cs="Times New Roman"/>
      </w:rPr>
    </w:lvl>
    <w:lvl w:ilvl="7" w:tplc="04090019" w:tentative="1">
      <w:start w:val="1"/>
      <w:numFmt w:val="lowerLetter"/>
      <w:lvlText w:val="%8)"/>
      <w:lvlJc w:val="left"/>
      <w:pPr>
        <w:ind w:left="3720" w:hanging="420"/>
      </w:pPr>
      <w:rPr>
        <w:rFonts w:cs="Times New Roman"/>
      </w:rPr>
    </w:lvl>
    <w:lvl w:ilvl="8" w:tplc="0409001B" w:tentative="1">
      <w:start w:val="1"/>
      <w:numFmt w:val="lowerRoman"/>
      <w:lvlText w:val="%9."/>
      <w:lvlJc w:val="right"/>
      <w:pPr>
        <w:ind w:left="4140" w:hanging="420"/>
      </w:pPr>
      <w:rPr>
        <w:rFonts w:cs="Times New Roman"/>
      </w:rPr>
    </w:lvl>
  </w:abstractNum>
  <w:abstractNum w:abstractNumId="25">
    <w:nsid w:val="60DC2753"/>
    <w:multiLevelType w:val="hybridMultilevel"/>
    <w:tmpl w:val="7A88285A"/>
    <w:lvl w:ilvl="0" w:tplc="C03AEBE0">
      <w:start w:val="17"/>
      <w:numFmt w:val="decimal"/>
      <w:lvlText w:val="%1."/>
      <w:lvlJc w:val="left"/>
      <w:pPr>
        <w:ind w:left="904" w:hanging="360"/>
      </w:pPr>
      <w:rPr>
        <w:rFonts w:cs="Times New Roman" w:hint="default"/>
        <w:sz w:val="28"/>
      </w:rPr>
    </w:lvl>
    <w:lvl w:ilvl="1" w:tplc="04090019" w:tentative="1">
      <w:start w:val="1"/>
      <w:numFmt w:val="lowerLetter"/>
      <w:lvlText w:val="%2)"/>
      <w:lvlJc w:val="left"/>
      <w:pPr>
        <w:ind w:left="1384" w:hanging="420"/>
      </w:pPr>
      <w:rPr>
        <w:rFonts w:cs="Times New Roman"/>
      </w:rPr>
    </w:lvl>
    <w:lvl w:ilvl="2" w:tplc="0409001B" w:tentative="1">
      <w:start w:val="1"/>
      <w:numFmt w:val="lowerRoman"/>
      <w:lvlText w:val="%3."/>
      <w:lvlJc w:val="right"/>
      <w:pPr>
        <w:ind w:left="1804" w:hanging="420"/>
      </w:pPr>
      <w:rPr>
        <w:rFonts w:cs="Times New Roman"/>
      </w:rPr>
    </w:lvl>
    <w:lvl w:ilvl="3" w:tplc="0409000F" w:tentative="1">
      <w:start w:val="1"/>
      <w:numFmt w:val="decimal"/>
      <w:lvlText w:val="%4."/>
      <w:lvlJc w:val="left"/>
      <w:pPr>
        <w:ind w:left="2224" w:hanging="420"/>
      </w:pPr>
      <w:rPr>
        <w:rFonts w:cs="Times New Roman"/>
      </w:rPr>
    </w:lvl>
    <w:lvl w:ilvl="4" w:tplc="04090019" w:tentative="1">
      <w:start w:val="1"/>
      <w:numFmt w:val="lowerLetter"/>
      <w:lvlText w:val="%5)"/>
      <w:lvlJc w:val="left"/>
      <w:pPr>
        <w:ind w:left="2644" w:hanging="420"/>
      </w:pPr>
      <w:rPr>
        <w:rFonts w:cs="Times New Roman"/>
      </w:rPr>
    </w:lvl>
    <w:lvl w:ilvl="5" w:tplc="0409001B" w:tentative="1">
      <w:start w:val="1"/>
      <w:numFmt w:val="lowerRoman"/>
      <w:lvlText w:val="%6."/>
      <w:lvlJc w:val="right"/>
      <w:pPr>
        <w:ind w:left="3064" w:hanging="420"/>
      </w:pPr>
      <w:rPr>
        <w:rFonts w:cs="Times New Roman"/>
      </w:rPr>
    </w:lvl>
    <w:lvl w:ilvl="6" w:tplc="0409000F" w:tentative="1">
      <w:start w:val="1"/>
      <w:numFmt w:val="decimal"/>
      <w:lvlText w:val="%7."/>
      <w:lvlJc w:val="left"/>
      <w:pPr>
        <w:ind w:left="3484" w:hanging="420"/>
      </w:pPr>
      <w:rPr>
        <w:rFonts w:cs="Times New Roman"/>
      </w:rPr>
    </w:lvl>
    <w:lvl w:ilvl="7" w:tplc="04090019" w:tentative="1">
      <w:start w:val="1"/>
      <w:numFmt w:val="lowerLetter"/>
      <w:lvlText w:val="%8)"/>
      <w:lvlJc w:val="left"/>
      <w:pPr>
        <w:ind w:left="3904" w:hanging="420"/>
      </w:pPr>
      <w:rPr>
        <w:rFonts w:cs="Times New Roman"/>
      </w:rPr>
    </w:lvl>
    <w:lvl w:ilvl="8" w:tplc="0409001B" w:tentative="1">
      <w:start w:val="1"/>
      <w:numFmt w:val="lowerRoman"/>
      <w:lvlText w:val="%9."/>
      <w:lvlJc w:val="right"/>
      <w:pPr>
        <w:ind w:left="4324" w:hanging="420"/>
      </w:pPr>
      <w:rPr>
        <w:rFonts w:cs="Times New Roman"/>
      </w:rPr>
    </w:lvl>
  </w:abstractNum>
  <w:abstractNum w:abstractNumId="26">
    <w:nsid w:val="61A1226F"/>
    <w:multiLevelType w:val="hybridMultilevel"/>
    <w:tmpl w:val="F212257A"/>
    <w:lvl w:ilvl="0" w:tplc="CBD8D8D4">
      <w:start w:val="18"/>
      <w:numFmt w:val="decimal"/>
      <w:lvlText w:val="%1."/>
      <w:lvlJc w:val="left"/>
      <w:pPr>
        <w:ind w:left="375" w:hanging="375"/>
      </w:pPr>
      <w:rPr>
        <w:rFonts w:cs="Times New Roman" w:hint="default"/>
        <w:sz w:val="28"/>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7">
    <w:nsid w:val="648332F0"/>
    <w:multiLevelType w:val="hybridMultilevel"/>
    <w:tmpl w:val="0CF80620"/>
    <w:lvl w:ilvl="0" w:tplc="E24C414A">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8">
    <w:nsid w:val="67C53EE7"/>
    <w:multiLevelType w:val="hybridMultilevel"/>
    <w:tmpl w:val="B7CA504A"/>
    <w:lvl w:ilvl="0" w:tplc="2A5A0D26">
      <w:start w:val="13"/>
      <w:numFmt w:val="decimal"/>
      <w:lvlText w:val="%1."/>
      <w:lvlJc w:val="left"/>
      <w:pPr>
        <w:ind w:left="935" w:hanging="375"/>
      </w:pPr>
      <w:rPr>
        <w:rFonts w:cs="Times New Roman" w:hint="default"/>
      </w:rPr>
    </w:lvl>
    <w:lvl w:ilvl="1" w:tplc="04090019" w:tentative="1">
      <w:start w:val="1"/>
      <w:numFmt w:val="lowerLetter"/>
      <w:lvlText w:val="%2)"/>
      <w:lvlJc w:val="left"/>
      <w:pPr>
        <w:ind w:left="1400" w:hanging="420"/>
      </w:pPr>
      <w:rPr>
        <w:rFonts w:cs="Times New Roman"/>
      </w:rPr>
    </w:lvl>
    <w:lvl w:ilvl="2" w:tplc="0409001B" w:tentative="1">
      <w:start w:val="1"/>
      <w:numFmt w:val="lowerRoman"/>
      <w:lvlText w:val="%3."/>
      <w:lvlJc w:val="right"/>
      <w:pPr>
        <w:ind w:left="1820" w:hanging="420"/>
      </w:pPr>
      <w:rPr>
        <w:rFonts w:cs="Times New Roman"/>
      </w:rPr>
    </w:lvl>
    <w:lvl w:ilvl="3" w:tplc="0409000F" w:tentative="1">
      <w:start w:val="1"/>
      <w:numFmt w:val="decimal"/>
      <w:lvlText w:val="%4."/>
      <w:lvlJc w:val="left"/>
      <w:pPr>
        <w:ind w:left="2240" w:hanging="420"/>
      </w:pPr>
      <w:rPr>
        <w:rFonts w:cs="Times New Roman"/>
      </w:rPr>
    </w:lvl>
    <w:lvl w:ilvl="4" w:tplc="04090019" w:tentative="1">
      <w:start w:val="1"/>
      <w:numFmt w:val="lowerLetter"/>
      <w:lvlText w:val="%5)"/>
      <w:lvlJc w:val="left"/>
      <w:pPr>
        <w:ind w:left="2660" w:hanging="420"/>
      </w:pPr>
      <w:rPr>
        <w:rFonts w:cs="Times New Roman"/>
      </w:rPr>
    </w:lvl>
    <w:lvl w:ilvl="5" w:tplc="0409001B" w:tentative="1">
      <w:start w:val="1"/>
      <w:numFmt w:val="lowerRoman"/>
      <w:lvlText w:val="%6."/>
      <w:lvlJc w:val="right"/>
      <w:pPr>
        <w:ind w:left="3080" w:hanging="420"/>
      </w:pPr>
      <w:rPr>
        <w:rFonts w:cs="Times New Roman"/>
      </w:rPr>
    </w:lvl>
    <w:lvl w:ilvl="6" w:tplc="0409000F" w:tentative="1">
      <w:start w:val="1"/>
      <w:numFmt w:val="decimal"/>
      <w:lvlText w:val="%7."/>
      <w:lvlJc w:val="left"/>
      <w:pPr>
        <w:ind w:left="3500" w:hanging="420"/>
      </w:pPr>
      <w:rPr>
        <w:rFonts w:cs="Times New Roman"/>
      </w:rPr>
    </w:lvl>
    <w:lvl w:ilvl="7" w:tplc="04090019" w:tentative="1">
      <w:start w:val="1"/>
      <w:numFmt w:val="lowerLetter"/>
      <w:lvlText w:val="%8)"/>
      <w:lvlJc w:val="left"/>
      <w:pPr>
        <w:ind w:left="3920" w:hanging="420"/>
      </w:pPr>
      <w:rPr>
        <w:rFonts w:cs="Times New Roman"/>
      </w:rPr>
    </w:lvl>
    <w:lvl w:ilvl="8" w:tplc="0409001B" w:tentative="1">
      <w:start w:val="1"/>
      <w:numFmt w:val="lowerRoman"/>
      <w:lvlText w:val="%9."/>
      <w:lvlJc w:val="right"/>
      <w:pPr>
        <w:ind w:left="4340" w:hanging="420"/>
      </w:pPr>
      <w:rPr>
        <w:rFonts w:cs="Times New Roman"/>
      </w:rPr>
    </w:lvl>
  </w:abstractNum>
  <w:abstractNum w:abstractNumId="29">
    <w:nsid w:val="71E82460"/>
    <w:multiLevelType w:val="hybridMultilevel"/>
    <w:tmpl w:val="878C90F6"/>
    <w:lvl w:ilvl="0" w:tplc="4B52F886">
      <w:start w:val="1"/>
      <w:numFmt w:val="decimal"/>
      <w:lvlText w:val="%1、"/>
      <w:lvlJc w:val="left"/>
      <w:pPr>
        <w:tabs>
          <w:tab w:val="num" w:pos="360"/>
        </w:tabs>
        <w:ind w:left="360" w:hanging="360"/>
      </w:pPr>
      <w:rPr>
        <w:rFonts w:cs="Times New Roman" w:hint="default"/>
      </w:rPr>
    </w:lvl>
    <w:lvl w:ilvl="1" w:tplc="E8827C06">
      <w:start w:val="1"/>
      <w:numFmt w:val="decimal"/>
      <w:lvlText w:val="%2）"/>
      <w:lvlJc w:val="left"/>
      <w:pPr>
        <w:tabs>
          <w:tab w:val="num" w:pos="780"/>
        </w:tabs>
        <w:ind w:left="780" w:hanging="360"/>
      </w:pPr>
      <w:rPr>
        <w:rFonts w:cs="Times New Roman" w:hint="default"/>
      </w:rPr>
    </w:lvl>
    <w:lvl w:ilvl="2" w:tplc="04090001">
      <w:start w:val="1"/>
      <w:numFmt w:val="bullet"/>
      <w:lvlText w:val=""/>
      <w:lvlJc w:val="left"/>
      <w:pPr>
        <w:tabs>
          <w:tab w:val="num" w:pos="1260"/>
        </w:tabs>
        <w:ind w:left="1260" w:hanging="420"/>
      </w:pPr>
      <w:rPr>
        <w:rFonts w:ascii="Wingdings" w:hAnsi="Wingdings" w:hint="default"/>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3170779"/>
    <w:multiLevelType w:val="hybridMultilevel"/>
    <w:tmpl w:val="318E5D52"/>
    <w:lvl w:ilvl="0" w:tplc="F41460E2">
      <w:start w:val="87"/>
      <w:numFmt w:val="bullet"/>
      <w:lvlText w:val="▲"/>
      <w:lvlJc w:val="left"/>
      <w:pPr>
        <w:ind w:left="358" w:hanging="360"/>
      </w:pPr>
      <w:rPr>
        <w:rFonts w:ascii="宋体" w:eastAsia="宋体" w:hAnsi="宋体" w:hint="eastAsia"/>
        <w:sz w:val="24"/>
      </w:rPr>
    </w:lvl>
    <w:lvl w:ilvl="1" w:tplc="04090003" w:tentative="1">
      <w:start w:val="1"/>
      <w:numFmt w:val="bullet"/>
      <w:lvlText w:val=""/>
      <w:lvlJc w:val="left"/>
      <w:pPr>
        <w:ind w:left="838" w:hanging="420"/>
      </w:pPr>
      <w:rPr>
        <w:rFonts w:ascii="Wingdings" w:hAnsi="Wingdings" w:hint="default"/>
      </w:rPr>
    </w:lvl>
    <w:lvl w:ilvl="2" w:tplc="04090005"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3" w:tentative="1">
      <w:start w:val="1"/>
      <w:numFmt w:val="bullet"/>
      <w:lvlText w:val=""/>
      <w:lvlJc w:val="left"/>
      <w:pPr>
        <w:ind w:left="2098" w:hanging="420"/>
      </w:pPr>
      <w:rPr>
        <w:rFonts w:ascii="Wingdings" w:hAnsi="Wingdings" w:hint="default"/>
      </w:rPr>
    </w:lvl>
    <w:lvl w:ilvl="5" w:tplc="04090005"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3" w:tentative="1">
      <w:start w:val="1"/>
      <w:numFmt w:val="bullet"/>
      <w:lvlText w:val=""/>
      <w:lvlJc w:val="left"/>
      <w:pPr>
        <w:ind w:left="3358" w:hanging="420"/>
      </w:pPr>
      <w:rPr>
        <w:rFonts w:ascii="Wingdings" w:hAnsi="Wingdings" w:hint="default"/>
      </w:rPr>
    </w:lvl>
    <w:lvl w:ilvl="8" w:tplc="04090005" w:tentative="1">
      <w:start w:val="1"/>
      <w:numFmt w:val="bullet"/>
      <w:lvlText w:val=""/>
      <w:lvlJc w:val="left"/>
      <w:pPr>
        <w:ind w:left="3778" w:hanging="420"/>
      </w:pPr>
      <w:rPr>
        <w:rFonts w:ascii="Wingdings" w:hAnsi="Wingdings" w:hint="default"/>
      </w:rPr>
    </w:lvl>
  </w:abstractNum>
  <w:abstractNum w:abstractNumId="31">
    <w:nsid w:val="75C555F7"/>
    <w:multiLevelType w:val="hybridMultilevel"/>
    <w:tmpl w:val="7E12FC62"/>
    <w:lvl w:ilvl="0" w:tplc="B22E0454">
      <w:start w:val="8"/>
      <w:numFmt w:val="japaneseCounting"/>
      <w:lvlText w:val="%1、"/>
      <w:lvlJc w:val="left"/>
      <w:pPr>
        <w:ind w:left="480" w:hanging="48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2">
    <w:nsid w:val="76753E5A"/>
    <w:multiLevelType w:val="hybridMultilevel"/>
    <w:tmpl w:val="1062FA08"/>
    <w:lvl w:ilvl="0" w:tplc="59C2BD1A">
      <w:start w:val="21"/>
      <w:numFmt w:val="decimal"/>
      <w:lvlText w:val="%1."/>
      <w:lvlJc w:val="left"/>
      <w:pPr>
        <w:ind w:left="375" w:hanging="375"/>
      </w:pPr>
      <w:rPr>
        <w:rFonts w:cs="Times New Roman" w:hint="default"/>
        <w:sz w:val="28"/>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3">
    <w:nsid w:val="77814EDF"/>
    <w:multiLevelType w:val="hybridMultilevel"/>
    <w:tmpl w:val="D5C0A366"/>
    <w:lvl w:ilvl="0" w:tplc="E85A7436">
      <w:start w:val="1"/>
      <w:numFmt w:val="decimal"/>
      <w:lvlText w:val="%1."/>
      <w:lvlJc w:val="left"/>
      <w:pPr>
        <w:ind w:left="360" w:hanging="360"/>
      </w:pPr>
      <w:rPr>
        <w:rFonts w:cs="Times New Roman" w:hint="default"/>
        <w:sz w:val="28"/>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4">
    <w:nsid w:val="77E145E5"/>
    <w:multiLevelType w:val="hybridMultilevel"/>
    <w:tmpl w:val="F798339E"/>
    <w:lvl w:ilvl="0" w:tplc="007CE0C2">
      <w:start w:val="1"/>
      <w:numFmt w:val="decimal"/>
      <w:lvlText w:val="%1."/>
      <w:lvlJc w:val="left"/>
      <w:pPr>
        <w:ind w:left="790" w:hanging="360"/>
      </w:pPr>
      <w:rPr>
        <w:rFonts w:cs="Times New Roman" w:hint="default"/>
      </w:rPr>
    </w:lvl>
    <w:lvl w:ilvl="1" w:tplc="04090019" w:tentative="1">
      <w:start w:val="1"/>
      <w:numFmt w:val="lowerLetter"/>
      <w:lvlText w:val="%2)"/>
      <w:lvlJc w:val="left"/>
      <w:pPr>
        <w:ind w:left="1270" w:hanging="420"/>
      </w:pPr>
      <w:rPr>
        <w:rFonts w:cs="Times New Roman"/>
      </w:rPr>
    </w:lvl>
    <w:lvl w:ilvl="2" w:tplc="0409001B" w:tentative="1">
      <w:start w:val="1"/>
      <w:numFmt w:val="lowerRoman"/>
      <w:lvlText w:val="%3."/>
      <w:lvlJc w:val="right"/>
      <w:pPr>
        <w:ind w:left="1690" w:hanging="420"/>
      </w:pPr>
      <w:rPr>
        <w:rFonts w:cs="Times New Roman"/>
      </w:rPr>
    </w:lvl>
    <w:lvl w:ilvl="3" w:tplc="0409000F" w:tentative="1">
      <w:start w:val="1"/>
      <w:numFmt w:val="decimal"/>
      <w:lvlText w:val="%4."/>
      <w:lvlJc w:val="left"/>
      <w:pPr>
        <w:ind w:left="2110" w:hanging="420"/>
      </w:pPr>
      <w:rPr>
        <w:rFonts w:cs="Times New Roman"/>
      </w:rPr>
    </w:lvl>
    <w:lvl w:ilvl="4" w:tplc="04090019" w:tentative="1">
      <w:start w:val="1"/>
      <w:numFmt w:val="lowerLetter"/>
      <w:lvlText w:val="%5)"/>
      <w:lvlJc w:val="left"/>
      <w:pPr>
        <w:ind w:left="2530" w:hanging="420"/>
      </w:pPr>
      <w:rPr>
        <w:rFonts w:cs="Times New Roman"/>
      </w:rPr>
    </w:lvl>
    <w:lvl w:ilvl="5" w:tplc="0409001B" w:tentative="1">
      <w:start w:val="1"/>
      <w:numFmt w:val="lowerRoman"/>
      <w:lvlText w:val="%6."/>
      <w:lvlJc w:val="right"/>
      <w:pPr>
        <w:ind w:left="2950" w:hanging="420"/>
      </w:pPr>
      <w:rPr>
        <w:rFonts w:cs="Times New Roman"/>
      </w:rPr>
    </w:lvl>
    <w:lvl w:ilvl="6" w:tplc="0409000F" w:tentative="1">
      <w:start w:val="1"/>
      <w:numFmt w:val="decimal"/>
      <w:lvlText w:val="%7."/>
      <w:lvlJc w:val="left"/>
      <w:pPr>
        <w:ind w:left="3370" w:hanging="420"/>
      </w:pPr>
      <w:rPr>
        <w:rFonts w:cs="Times New Roman"/>
      </w:rPr>
    </w:lvl>
    <w:lvl w:ilvl="7" w:tplc="04090019" w:tentative="1">
      <w:start w:val="1"/>
      <w:numFmt w:val="lowerLetter"/>
      <w:lvlText w:val="%8)"/>
      <w:lvlJc w:val="left"/>
      <w:pPr>
        <w:ind w:left="3790" w:hanging="420"/>
      </w:pPr>
      <w:rPr>
        <w:rFonts w:cs="Times New Roman"/>
      </w:rPr>
    </w:lvl>
    <w:lvl w:ilvl="8" w:tplc="0409001B" w:tentative="1">
      <w:start w:val="1"/>
      <w:numFmt w:val="lowerRoman"/>
      <w:lvlText w:val="%9."/>
      <w:lvlJc w:val="right"/>
      <w:pPr>
        <w:ind w:left="4210" w:hanging="420"/>
      </w:pPr>
      <w:rPr>
        <w:rFonts w:cs="Times New Roman"/>
      </w:rPr>
    </w:lvl>
  </w:abstractNum>
  <w:abstractNum w:abstractNumId="35">
    <w:nsid w:val="79864AB9"/>
    <w:multiLevelType w:val="hybridMultilevel"/>
    <w:tmpl w:val="4ABCA006"/>
    <w:lvl w:ilvl="0" w:tplc="2698DA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36">
    <w:nsid w:val="7E6B14B2"/>
    <w:multiLevelType w:val="hybridMultilevel"/>
    <w:tmpl w:val="B6428D66"/>
    <w:lvl w:ilvl="0" w:tplc="67F6E564">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num w:numId="1">
    <w:abstractNumId w:val="29"/>
  </w:num>
  <w:num w:numId="2">
    <w:abstractNumId w:val="22"/>
  </w:num>
  <w:num w:numId="3">
    <w:abstractNumId w:val="34"/>
  </w:num>
  <w:num w:numId="4">
    <w:abstractNumId w:val="2"/>
  </w:num>
  <w:num w:numId="5">
    <w:abstractNumId w:val="3"/>
  </w:num>
  <w:num w:numId="6">
    <w:abstractNumId w:val="7"/>
  </w:num>
  <w:num w:numId="7">
    <w:abstractNumId w:val="17"/>
  </w:num>
  <w:num w:numId="8">
    <w:abstractNumId w:val="36"/>
  </w:num>
  <w:num w:numId="9">
    <w:abstractNumId w:val="10"/>
  </w:num>
  <w:num w:numId="10">
    <w:abstractNumId w:val="11"/>
  </w:num>
  <w:num w:numId="11">
    <w:abstractNumId w:val="9"/>
  </w:num>
  <w:num w:numId="12">
    <w:abstractNumId w:val="31"/>
  </w:num>
  <w:num w:numId="13">
    <w:abstractNumId w:val="4"/>
  </w:num>
  <w:num w:numId="14">
    <w:abstractNumId w:val="18"/>
  </w:num>
  <w:num w:numId="15">
    <w:abstractNumId w:val="20"/>
  </w:num>
  <w:num w:numId="16">
    <w:abstractNumId w:val="0"/>
  </w:num>
  <w:num w:numId="17">
    <w:abstractNumId w:val="13"/>
  </w:num>
  <w:num w:numId="18">
    <w:abstractNumId w:val="14"/>
  </w:num>
  <w:num w:numId="19">
    <w:abstractNumId w:val="35"/>
  </w:num>
  <w:num w:numId="20">
    <w:abstractNumId w:val="16"/>
  </w:num>
  <w:num w:numId="21">
    <w:abstractNumId w:val="27"/>
  </w:num>
  <w:num w:numId="22">
    <w:abstractNumId w:val="1"/>
  </w:num>
  <w:num w:numId="23">
    <w:abstractNumId w:val="30"/>
  </w:num>
  <w:num w:numId="24">
    <w:abstractNumId w:val="8"/>
  </w:num>
  <w:num w:numId="25">
    <w:abstractNumId w:val="12"/>
  </w:num>
  <w:num w:numId="26">
    <w:abstractNumId w:val="21"/>
  </w:num>
  <w:num w:numId="27">
    <w:abstractNumId w:val="23"/>
  </w:num>
  <w:num w:numId="28">
    <w:abstractNumId w:val="33"/>
  </w:num>
  <w:num w:numId="29">
    <w:abstractNumId w:val="15"/>
  </w:num>
  <w:num w:numId="30">
    <w:abstractNumId w:val="24"/>
  </w:num>
  <w:num w:numId="31">
    <w:abstractNumId w:val="5"/>
  </w:num>
  <w:num w:numId="32">
    <w:abstractNumId w:val="28"/>
  </w:num>
  <w:num w:numId="33">
    <w:abstractNumId w:val="19"/>
  </w:num>
  <w:num w:numId="34">
    <w:abstractNumId w:val="6"/>
  </w:num>
  <w:num w:numId="35">
    <w:abstractNumId w:val="25"/>
  </w:num>
  <w:num w:numId="36">
    <w:abstractNumId w:val="26"/>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38F5"/>
    <w:rsid w:val="0000106C"/>
    <w:rsid w:val="000010AB"/>
    <w:rsid w:val="000035B9"/>
    <w:rsid w:val="00003717"/>
    <w:rsid w:val="000045B5"/>
    <w:rsid w:val="00005C08"/>
    <w:rsid w:val="00005F8D"/>
    <w:rsid w:val="000065A9"/>
    <w:rsid w:val="000116F5"/>
    <w:rsid w:val="00012AD7"/>
    <w:rsid w:val="00013621"/>
    <w:rsid w:val="000147BB"/>
    <w:rsid w:val="000158AB"/>
    <w:rsid w:val="000165E7"/>
    <w:rsid w:val="000209FD"/>
    <w:rsid w:val="00020FCC"/>
    <w:rsid w:val="00022086"/>
    <w:rsid w:val="00024822"/>
    <w:rsid w:val="000251D4"/>
    <w:rsid w:val="00026DBA"/>
    <w:rsid w:val="0002758C"/>
    <w:rsid w:val="000303FF"/>
    <w:rsid w:val="00030F25"/>
    <w:rsid w:val="00031317"/>
    <w:rsid w:val="000324F8"/>
    <w:rsid w:val="00032E03"/>
    <w:rsid w:val="00033D47"/>
    <w:rsid w:val="00036831"/>
    <w:rsid w:val="00037489"/>
    <w:rsid w:val="00037DA1"/>
    <w:rsid w:val="00037F30"/>
    <w:rsid w:val="000401AE"/>
    <w:rsid w:val="0004020F"/>
    <w:rsid w:val="00040322"/>
    <w:rsid w:val="000415C9"/>
    <w:rsid w:val="00041C8E"/>
    <w:rsid w:val="00042013"/>
    <w:rsid w:val="0004207E"/>
    <w:rsid w:val="00046D99"/>
    <w:rsid w:val="00050B87"/>
    <w:rsid w:val="00050C58"/>
    <w:rsid w:val="00051058"/>
    <w:rsid w:val="000514DB"/>
    <w:rsid w:val="00053363"/>
    <w:rsid w:val="00053995"/>
    <w:rsid w:val="000541B4"/>
    <w:rsid w:val="000543A2"/>
    <w:rsid w:val="00054A9B"/>
    <w:rsid w:val="00055969"/>
    <w:rsid w:val="00055B76"/>
    <w:rsid w:val="00057B2F"/>
    <w:rsid w:val="00062483"/>
    <w:rsid w:val="00064694"/>
    <w:rsid w:val="00064A39"/>
    <w:rsid w:val="0006501C"/>
    <w:rsid w:val="000657C1"/>
    <w:rsid w:val="00065BCE"/>
    <w:rsid w:val="000679E3"/>
    <w:rsid w:val="00067FE0"/>
    <w:rsid w:val="0007108B"/>
    <w:rsid w:val="000714C4"/>
    <w:rsid w:val="00072667"/>
    <w:rsid w:val="00073001"/>
    <w:rsid w:val="000736F4"/>
    <w:rsid w:val="000739A0"/>
    <w:rsid w:val="00074982"/>
    <w:rsid w:val="000752A8"/>
    <w:rsid w:val="000753E1"/>
    <w:rsid w:val="000768AE"/>
    <w:rsid w:val="00076A2D"/>
    <w:rsid w:val="0007783C"/>
    <w:rsid w:val="000800F7"/>
    <w:rsid w:val="000817B5"/>
    <w:rsid w:val="0008213B"/>
    <w:rsid w:val="00082D48"/>
    <w:rsid w:val="000832EA"/>
    <w:rsid w:val="00083378"/>
    <w:rsid w:val="00086D74"/>
    <w:rsid w:val="00087269"/>
    <w:rsid w:val="000910A5"/>
    <w:rsid w:val="000944FA"/>
    <w:rsid w:val="00094B4F"/>
    <w:rsid w:val="00095397"/>
    <w:rsid w:val="000970C2"/>
    <w:rsid w:val="000A0279"/>
    <w:rsid w:val="000A16AC"/>
    <w:rsid w:val="000A22DF"/>
    <w:rsid w:val="000A2887"/>
    <w:rsid w:val="000A37F2"/>
    <w:rsid w:val="000A3D46"/>
    <w:rsid w:val="000A42EE"/>
    <w:rsid w:val="000A5545"/>
    <w:rsid w:val="000A68B6"/>
    <w:rsid w:val="000A7C86"/>
    <w:rsid w:val="000B0363"/>
    <w:rsid w:val="000B04C2"/>
    <w:rsid w:val="000B0B70"/>
    <w:rsid w:val="000B46F8"/>
    <w:rsid w:val="000B5E2C"/>
    <w:rsid w:val="000B7981"/>
    <w:rsid w:val="000C2087"/>
    <w:rsid w:val="000C2B59"/>
    <w:rsid w:val="000C2C7E"/>
    <w:rsid w:val="000C32BC"/>
    <w:rsid w:val="000C3389"/>
    <w:rsid w:val="000C44AC"/>
    <w:rsid w:val="000C5715"/>
    <w:rsid w:val="000C6C61"/>
    <w:rsid w:val="000C7240"/>
    <w:rsid w:val="000C73EF"/>
    <w:rsid w:val="000C743A"/>
    <w:rsid w:val="000C7980"/>
    <w:rsid w:val="000D01EC"/>
    <w:rsid w:val="000D0E26"/>
    <w:rsid w:val="000D0E66"/>
    <w:rsid w:val="000D1225"/>
    <w:rsid w:val="000D2C79"/>
    <w:rsid w:val="000D323B"/>
    <w:rsid w:val="000D33BB"/>
    <w:rsid w:val="000D3DC4"/>
    <w:rsid w:val="000D41FF"/>
    <w:rsid w:val="000D476E"/>
    <w:rsid w:val="000D5344"/>
    <w:rsid w:val="000D5A43"/>
    <w:rsid w:val="000D69C9"/>
    <w:rsid w:val="000E2411"/>
    <w:rsid w:val="000E3FF4"/>
    <w:rsid w:val="000E4E0D"/>
    <w:rsid w:val="000E5F0C"/>
    <w:rsid w:val="000E6A05"/>
    <w:rsid w:val="000E705B"/>
    <w:rsid w:val="000F0315"/>
    <w:rsid w:val="000F0908"/>
    <w:rsid w:val="000F0E96"/>
    <w:rsid w:val="000F1EB5"/>
    <w:rsid w:val="000F39DA"/>
    <w:rsid w:val="000F5177"/>
    <w:rsid w:val="000F61B6"/>
    <w:rsid w:val="000F6B7F"/>
    <w:rsid w:val="000F797B"/>
    <w:rsid w:val="0010074E"/>
    <w:rsid w:val="00102B7C"/>
    <w:rsid w:val="00102DD9"/>
    <w:rsid w:val="00106E62"/>
    <w:rsid w:val="00107F60"/>
    <w:rsid w:val="0011070E"/>
    <w:rsid w:val="00111720"/>
    <w:rsid w:val="0011237D"/>
    <w:rsid w:val="0011278B"/>
    <w:rsid w:val="0011351D"/>
    <w:rsid w:val="00114925"/>
    <w:rsid w:val="00115791"/>
    <w:rsid w:val="00116150"/>
    <w:rsid w:val="00117877"/>
    <w:rsid w:val="00117E72"/>
    <w:rsid w:val="00120217"/>
    <w:rsid w:val="00120CD7"/>
    <w:rsid w:val="001212AB"/>
    <w:rsid w:val="00122271"/>
    <w:rsid w:val="00122A08"/>
    <w:rsid w:val="0012583D"/>
    <w:rsid w:val="00126D8D"/>
    <w:rsid w:val="001273DC"/>
    <w:rsid w:val="00127584"/>
    <w:rsid w:val="00127953"/>
    <w:rsid w:val="0013000F"/>
    <w:rsid w:val="00130508"/>
    <w:rsid w:val="00134022"/>
    <w:rsid w:val="00135C81"/>
    <w:rsid w:val="00136282"/>
    <w:rsid w:val="00137E54"/>
    <w:rsid w:val="001400E6"/>
    <w:rsid w:val="001401F9"/>
    <w:rsid w:val="00140AEB"/>
    <w:rsid w:val="001413C6"/>
    <w:rsid w:val="0014259C"/>
    <w:rsid w:val="001429CF"/>
    <w:rsid w:val="00146A42"/>
    <w:rsid w:val="00147DEE"/>
    <w:rsid w:val="00147E89"/>
    <w:rsid w:val="00152060"/>
    <w:rsid w:val="00152AAC"/>
    <w:rsid w:val="00152FBD"/>
    <w:rsid w:val="00153FCA"/>
    <w:rsid w:val="001545A8"/>
    <w:rsid w:val="00157709"/>
    <w:rsid w:val="0016162B"/>
    <w:rsid w:val="00162849"/>
    <w:rsid w:val="0016296F"/>
    <w:rsid w:val="00162B2F"/>
    <w:rsid w:val="00165F8F"/>
    <w:rsid w:val="00166C93"/>
    <w:rsid w:val="00166F0B"/>
    <w:rsid w:val="0016740D"/>
    <w:rsid w:val="001700AD"/>
    <w:rsid w:val="00170A3F"/>
    <w:rsid w:val="00170A47"/>
    <w:rsid w:val="001721FF"/>
    <w:rsid w:val="00172DB7"/>
    <w:rsid w:val="001733A3"/>
    <w:rsid w:val="0017463C"/>
    <w:rsid w:val="00174ED3"/>
    <w:rsid w:val="00175BAA"/>
    <w:rsid w:val="00176C63"/>
    <w:rsid w:val="00176C8A"/>
    <w:rsid w:val="00177190"/>
    <w:rsid w:val="00177CD9"/>
    <w:rsid w:val="00180694"/>
    <w:rsid w:val="00180DAF"/>
    <w:rsid w:val="00182D8C"/>
    <w:rsid w:val="00183D0F"/>
    <w:rsid w:val="00184C78"/>
    <w:rsid w:val="0018574B"/>
    <w:rsid w:val="00186219"/>
    <w:rsid w:val="001866D2"/>
    <w:rsid w:val="00186A4E"/>
    <w:rsid w:val="00187C42"/>
    <w:rsid w:val="00187E5B"/>
    <w:rsid w:val="00187EDA"/>
    <w:rsid w:val="00190393"/>
    <w:rsid w:val="00190EE6"/>
    <w:rsid w:val="00190F80"/>
    <w:rsid w:val="00191B3B"/>
    <w:rsid w:val="0019372D"/>
    <w:rsid w:val="00193A15"/>
    <w:rsid w:val="00193B06"/>
    <w:rsid w:val="00194866"/>
    <w:rsid w:val="00195331"/>
    <w:rsid w:val="0019610E"/>
    <w:rsid w:val="001A23DE"/>
    <w:rsid w:val="001A31D1"/>
    <w:rsid w:val="001A3429"/>
    <w:rsid w:val="001A45CB"/>
    <w:rsid w:val="001A4A6B"/>
    <w:rsid w:val="001A5CA3"/>
    <w:rsid w:val="001A61F1"/>
    <w:rsid w:val="001A64F2"/>
    <w:rsid w:val="001A6FFE"/>
    <w:rsid w:val="001B1167"/>
    <w:rsid w:val="001B20DD"/>
    <w:rsid w:val="001B32B5"/>
    <w:rsid w:val="001B3E68"/>
    <w:rsid w:val="001B60E0"/>
    <w:rsid w:val="001B68EE"/>
    <w:rsid w:val="001B7900"/>
    <w:rsid w:val="001C0B74"/>
    <w:rsid w:val="001C0BAE"/>
    <w:rsid w:val="001C1609"/>
    <w:rsid w:val="001C1A4E"/>
    <w:rsid w:val="001C5CC4"/>
    <w:rsid w:val="001C5FE9"/>
    <w:rsid w:val="001D0D72"/>
    <w:rsid w:val="001D1217"/>
    <w:rsid w:val="001D31DA"/>
    <w:rsid w:val="001D3206"/>
    <w:rsid w:val="001D524A"/>
    <w:rsid w:val="001D63F3"/>
    <w:rsid w:val="001D6767"/>
    <w:rsid w:val="001D748B"/>
    <w:rsid w:val="001E4E7E"/>
    <w:rsid w:val="001E4F00"/>
    <w:rsid w:val="001E53A8"/>
    <w:rsid w:val="001E543C"/>
    <w:rsid w:val="001F070F"/>
    <w:rsid w:val="001F184A"/>
    <w:rsid w:val="001F1A11"/>
    <w:rsid w:val="001F23FE"/>
    <w:rsid w:val="001F27AA"/>
    <w:rsid w:val="001F369D"/>
    <w:rsid w:val="001F46EC"/>
    <w:rsid w:val="001F5CA9"/>
    <w:rsid w:val="001F7183"/>
    <w:rsid w:val="0020096D"/>
    <w:rsid w:val="00201A32"/>
    <w:rsid w:val="002039BC"/>
    <w:rsid w:val="0020404F"/>
    <w:rsid w:val="00205EC0"/>
    <w:rsid w:val="00210E99"/>
    <w:rsid w:val="0021107B"/>
    <w:rsid w:val="00213D38"/>
    <w:rsid w:val="00215843"/>
    <w:rsid w:val="002160C2"/>
    <w:rsid w:val="0021632C"/>
    <w:rsid w:val="00221E77"/>
    <w:rsid w:val="00221F9B"/>
    <w:rsid w:val="002234AD"/>
    <w:rsid w:val="00232866"/>
    <w:rsid w:val="0023350B"/>
    <w:rsid w:val="00233C22"/>
    <w:rsid w:val="002350AF"/>
    <w:rsid w:val="002367F8"/>
    <w:rsid w:val="00237AD1"/>
    <w:rsid w:val="0024270F"/>
    <w:rsid w:val="002428E3"/>
    <w:rsid w:val="00242F49"/>
    <w:rsid w:val="00244108"/>
    <w:rsid w:val="002449A2"/>
    <w:rsid w:val="00245999"/>
    <w:rsid w:val="00247C72"/>
    <w:rsid w:val="00250A28"/>
    <w:rsid w:val="00250F62"/>
    <w:rsid w:val="00251227"/>
    <w:rsid w:val="002538F5"/>
    <w:rsid w:val="002542DE"/>
    <w:rsid w:val="00254CBF"/>
    <w:rsid w:val="002559BE"/>
    <w:rsid w:val="00256822"/>
    <w:rsid w:val="00257862"/>
    <w:rsid w:val="00260241"/>
    <w:rsid w:val="002613AF"/>
    <w:rsid w:val="002636D0"/>
    <w:rsid w:val="00263A55"/>
    <w:rsid w:val="00264BC8"/>
    <w:rsid w:val="00264CBB"/>
    <w:rsid w:val="00264FE1"/>
    <w:rsid w:val="002660BC"/>
    <w:rsid w:val="002674E8"/>
    <w:rsid w:val="00267F57"/>
    <w:rsid w:val="00270990"/>
    <w:rsid w:val="00270D26"/>
    <w:rsid w:val="00271E65"/>
    <w:rsid w:val="002741C1"/>
    <w:rsid w:val="002749A0"/>
    <w:rsid w:val="00275421"/>
    <w:rsid w:val="00276277"/>
    <w:rsid w:val="0027735C"/>
    <w:rsid w:val="00277782"/>
    <w:rsid w:val="00281134"/>
    <w:rsid w:val="00281C9D"/>
    <w:rsid w:val="0028278E"/>
    <w:rsid w:val="0028313C"/>
    <w:rsid w:val="0028449F"/>
    <w:rsid w:val="00284CAA"/>
    <w:rsid w:val="00284E7A"/>
    <w:rsid w:val="0028645C"/>
    <w:rsid w:val="002870D9"/>
    <w:rsid w:val="00287DE7"/>
    <w:rsid w:val="002915CC"/>
    <w:rsid w:val="00292451"/>
    <w:rsid w:val="0029335E"/>
    <w:rsid w:val="00293D5A"/>
    <w:rsid w:val="00293EAE"/>
    <w:rsid w:val="002942F8"/>
    <w:rsid w:val="00294FB6"/>
    <w:rsid w:val="00295F45"/>
    <w:rsid w:val="0029646B"/>
    <w:rsid w:val="002A1259"/>
    <w:rsid w:val="002A200F"/>
    <w:rsid w:val="002A2C68"/>
    <w:rsid w:val="002A3386"/>
    <w:rsid w:val="002A6B1E"/>
    <w:rsid w:val="002B01B7"/>
    <w:rsid w:val="002B0685"/>
    <w:rsid w:val="002B1C54"/>
    <w:rsid w:val="002B2028"/>
    <w:rsid w:val="002B2DDC"/>
    <w:rsid w:val="002B47DA"/>
    <w:rsid w:val="002B4AC9"/>
    <w:rsid w:val="002B4FFE"/>
    <w:rsid w:val="002B54F6"/>
    <w:rsid w:val="002B5B62"/>
    <w:rsid w:val="002B69DA"/>
    <w:rsid w:val="002C02FF"/>
    <w:rsid w:val="002C0BEF"/>
    <w:rsid w:val="002C16F4"/>
    <w:rsid w:val="002C369D"/>
    <w:rsid w:val="002C4759"/>
    <w:rsid w:val="002C5F7C"/>
    <w:rsid w:val="002C6620"/>
    <w:rsid w:val="002D3EDF"/>
    <w:rsid w:val="002D45D7"/>
    <w:rsid w:val="002D46E8"/>
    <w:rsid w:val="002D4AF9"/>
    <w:rsid w:val="002D50E5"/>
    <w:rsid w:val="002D5669"/>
    <w:rsid w:val="002D682F"/>
    <w:rsid w:val="002D7050"/>
    <w:rsid w:val="002E0B9A"/>
    <w:rsid w:val="002E1760"/>
    <w:rsid w:val="002E1F89"/>
    <w:rsid w:val="002E26C4"/>
    <w:rsid w:val="002E3265"/>
    <w:rsid w:val="002E3AF1"/>
    <w:rsid w:val="002E3F24"/>
    <w:rsid w:val="002E4039"/>
    <w:rsid w:val="002E40E0"/>
    <w:rsid w:val="002E4C8F"/>
    <w:rsid w:val="002F22EF"/>
    <w:rsid w:val="002F24A9"/>
    <w:rsid w:val="002F2C0F"/>
    <w:rsid w:val="002F3A00"/>
    <w:rsid w:val="002F5A12"/>
    <w:rsid w:val="002F6A88"/>
    <w:rsid w:val="002F6AE2"/>
    <w:rsid w:val="002F7A26"/>
    <w:rsid w:val="00302DC8"/>
    <w:rsid w:val="00304124"/>
    <w:rsid w:val="00304172"/>
    <w:rsid w:val="003056D9"/>
    <w:rsid w:val="00306B70"/>
    <w:rsid w:val="00307218"/>
    <w:rsid w:val="00311487"/>
    <w:rsid w:val="00311B7B"/>
    <w:rsid w:val="003144C1"/>
    <w:rsid w:val="003154D8"/>
    <w:rsid w:val="00321311"/>
    <w:rsid w:val="00321B51"/>
    <w:rsid w:val="00322B87"/>
    <w:rsid w:val="00322E78"/>
    <w:rsid w:val="00323173"/>
    <w:rsid w:val="0032359E"/>
    <w:rsid w:val="00323CE4"/>
    <w:rsid w:val="0032403E"/>
    <w:rsid w:val="003243ED"/>
    <w:rsid w:val="003244CE"/>
    <w:rsid w:val="003255E6"/>
    <w:rsid w:val="003258CB"/>
    <w:rsid w:val="00330840"/>
    <w:rsid w:val="0033101D"/>
    <w:rsid w:val="003312D3"/>
    <w:rsid w:val="0033243A"/>
    <w:rsid w:val="00332E92"/>
    <w:rsid w:val="00333FBC"/>
    <w:rsid w:val="00334827"/>
    <w:rsid w:val="00334DE4"/>
    <w:rsid w:val="003353EC"/>
    <w:rsid w:val="00335C8A"/>
    <w:rsid w:val="00335FAC"/>
    <w:rsid w:val="00340C08"/>
    <w:rsid w:val="003419C8"/>
    <w:rsid w:val="003433D6"/>
    <w:rsid w:val="0034410D"/>
    <w:rsid w:val="003445AD"/>
    <w:rsid w:val="00344C3C"/>
    <w:rsid w:val="00346425"/>
    <w:rsid w:val="00346A8A"/>
    <w:rsid w:val="003501E0"/>
    <w:rsid w:val="00351176"/>
    <w:rsid w:val="00351A1F"/>
    <w:rsid w:val="003529F2"/>
    <w:rsid w:val="00354E1F"/>
    <w:rsid w:val="00355F32"/>
    <w:rsid w:val="0035601F"/>
    <w:rsid w:val="003575D5"/>
    <w:rsid w:val="0035784F"/>
    <w:rsid w:val="00357C3A"/>
    <w:rsid w:val="003605EB"/>
    <w:rsid w:val="00360874"/>
    <w:rsid w:val="00361A00"/>
    <w:rsid w:val="00363A50"/>
    <w:rsid w:val="00370712"/>
    <w:rsid w:val="0037186C"/>
    <w:rsid w:val="003726A5"/>
    <w:rsid w:val="003733BE"/>
    <w:rsid w:val="003735D8"/>
    <w:rsid w:val="00373815"/>
    <w:rsid w:val="00374D57"/>
    <w:rsid w:val="0037527C"/>
    <w:rsid w:val="00375C96"/>
    <w:rsid w:val="003760D5"/>
    <w:rsid w:val="00376516"/>
    <w:rsid w:val="0037661E"/>
    <w:rsid w:val="003776FF"/>
    <w:rsid w:val="00377778"/>
    <w:rsid w:val="0037787B"/>
    <w:rsid w:val="00377B05"/>
    <w:rsid w:val="003801E3"/>
    <w:rsid w:val="00380792"/>
    <w:rsid w:val="003824F6"/>
    <w:rsid w:val="00383770"/>
    <w:rsid w:val="003847DF"/>
    <w:rsid w:val="003854B2"/>
    <w:rsid w:val="003859D8"/>
    <w:rsid w:val="00386927"/>
    <w:rsid w:val="00390EB7"/>
    <w:rsid w:val="00391B38"/>
    <w:rsid w:val="0039226C"/>
    <w:rsid w:val="00392C28"/>
    <w:rsid w:val="0039347F"/>
    <w:rsid w:val="00393722"/>
    <w:rsid w:val="00394ED4"/>
    <w:rsid w:val="0039507C"/>
    <w:rsid w:val="003955A6"/>
    <w:rsid w:val="003A0CC4"/>
    <w:rsid w:val="003A1524"/>
    <w:rsid w:val="003A3377"/>
    <w:rsid w:val="003A36E3"/>
    <w:rsid w:val="003A393C"/>
    <w:rsid w:val="003A3BA8"/>
    <w:rsid w:val="003A4516"/>
    <w:rsid w:val="003A58CA"/>
    <w:rsid w:val="003A58E9"/>
    <w:rsid w:val="003A678A"/>
    <w:rsid w:val="003A6E47"/>
    <w:rsid w:val="003A78D0"/>
    <w:rsid w:val="003A7C20"/>
    <w:rsid w:val="003B0722"/>
    <w:rsid w:val="003B0CAF"/>
    <w:rsid w:val="003B0F82"/>
    <w:rsid w:val="003B28F5"/>
    <w:rsid w:val="003B3CCA"/>
    <w:rsid w:val="003B5848"/>
    <w:rsid w:val="003B5A18"/>
    <w:rsid w:val="003B616F"/>
    <w:rsid w:val="003B68B6"/>
    <w:rsid w:val="003B6972"/>
    <w:rsid w:val="003B72EC"/>
    <w:rsid w:val="003B7BCE"/>
    <w:rsid w:val="003B7E08"/>
    <w:rsid w:val="003B7F74"/>
    <w:rsid w:val="003C1695"/>
    <w:rsid w:val="003C1771"/>
    <w:rsid w:val="003C34AB"/>
    <w:rsid w:val="003C414D"/>
    <w:rsid w:val="003C6B5F"/>
    <w:rsid w:val="003C7193"/>
    <w:rsid w:val="003D050E"/>
    <w:rsid w:val="003D0C18"/>
    <w:rsid w:val="003D1135"/>
    <w:rsid w:val="003D1258"/>
    <w:rsid w:val="003D25BB"/>
    <w:rsid w:val="003D2759"/>
    <w:rsid w:val="003D2C11"/>
    <w:rsid w:val="003D47BE"/>
    <w:rsid w:val="003D71FE"/>
    <w:rsid w:val="003E0A03"/>
    <w:rsid w:val="003E139F"/>
    <w:rsid w:val="003E160C"/>
    <w:rsid w:val="003E17CD"/>
    <w:rsid w:val="003E2054"/>
    <w:rsid w:val="003E35B6"/>
    <w:rsid w:val="003E39A5"/>
    <w:rsid w:val="003E4C6A"/>
    <w:rsid w:val="003E4C90"/>
    <w:rsid w:val="003E57D9"/>
    <w:rsid w:val="003E5807"/>
    <w:rsid w:val="003E5C4F"/>
    <w:rsid w:val="003E5E5E"/>
    <w:rsid w:val="003E607E"/>
    <w:rsid w:val="003E699A"/>
    <w:rsid w:val="003F088B"/>
    <w:rsid w:val="003F0C10"/>
    <w:rsid w:val="003F3A8E"/>
    <w:rsid w:val="003F4ED6"/>
    <w:rsid w:val="003F57CA"/>
    <w:rsid w:val="003F5A33"/>
    <w:rsid w:val="003F6490"/>
    <w:rsid w:val="003F6F3A"/>
    <w:rsid w:val="00400985"/>
    <w:rsid w:val="00400B2E"/>
    <w:rsid w:val="004027AD"/>
    <w:rsid w:val="0040600B"/>
    <w:rsid w:val="00406D47"/>
    <w:rsid w:val="004115D9"/>
    <w:rsid w:val="004117B3"/>
    <w:rsid w:val="004118AC"/>
    <w:rsid w:val="00413E20"/>
    <w:rsid w:val="00414B97"/>
    <w:rsid w:val="004151CC"/>
    <w:rsid w:val="004156EF"/>
    <w:rsid w:val="0041705F"/>
    <w:rsid w:val="00420D4C"/>
    <w:rsid w:val="00420DE9"/>
    <w:rsid w:val="00420F9A"/>
    <w:rsid w:val="00423D0E"/>
    <w:rsid w:val="00424DC1"/>
    <w:rsid w:val="004252E7"/>
    <w:rsid w:val="0043227D"/>
    <w:rsid w:val="004348BD"/>
    <w:rsid w:val="00437CE5"/>
    <w:rsid w:val="00444178"/>
    <w:rsid w:val="0044546C"/>
    <w:rsid w:val="004475C4"/>
    <w:rsid w:val="0045118E"/>
    <w:rsid w:val="0045122A"/>
    <w:rsid w:val="00451898"/>
    <w:rsid w:val="00452E72"/>
    <w:rsid w:val="004549C5"/>
    <w:rsid w:val="00454FDE"/>
    <w:rsid w:val="004559F5"/>
    <w:rsid w:val="00460BA0"/>
    <w:rsid w:val="004611BC"/>
    <w:rsid w:val="004612D4"/>
    <w:rsid w:val="00463664"/>
    <w:rsid w:val="004660A0"/>
    <w:rsid w:val="00470023"/>
    <w:rsid w:val="004710E9"/>
    <w:rsid w:val="00474E64"/>
    <w:rsid w:val="00475B03"/>
    <w:rsid w:val="00480308"/>
    <w:rsid w:val="00480854"/>
    <w:rsid w:val="004844A9"/>
    <w:rsid w:val="004845CE"/>
    <w:rsid w:val="00484695"/>
    <w:rsid w:val="004849E3"/>
    <w:rsid w:val="00486A5E"/>
    <w:rsid w:val="00486E99"/>
    <w:rsid w:val="00487BF3"/>
    <w:rsid w:val="00491FB8"/>
    <w:rsid w:val="00493903"/>
    <w:rsid w:val="004941F0"/>
    <w:rsid w:val="00495514"/>
    <w:rsid w:val="00495AD4"/>
    <w:rsid w:val="00495B53"/>
    <w:rsid w:val="00495C59"/>
    <w:rsid w:val="00496C20"/>
    <w:rsid w:val="00496E09"/>
    <w:rsid w:val="00496E13"/>
    <w:rsid w:val="004970DA"/>
    <w:rsid w:val="004A1292"/>
    <w:rsid w:val="004A1EC2"/>
    <w:rsid w:val="004A213D"/>
    <w:rsid w:val="004A30B8"/>
    <w:rsid w:val="004A4681"/>
    <w:rsid w:val="004A4DE2"/>
    <w:rsid w:val="004A57AA"/>
    <w:rsid w:val="004A607E"/>
    <w:rsid w:val="004A6E3D"/>
    <w:rsid w:val="004A708D"/>
    <w:rsid w:val="004B028A"/>
    <w:rsid w:val="004B0424"/>
    <w:rsid w:val="004B0836"/>
    <w:rsid w:val="004B0EC9"/>
    <w:rsid w:val="004B29A4"/>
    <w:rsid w:val="004B2D27"/>
    <w:rsid w:val="004B34E4"/>
    <w:rsid w:val="004B3F95"/>
    <w:rsid w:val="004B4C41"/>
    <w:rsid w:val="004B5D7E"/>
    <w:rsid w:val="004B6526"/>
    <w:rsid w:val="004B6BBB"/>
    <w:rsid w:val="004B70F9"/>
    <w:rsid w:val="004B7D3C"/>
    <w:rsid w:val="004C0DF0"/>
    <w:rsid w:val="004C17B8"/>
    <w:rsid w:val="004C19DB"/>
    <w:rsid w:val="004C1E67"/>
    <w:rsid w:val="004C3339"/>
    <w:rsid w:val="004C3472"/>
    <w:rsid w:val="004C4743"/>
    <w:rsid w:val="004C5813"/>
    <w:rsid w:val="004C5C48"/>
    <w:rsid w:val="004C6617"/>
    <w:rsid w:val="004C68A6"/>
    <w:rsid w:val="004C6932"/>
    <w:rsid w:val="004C6937"/>
    <w:rsid w:val="004C77C8"/>
    <w:rsid w:val="004D114C"/>
    <w:rsid w:val="004D27BA"/>
    <w:rsid w:val="004D425B"/>
    <w:rsid w:val="004D6989"/>
    <w:rsid w:val="004D7AE6"/>
    <w:rsid w:val="004E0EA5"/>
    <w:rsid w:val="004E1E0E"/>
    <w:rsid w:val="004E2727"/>
    <w:rsid w:val="004E3FF6"/>
    <w:rsid w:val="004E42C2"/>
    <w:rsid w:val="004E792E"/>
    <w:rsid w:val="004F026A"/>
    <w:rsid w:val="004F2E48"/>
    <w:rsid w:val="004F30EC"/>
    <w:rsid w:val="004F3B44"/>
    <w:rsid w:val="004F3C96"/>
    <w:rsid w:val="004F5506"/>
    <w:rsid w:val="004F7372"/>
    <w:rsid w:val="004F79A3"/>
    <w:rsid w:val="00500014"/>
    <w:rsid w:val="00500B68"/>
    <w:rsid w:val="00500D08"/>
    <w:rsid w:val="00501ABB"/>
    <w:rsid w:val="005030BB"/>
    <w:rsid w:val="0050514D"/>
    <w:rsid w:val="00505495"/>
    <w:rsid w:val="00505888"/>
    <w:rsid w:val="00510B49"/>
    <w:rsid w:val="00511634"/>
    <w:rsid w:val="00514106"/>
    <w:rsid w:val="0051460B"/>
    <w:rsid w:val="00515BEE"/>
    <w:rsid w:val="00516677"/>
    <w:rsid w:val="0051692D"/>
    <w:rsid w:val="00516AC8"/>
    <w:rsid w:val="005176EB"/>
    <w:rsid w:val="00517F48"/>
    <w:rsid w:val="00522441"/>
    <w:rsid w:val="0052259D"/>
    <w:rsid w:val="00522645"/>
    <w:rsid w:val="00524970"/>
    <w:rsid w:val="0052610A"/>
    <w:rsid w:val="0052637D"/>
    <w:rsid w:val="00527B83"/>
    <w:rsid w:val="00527D79"/>
    <w:rsid w:val="00527E1C"/>
    <w:rsid w:val="00531C15"/>
    <w:rsid w:val="005321E8"/>
    <w:rsid w:val="00534589"/>
    <w:rsid w:val="005349A7"/>
    <w:rsid w:val="005362AC"/>
    <w:rsid w:val="00536740"/>
    <w:rsid w:val="005413E4"/>
    <w:rsid w:val="00541C6F"/>
    <w:rsid w:val="005427B6"/>
    <w:rsid w:val="00542C6F"/>
    <w:rsid w:val="005434CB"/>
    <w:rsid w:val="00544F11"/>
    <w:rsid w:val="005455C5"/>
    <w:rsid w:val="00546EC6"/>
    <w:rsid w:val="0054734C"/>
    <w:rsid w:val="00547807"/>
    <w:rsid w:val="00552B31"/>
    <w:rsid w:val="00553ECA"/>
    <w:rsid w:val="00553FD2"/>
    <w:rsid w:val="005548FF"/>
    <w:rsid w:val="00555068"/>
    <w:rsid w:val="005554D7"/>
    <w:rsid w:val="0055619B"/>
    <w:rsid w:val="005572E1"/>
    <w:rsid w:val="00560CE5"/>
    <w:rsid w:val="00560E3A"/>
    <w:rsid w:val="0056189E"/>
    <w:rsid w:val="00562D98"/>
    <w:rsid w:val="00563277"/>
    <w:rsid w:val="0056635D"/>
    <w:rsid w:val="00566605"/>
    <w:rsid w:val="00566B10"/>
    <w:rsid w:val="00567C74"/>
    <w:rsid w:val="00571187"/>
    <w:rsid w:val="005715AD"/>
    <w:rsid w:val="005730B8"/>
    <w:rsid w:val="00573C76"/>
    <w:rsid w:val="00573DBB"/>
    <w:rsid w:val="00576E5F"/>
    <w:rsid w:val="00576E77"/>
    <w:rsid w:val="00580523"/>
    <w:rsid w:val="00580B34"/>
    <w:rsid w:val="0058162D"/>
    <w:rsid w:val="0058195A"/>
    <w:rsid w:val="00581D7A"/>
    <w:rsid w:val="005827AE"/>
    <w:rsid w:val="00583379"/>
    <w:rsid w:val="00583CCC"/>
    <w:rsid w:val="00585035"/>
    <w:rsid w:val="005864EC"/>
    <w:rsid w:val="00586786"/>
    <w:rsid w:val="00586DF6"/>
    <w:rsid w:val="0059063C"/>
    <w:rsid w:val="0059336F"/>
    <w:rsid w:val="00596B60"/>
    <w:rsid w:val="00597362"/>
    <w:rsid w:val="005A156A"/>
    <w:rsid w:val="005A18DB"/>
    <w:rsid w:val="005A215F"/>
    <w:rsid w:val="005A2330"/>
    <w:rsid w:val="005A2408"/>
    <w:rsid w:val="005A32EB"/>
    <w:rsid w:val="005A4D0A"/>
    <w:rsid w:val="005A5480"/>
    <w:rsid w:val="005A5F7A"/>
    <w:rsid w:val="005B0A4F"/>
    <w:rsid w:val="005B0B6E"/>
    <w:rsid w:val="005B1503"/>
    <w:rsid w:val="005B1C40"/>
    <w:rsid w:val="005B269C"/>
    <w:rsid w:val="005B3842"/>
    <w:rsid w:val="005B3B39"/>
    <w:rsid w:val="005B3D64"/>
    <w:rsid w:val="005B6CA1"/>
    <w:rsid w:val="005B7DEF"/>
    <w:rsid w:val="005B7E38"/>
    <w:rsid w:val="005C065E"/>
    <w:rsid w:val="005C6D12"/>
    <w:rsid w:val="005C78CC"/>
    <w:rsid w:val="005C796C"/>
    <w:rsid w:val="005D0778"/>
    <w:rsid w:val="005D0F53"/>
    <w:rsid w:val="005D1136"/>
    <w:rsid w:val="005D3446"/>
    <w:rsid w:val="005D63EF"/>
    <w:rsid w:val="005D6D0A"/>
    <w:rsid w:val="005D75D0"/>
    <w:rsid w:val="005D7664"/>
    <w:rsid w:val="005D7B57"/>
    <w:rsid w:val="005E047F"/>
    <w:rsid w:val="005E2502"/>
    <w:rsid w:val="005E4213"/>
    <w:rsid w:val="005E58EC"/>
    <w:rsid w:val="005E66DC"/>
    <w:rsid w:val="005F1568"/>
    <w:rsid w:val="005F3CAA"/>
    <w:rsid w:val="005F41FC"/>
    <w:rsid w:val="005F445C"/>
    <w:rsid w:val="005F4CE1"/>
    <w:rsid w:val="005F5851"/>
    <w:rsid w:val="006004E9"/>
    <w:rsid w:val="00601203"/>
    <w:rsid w:val="00602FDA"/>
    <w:rsid w:val="00604288"/>
    <w:rsid w:val="006047CD"/>
    <w:rsid w:val="00604CA7"/>
    <w:rsid w:val="00605FA6"/>
    <w:rsid w:val="00606A4F"/>
    <w:rsid w:val="0060732A"/>
    <w:rsid w:val="00610763"/>
    <w:rsid w:val="00610A99"/>
    <w:rsid w:val="006112FC"/>
    <w:rsid w:val="00611846"/>
    <w:rsid w:val="006121B3"/>
    <w:rsid w:val="00612282"/>
    <w:rsid w:val="00614A3E"/>
    <w:rsid w:val="00615795"/>
    <w:rsid w:val="00616908"/>
    <w:rsid w:val="00616A2A"/>
    <w:rsid w:val="00616B45"/>
    <w:rsid w:val="00616C13"/>
    <w:rsid w:val="00617163"/>
    <w:rsid w:val="00620B1C"/>
    <w:rsid w:val="0062178F"/>
    <w:rsid w:val="00621CA5"/>
    <w:rsid w:val="00622EA1"/>
    <w:rsid w:val="00624D0A"/>
    <w:rsid w:val="006255B5"/>
    <w:rsid w:val="006259BC"/>
    <w:rsid w:val="00625A9A"/>
    <w:rsid w:val="006272B0"/>
    <w:rsid w:val="0063089E"/>
    <w:rsid w:val="00630B41"/>
    <w:rsid w:val="00630B47"/>
    <w:rsid w:val="00631209"/>
    <w:rsid w:val="00631CC5"/>
    <w:rsid w:val="00632903"/>
    <w:rsid w:val="00634A05"/>
    <w:rsid w:val="00634DC3"/>
    <w:rsid w:val="0063781F"/>
    <w:rsid w:val="0063798D"/>
    <w:rsid w:val="00640039"/>
    <w:rsid w:val="00640A01"/>
    <w:rsid w:val="00640B2B"/>
    <w:rsid w:val="00642108"/>
    <w:rsid w:val="006424B5"/>
    <w:rsid w:val="00642C1D"/>
    <w:rsid w:val="00642C51"/>
    <w:rsid w:val="00644A25"/>
    <w:rsid w:val="00646B8D"/>
    <w:rsid w:val="006471DE"/>
    <w:rsid w:val="00650AD8"/>
    <w:rsid w:val="00650EF5"/>
    <w:rsid w:val="00651E25"/>
    <w:rsid w:val="0065384A"/>
    <w:rsid w:val="00654911"/>
    <w:rsid w:val="006576E5"/>
    <w:rsid w:val="00657F6E"/>
    <w:rsid w:val="006616BF"/>
    <w:rsid w:val="00662467"/>
    <w:rsid w:val="006630B7"/>
    <w:rsid w:val="00664519"/>
    <w:rsid w:val="00667009"/>
    <w:rsid w:val="006703F2"/>
    <w:rsid w:val="00672661"/>
    <w:rsid w:val="0067413D"/>
    <w:rsid w:val="0067555B"/>
    <w:rsid w:val="00675C29"/>
    <w:rsid w:val="00675DC1"/>
    <w:rsid w:val="0067679A"/>
    <w:rsid w:val="006810E3"/>
    <w:rsid w:val="00681327"/>
    <w:rsid w:val="00684C63"/>
    <w:rsid w:val="00685669"/>
    <w:rsid w:val="00685699"/>
    <w:rsid w:val="0069024E"/>
    <w:rsid w:val="00690F36"/>
    <w:rsid w:val="00692E47"/>
    <w:rsid w:val="0069318A"/>
    <w:rsid w:val="00693BEF"/>
    <w:rsid w:val="00693F56"/>
    <w:rsid w:val="006942D1"/>
    <w:rsid w:val="0069616C"/>
    <w:rsid w:val="006965ED"/>
    <w:rsid w:val="00696E5B"/>
    <w:rsid w:val="006975E7"/>
    <w:rsid w:val="00697ECA"/>
    <w:rsid w:val="006A0ADB"/>
    <w:rsid w:val="006A213A"/>
    <w:rsid w:val="006A37E8"/>
    <w:rsid w:val="006A4A34"/>
    <w:rsid w:val="006A6C8E"/>
    <w:rsid w:val="006A7949"/>
    <w:rsid w:val="006A7E27"/>
    <w:rsid w:val="006B0607"/>
    <w:rsid w:val="006B2BE3"/>
    <w:rsid w:val="006B367F"/>
    <w:rsid w:val="006B4435"/>
    <w:rsid w:val="006B4BAB"/>
    <w:rsid w:val="006B676F"/>
    <w:rsid w:val="006B6FF7"/>
    <w:rsid w:val="006C0648"/>
    <w:rsid w:val="006C1862"/>
    <w:rsid w:val="006C1B0D"/>
    <w:rsid w:val="006C3C47"/>
    <w:rsid w:val="006C439B"/>
    <w:rsid w:val="006C6186"/>
    <w:rsid w:val="006C6472"/>
    <w:rsid w:val="006C66CD"/>
    <w:rsid w:val="006D31C2"/>
    <w:rsid w:val="006D35FE"/>
    <w:rsid w:val="006D3B30"/>
    <w:rsid w:val="006D44C1"/>
    <w:rsid w:val="006D578B"/>
    <w:rsid w:val="006D6A07"/>
    <w:rsid w:val="006D7672"/>
    <w:rsid w:val="006E1449"/>
    <w:rsid w:val="006E4C42"/>
    <w:rsid w:val="006E4CA1"/>
    <w:rsid w:val="006E51C1"/>
    <w:rsid w:val="006E624C"/>
    <w:rsid w:val="006E6F01"/>
    <w:rsid w:val="006F011A"/>
    <w:rsid w:val="006F09F4"/>
    <w:rsid w:val="006F1636"/>
    <w:rsid w:val="006F18C5"/>
    <w:rsid w:val="006F1D49"/>
    <w:rsid w:val="006F269C"/>
    <w:rsid w:val="006F39CC"/>
    <w:rsid w:val="006F3E25"/>
    <w:rsid w:val="006F50B9"/>
    <w:rsid w:val="006F7E77"/>
    <w:rsid w:val="00701D04"/>
    <w:rsid w:val="00701F5F"/>
    <w:rsid w:val="00702B67"/>
    <w:rsid w:val="00703446"/>
    <w:rsid w:val="00703545"/>
    <w:rsid w:val="00704434"/>
    <w:rsid w:val="00704F0F"/>
    <w:rsid w:val="00705DA6"/>
    <w:rsid w:val="0070702A"/>
    <w:rsid w:val="0071229D"/>
    <w:rsid w:val="00712946"/>
    <w:rsid w:val="00712B79"/>
    <w:rsid w:val="007145F8"/>
    <w:rsid w:val="0071590C"/>
    <w:rsid w:val="00720C16"/>
    <w:rsid w:val="00722BDE"/>
    <w:rsid w:val="0072436C"/>
    <w:rsid w:val="007245F8"/>
    <w:rsid w:val="00724628"/>
    <w:rsid w:val="007253F1"/>
    <w:rsid w:val="00726912"/>
    <w:rsid w:val="00733B38"/>
    <w:rsid w:val="00734288"/>
    <w:rsid w:val="00734505"/>
    <w:rsid w:val="00735F9C"/>
    <w:rsid w:val="0073670E"/>
    <w:rsid w:val="00737C99"/>
    <w:rsid w:val="0074044E"/>
    <w:rsid w:val="00740AC6"/>
    <w:rsid w:val="00740CDE"/>
    <w:rsid w:val="00740DBE"/>
    <w:rsid w:val="00742E4D"/>
    <w:rsid w:val="00743DFB"/>
    <w:rsid w:val="00745D8D"/>
    <w:rsid w:val="007461EB"/>
    <w:rsid w:val="0074757A"/>
    <w:rsid w:val="00747DF0"/>
    <w:rsid w:val="00750478"/>
    <w:rsid w:val="007506E1"/>
    <w:rsid w:val="007531D6"/>
    <w:rsid w:val="00754281"/>
    <w:rsid w:val="00755ECF"/>
    <w:rsid w:val="00756885"/>
    <w:rsid w:val="007579FA"/>
    <w:rsid w:val="007639EB"/>
    <w:rsid w:val="00764463"/>
    <w:rsid w:val="00764E3C"/>
    <w:rsid w:val="007704BA"/>
    <w:rsid w:val="00770C52"/>
    <w:rsid w:val="00774E71"/>
    <w:rsid w:val="00774ED1"/>
    <w:rsid w:val="00776224"/>
    <w:rsid w:val="00777BFD"/>
    <w:rsid w:val="00777E7F"/>
    <w:rsid w:val="007803AF"/>
    <w:rsid w:val="0078059E"/>
    <w:rsid w:val="0078113F"/>
    <w:rsid w:val="00783561"/>
    <w:rsid w:val="0078415E"/>
    <w:rsid w:val="007910D4"/>
    <w:rsid w:val="00793C94"/>
    <w:rsid w:val="007940CC"/>
    <w:rsid w:val="007951A2"/>
    <w:rsid w:val="007959FC"/>
    <w:rsid w:val="007967AA"/>
    <w:rsid w:val="00797465"/>
    <w:rsid w:val="00797BD8"/>
    <w:rsid w:val="00797C14"/>
    <w:rsid w:val="00797E7A"/>
    <w:rsid w:val="007A07EF"/>
    <w:rsid w:val="007A0A3C"/>
    <w:rsid w:val="007A1DE4"/>
    <w:rsid w:val="007A1EF5"/>
    <w:rsid w:val="007A1FA2"/>
    <w:rsid w:val="007A1FAC"/>
    <w:rsid w:val="007A2049"/>
    <w:rsid w:val="007A20F9"/>
    <w:rsid w:val="007A51C3"/>
    <w:rsid w:val="007A6A19"/>
    <w:rsid w:val="007A7BE3"/>
    <w:rsid w:val="007B0080"/>
    <w:rsid w:val="007B08B4"/>
    <w:rsid w:val="007B25D0"/>
    <w:rsid w:val="007B31D6"/>
    <w:rsid w:val="007B4901"/>
    <w:rsid w:val="007B6C63"/>
    <w:rsid w:val="007B77AA"/>
    <w:rsid w:val="007C13EE"/>
    <w:rsid w:val="007C1A1F"/>
    <w:rsid w:val="007C2045"/>
    <w:rsid w:val="007C28B9"/>
    <w:rsid w:val="007C39FD"/>
    <w:rsid w:val="007C3C72"/>
    <w:rsid w:val="007C3D7A"/>
    <w:rsid w:val="007C4449"/>
    <w:rsid w:val="007C4748"/>
    <w:rsid w:val="007C58AD"/>
    <w:rsid w:val="007C5E58"/>
    <w:rsid w:val="007C6F4D"/>
    <w:rsid w:val="007C7047"/>
    <w:rsid w:val="007C71A5"/>
    <w:rsid w:val="007D05FE"/>
    <w:rsid w:val="007D30F9"/>
    <w:rsid w:val="007D3282"/>
    <w:rsid w:val="007D3F6E"/>
    <w:rsid w:val="007D53AC"/>
    <w:rsid w:val="007D6173"/>
    <w:rsid w:val="007D654E"/>
    <w:rsid w:val="007D6E6E"/>
    <w:rsid w:val="007E3261"/>
    <w:rsid w:val="007E50C9"/>
    <w:rsid w:val="007E5C61"/>
    <w:rsid w:val="007E73A6"/>
    <w:rsid w:val="007F0C38"/>
    <w:rsid w:val="007F33A0"/>
    <w:rsid w:val="007F3502"/>
    <w:rsid w:val="007F3D36"/>
    <w:rsid w:val="007F47BD"/>
    <w:rsid w:val="007F4BD7"/>
    <w:rsid w:val="007F4CB0"/>
    <w:rsid w:val="007F4EB8"/>
    <w:rsid w:val="007F5B87"/>
    <w:rsid w:val="007F6A50"/>
    <w:rsid w:val="007F7D35"/>
    <w:rsid w:val="0080016A"/>
    <w:rsid w:val="0080037A"/>
    <w:rsid w:val="0080045E"/>
    <w:rsid w:val="00801359"/>
    <w:rsid w:val="008034A4"/>
    <w:rsid w:val="008038AB"/>
    <w:rsid w:val="008056EE"/>
    <w:rsid w:val="00805FE4"/>
    <w:rsid w:val="008061AA"/>
    <w:rsid w:val="0080651E"/>
    <w:rsid w:val="0080662B"/>
    <w:rsid w:val="00812591"/>
    <w:rsid w:val="0081278B"/>
    <w:rsid w:val="00812E62"/>
    <w:rsid w:val="0081694B"/>
    <w:rsid w:val="008169D9"/>
    <w:rsid w:val="00820A2F"/>
    <w:rsid w:val="00821752"/>
    <w:rsid w:val="00821CFC"/>
    <w:rsid w:val="00822CC4"/>
    <w:rsid w:val="00823BEC"/>
    <w:rsid w:val="00830245"/>
    <w:rsid w:val="0083027A"/>
    <w:rsid w:val="00830AF1"/>
    <w:rsid w:val="00833261"/>
    <w:rsid w:val="008335D1"/>
    <w:rsid w:val="00834444"/>
    <w:rsid w:val="008349BD"/>
    <w:rsid w:val="00835381"/>
    <w:rsid w:val="008404D4"/>
    <w:rsid w:val="008418A7"/>
    <w:rsid w:val="00843A86"/>
    <w:rsid w:val="0084502E"/>
    <w:rsid w:val="008459F9"/>
    <w:rsid w:val="00845A79"/>
    <w:rsid w:val="00846350"/>
    <w:rsid w:val="00847961"/>
    <w:rsid w:val="00847F80"/>
    <w:rsid w:val="00850352"/>
    <w:rsid w:val="0085052E"/>
    <w:rsid w:val="008513FE"/>
    <w:rsid w:val="0085140A"/>
    <w:rsid w:val="00851649"/>
    <w:rsid w:val="008523E5"/>
    <w:rsid w:val="00853B1D"/>
    <w:rsid w:val="00854D46"/>
    <w:rsid w:val="00854EC7"/>
    <w:rsid w:val="00855035"/>
    <w:rsid w:val="00855506"/>
    <w:rsid w:val="00855A46"/>
    <w:rsid w:val="00855D9A"/>
    <w:rsid w:val="00856561"/>
    <w:rsid w:val="00862BDD"/>
    <w:rsid w:val="0086327F"/>
    <w:rsid w:val="00864031"/>
    <w:rsid w:val="00864FC7"/>
    <w:rsid w:val="008737E2"/>
    <w:rsid w:val="00877F30"/>
    <w:rsid w:val="00880023"/>
    <w:rsid w:val="008800B4"/>
    <w:rsid w:val="008800F7"/>
    <w:rsid w:val="00880F3A"/>
    <w:rsid w:val="00880F40"/>
    <w:rsid w:val="008816C1"/>
    <w:rsid w:val="00881C17"/>
    <w:rsid w:val="00882193"/>
    <w:rsid w:val="008831A8"/>
    <w:rsid w:val="00883DBF"/>
    <w:rsid w:val="0088451A"/>
    <w:rsid w:val="00884A77"/>
    <w:rsid w:val="00884EC2"/>
    <w:rsid w:val="00886CE6"/>
    <w:rsid w:val="00886E0C"/>
    <w:rsid w:val="008906C3"/>
    <w:rsid w:val="0089109E"/>
    <w:rsid w:val="008928E3"/>
    <w:rsid w:val="00892BD3"/>
    <w:rsid w:val="008937CA"/>
    <w:rsid w:val="0089558E"/>
    <w:rsid w:val="00895E52"/>
    <w:rsid w:val="0089726A"/>
    <w:rsid w:val="008973DB"/>
    <w:rsid w:val="00897702"/>
    <w:rsid w:val="00897A36"/>
    <w:rsid w:val="008A0DD9"/>
    <w:rsid w:val="008A354E"/>
    <w:rsid w:val="008A35C6"/>
    <w:rsid w:val="008A5966"/>
    <w:rsid w:val="008A6A11"/>
    <w:rsid w:val="008B1D04"/>
    <w:rsid w:val="008B1F96"/>
    <w:rsid w:val="008B2B09"/>
    <w:rsid w:val="008B73F1"/>
    <w:rsid w:val="008C2DB3"/>
    <w:rsid w:val="008C319B"/>
    <w:rsid w:val="008C3844"/>
    <w:rsid w:val="008C4EB5"/>
    <w:rsid w:val="008C6345"/>
    <w:rsid w:val="008C70CF"/>
    <w:rsid w:val="008C778D"/>
    <w:rsid w:val="008C7797"/>
    <w:rsid w:val="008D05C5"/>
    <w:rsid w:val="008D08E7"/>
    <w:rsid w:val="008D17BA"/>
    <w:rsid w:val="008D2E18"/>
    <w:rsid w:val="008D3B30"/>
    <w:rsid w:val="008D6559"/>
    <w:rsid w:val="008D7C05"/>
    <w:rsid w:val="008E0606"/>
    <w:rsid w:val="008E1154"/>
    <w:rsid w:val="008E343B"/>
    <w:rsid w:val="008E3B8A"/>
    <w:rsid w:val="008E3D31"/>
    <w:rsid w:val="008E6E83"/>
    <w:rsid w:val="008F02CE"/>
    <w:rsid w:val="008F034B"/>
    <w:rsid w:val="008F0942"/>
    <w:rsid w:val="008F1F07"/>
    <w:rsid w:val="008F2648"/>
    <w:rsid w:val="008F492E"/>
    <w:rsid w:val="008F5BB6"/>
    <w:rsid w:val="008F67C1"/>
    <w:rsid w:val="008F70A7"/>
    <w:rsid w:val="008F75AA"/>
    <w:rsid w:val="009003BE"/>
    <w:rsid w:val="00902AE4"/>
    <w:rsid w:val="009044D9"/>
    <w:rsid w:val="00904539"/>
    <w:rsid w:val="00904F66"/>
    <w:rsid w:val="00905833"/>
    <w:rsid w:val="00905852"/>
    <w:rsid w:val="00907337"/>
    <w:rsid w:val="009078C0"/>
    <w:rsid w:val="00907999"/>
    <w:rsid w:val="0091004A"/>
    <w:rsid w:val="00911849"/>
    <w:rsid w:val="0091243F"/>
    <w:rsid w:val="00914612"/>
    <w:rsid w:val="009157E8"/>
    <w:rsid w:val="00915EDD"/>
    <w:rsid w:val="009179CA"/>
    <w:rsid w:val="009201D8"/>
    <w:rsid w:val="00920AA3"/>
    <w:rsid w:val="00922428"/>
    <w:rsid w:val="009232C9"/>
    <w:rsid w:val="009244DB"/>
    <w:rsid w:val="0092497C"/>
    <w:rsid w:val="00925AD0"/>
    <w:rsid w:val="00926370"/>
    <w:rsid w:val="00926803"/>
    <w:rsid w:val="00926DD5"/>
    <w:rsid w:val="00927112"/>
    <w:rsid w:val="00930E0C"/>
    <w:rsid w:val="00932DE1"/>
    <w:rsid w:val="00934E63"/>
    <w:rsid w:val="009350BD"/>
    <w:rsid w:val="00937C8D"/>
    <w:rsid w:val="0094300B"/>
    <w:rsid w:val="009439FE"/>
    <w:rsid w:val="0094643F"/>
    <w:rsid w:val="009467A8"/>
    <w:rsid w:val="009528AA"/>
    <w:rsid w:val="00953951"/>
    <w:rsid w:val="00954F39"/>
    <w:rsid w:val="00955ED9"/>
    <w:rsid w:val="00956754"/>
    <w:rsid w:val="00957566"/>
    <w:rsid w:val="00957E64"/>
    <w:rsid w:val="00960D26"/>
    <w:rsid w:val="009619AC"/>
    <w:rsid w:val="009620E4"/>
    <w:rsid w:val="0096309B"/>
    <w:rsid w:val="00963646"/>
    <w:rsid w:val="0096375C"/>
    <w:rsid w:val="00964744"/>
    <w:rsid w:val="00964A8D"/>
    <w:rsid w:val="009664E3"/>
    <w:rsid w:val="0096694B"/>
    <w:rsid w:val="00967C15"/>
    <w:rsid w:val="009700D0"/>
    <w:rsid w:val="00970407"/>
    <w:rsid w:val="009705EA"/>
    <w:rsid w:val="00970C90"/>
    <w:rsid w:val="00971227"/>
    <w:rsid w:val="00971854"/>
    <w:rsid w:val="00972D5E"/>
    <w:rsid w:val="00975F7D"/>
    <w:rsid w:val="00975FBC"/>
    <w:rsid w:val="00977104"/>
    <w:rsid w:val="00977901"/>
    <w:rsid w:val="00980305"/>
    <w:rsid w:val="009828D5"/>
    <w:rsid w:val="00982A8B"/>
    <w:rsid w:val="00983A2C"/>
    <w:rsid w:val="00983D5A"/>
    <w:rsid w:val="00984FF7"/>
    <w:rsid w:val="00985010"/>
    <w:rsid w:val="00987170"/>
    <w:rsid w:val="009878C9"/>
    <w:rsid w:val="00987FA1"/>
    <w:rsid w:val="00991997"/>
    <w:rsid w:val="00991CDE"/>
    <w:rsid w:val="00992A4E"/>
    <w:rsid w:val="00993E95"/>
    <w:rsid w:val="00994AA2"/>
    <w:rsid w:val="00997557"/>
    <w:rsid w:val="009A00C2"/>
    <w:rsid w:val="009A05CF"/>
    <w:rsid w:val="009A14EC"/>
    <w:rsid w:val="009A2E7F"/>
    <w:rsid w:val="009A4097"/>
    <w:rsid w:val="009A4B50"/>
    <w:rsid w:val="009A6308"/>
    <w:rsid w:val="009A665F"/>
    <w:rsid w:val="009A6CA3"/>
    <w:rsid w:val="009A7B1A"/>
    <w:rsid w:val="009B0313"/>
    <w:rsid w:val="009B06F0"/>
    <w:rsid w:val="009B09BB"/>
    <w:rsid w:val="009B0A71"/>
    <w:rsid w:val="009B1675"/>
    <w:rsid w:val="009B1818"/>
    <w:rsid w:val="009B1DF2"/>
    <w:rsid w:val="009B1F7C"/>
    <w:rsid w:val="009B33F6"/>
    <w:rsid w:val="009B3DAD"/>
    <w:rsid w:val="009B511B"/>
    <w:rsid w:val="009B537A"/>
    <w:rsid w:val="009B6C40"/>
    <w:rsid w:val="009B700B"/>
    <w:rsid w:val="009C128B"/>
    <w:rsid w:val="009C1494"/>
    <w:rsid w:val="009C2649"/>
    <w:rsid w:val="009C38FE"/>
    <w:rsid w:val="009C3C90"/>
    <w:rsid w:val="009C5D63"/>
    <w:rsid w:val="009C65C2"/>
    <w:rsid w:val="009C6722"/>
    <w:rsid w:val="009C6CA8"/>
    <w:rsid w:val="009C6F79"/>
    <w:rsid w:val="009C785F"/>
    <w:rsid w:val="009D0165"/>
    <w:rsid w:val="009D02C8"/>
    <w:rsid w:val="009D1F53"/>
    <w:rsid w:val="009D2168"/>
    <w:rsid w:val="009D5977"/>
    <w:rsid w:val="009D5B8A"/>
    <w:rsid w:val="009D642D"/>
    <w:rsid w:val="009D775F"/>
    <w:rsid w:val="009D7EFB"/>
    <w:rsid w:val="009E04CE"/>
    <w:rsid w:val="009E0D70"/>
    <w:rsid w:val="009E12C4"/>
    <w:rsid w:val="009E142D"/>
    <w:rsid w:val="009E16F5"/>
    <w:rsid w:val="009E2AF5"/>
    <w:rsid w:val="009E35CE"/>
    <w:rsid w:val="009E3D0B"/>
    <w:rsid w:val="009E5AA8"/>
    <w:rsid w:val="009E65C9"/>
    <w:rsid w:val="009E673E"/>
    <w:rsid w:val="009E6FA8"/>
    <w:rsid w:val="009E780D"/>
    <w:rsid w:val="009E7ED6"/>
    <w:rsid w:val="009F01E8"/>
    <w:rsid w:val="009F154E"/>
    <w:rsid w:val="009F18C9"/>
    <w:rsid w:val="009F29A7"/>
    <w:rsid w:val="009F2BFB"/>
    <w:rsid w:val="009F44B7"/>
    <w:rsid w:val="009F5E78"/>
    <w:rsid w:val="009F5FD3"/>
    <w:rsid w:val="009F6AFB"/>
    <w:rsid w:val="009F7A8B"/>
    <w:rsid w:val="00A006BC"/>
    <w:rsid w:val="00A01CEF"/>
    <w:rsid w:val="00A01D88"/>
    <w:rsid w:val="00A02985"/>
    <w:rsid w:val="00A02B24"/>
    <w:rsid w:val="00A0397A"/>
    <w:rsid w:val="00A049E1"/>
    <w:rsid w:val="00A055E9"/>
    <w:rsid w:val="00A05AF2"/>
    <w:rsid w:val="00A05BC3"/>
    <w:rsid w:val="00A060A7"/>
    <w:rsid w:val="00A0654E"/>
    <w:rsid w:val="00A070FE"/>
    <w:rsid w:val="00A105F8"/>
    <w:rsid w:val="00A1074B"/>
    <w:rsid w:val="00A10A75"/>
    <w:rsid w:val="00A13BDE"/>
    <w:rsid w:val="00A1523C"/>
    <w:rsid w:val="00A15986"/>
    <w:rsid w:val="00A175A9"/>
    <w:rsid w:val="00A17A57"/>
    <w:rsid w:val="00A2174D"/>
    <w:rsid w:val="00A24136"/>
    <w:rsid w:val="00A242D6"/>
    <w:rsid w:val="00A244F2"/>
    <w:rsid w:val="00A25AE5"/>
    <w:rsid w:val="00A2605B"/>
    <w:rsid w:val="00A26F82"/>
    <w:rsid w:val="00A27351"/>
    <w:rsid w:val="00A27C45"/>
    <w:rsid w:val="00A30559"/>
    <w:rsid w:val="00A31287"/>
    <w:rsid w:val="00A318E8"/>
    <w:rsid w:val="00A31EDB"/>
    <w:rsid w:val="00A32CCF"/>
    <w:rsid w:val="00A33B43"/>
    <w:rsid w:val="00A3541C"/>
    <w:rsid w:val="00A376A1"/>
    <w:rsid w:val="00A37B66"/>
    <w:rsid w:val="00A41FA0"/>
    <w:rsid w:val="00A42FEF"/>
    <w:rsid w:val="00A439D5"/>
    <w:rsid w:val="00A44087"/>
    <w:rsid w:val="00A44867"/>
    <w:rsid w:val="00A44F05"/>
    <w:rsid w:val="00A45CAA"/>
    <w:rsid w:val="00A45F3D"/>
    <w:rsid w:val="00A46269"/>
    <w:rsid w:val="00A4775F"/>
    <w:rsid w:val="00A47F31"/>
    <w:rsid w:val="00A51D0B"/>
    <w:rsid w:val="00A51F57"/>
    <w:rsid w:val="00A51FDD"/>
    <w:rsid w:val="00A527F5"/>
    <w:rsid w:val="00A533FA"/>
    <w:rsid w:val="00A53B2E"/>
    <w:rsid w:val="00A545F9"/>
    <w:rsid w:val="00A55CC7"/>
    <w:rsid w:val="00A562AC"/>
    <w:rsid w:val="00A57072"/>
    <w:rsid w:val="00A5771A"/>
    <w:rsid w:val="00A577E7"/>
    <w:rsid w:val="00A6074D"/>
    <w:rsid w:val="00A60D8B"/>
    <w:rsid w:val="00A61A7B"/>
    <w:rsid w:val="00A633BF"/>
    <w:rsid w:val="00A64BD4"/>
    <w:rsid w:val="00A66C9F"/>
    <w:rsid w:val="00A711E7"/>
    <w:rsid w:val="00A71A18"/>
    <w:rsid w:val="00A727E1"/>
    <w:rsid w:val="00A74475"/>
    <w:rsid w:val="00A749CD"/>
    <w:rsid w:val="00A75AB3"/>
    <w:rsid w:val="00A771F8"/>
    <w:rsid w:val="00A8131A"/>
    <w:rsid w:val="00A81849"/>
    <w:rsid w:val="00A82072"/>
    <w:rsid w:val="00A82BE7"/>
    <w:rsid w:val="00A85C1B"/>
    <w:rsid w:val="00A87331"/>
    <w:rsid w:val="00A875BC"/>
    <w:rsid w:val="00A87A61"/>
    <w:rsid w:val="00A87FE3"/>
    <w:rsid w:val="00A90302"/>
    <w:rsid w:val="00A9062D"/>
    <w:rsid w:val="00A91586"/>
    <w:rsid w:val="00A91F80"/>
    <w:rsid w:val="00A926DA"/>
    <w:rsid w:val="00A97EA2"/>
    <w:rsid w:val="00AA0ACE"/>
    <w:rsid w:val="00AA2565"/>
    <w:rsid w:val="00AA2F36"/>
    <w:rsid w:val="00AA3BFD"/>
    <w:rsid w:val="00AA4466"/>
    <w:rsid w:val="00AA4612"/>
    <w:rsid w:val="00AA50E4"/>
    <w:rsid w:val="00AA57AB"/>
    <w:rsid w:val="00AA5E40"/>
    <w:rsid w:val="00AA7E81"/>
    <w:rsid w:val="00AB148B"/>
    <w:rsid w:val="00AB2ECB"/>
    <w:rsid w:val="00AB427B"/>
    <w:rsid w:val="00AB4FB7"/>
    <w:rsid w:val="00AB629F"/>
    <w:rsid w:val="00AC04BF"/>
    <w:rsid w:val="00AC2530"/>
    <w:rsid w:val="00AC3362"/>
    <w:rsid w:val="00AC5206"/>
    <w:rsid w:val="00AC6CFC"/>
    <w:rsid w:val="00AC6DF3"/>
    <w:rsid w:val="00AD048F"/>
    <w:rsid w:val="00AD1DB7"/>
    <w:rsid w:val="00AD48A0"/>
    <w:rsid w:val="00AD4A77"/>
    <w:rsid w:val="00AD5336"/>
    <w:rsid w:val="00AE082E"/>
    <w:rsid w:val="00AE2A3F"/>
    <w:rsid w:val="00AE3B7E"/>
    <w:rsid w:val="00AE4F34"/>
    <w:rsid w:val="00AE61C9"/>
    <w:rsid w:val="00AF0FDC"/>
    <w:rsid w:val="00AF3F99"/>
    <w:rsid w:val="00AF507C"/>
    <w:rsid w:val="00AF57CB"/>
    <w:rsid w:val="00AF5AC5"/>
    <w:rsid w:val="00AF6FA3"/>
    <w:rsid w:val="00AF7DAA"/>
    <w:rsid w:val="00B00728"/>
    <w:rsid w:val="00B00D47"/>
    <w:rsid w:val="00B015D2"/>
    <w:rsid w:val="00B01952"/>
    <w:rsid w:val="00B01A21"/>
    <w:rsid w:val="00B01C94"/>
    <w:rsid w:val="00B036B1"/>
    <w:rsid w:val="00B04149"/>
    <w:rsid w:val="00B0414B"/>
    <w:rsid w:val="00B04B64"/>
    <w:rsid w:val="00B054ED"/>
    <w:rsid w:val="00B05C19"/>
    <w:rsid w:val="00B07133"/>
    <w:rsid w:val="00B1027A"/>
    <w:rsid w:val="00B10FC7"/>
    <w:rsid w:val="00B127C1"/>
    <w:rsid w:val="00B13A9D"/>
    <w:rsid w:val="00B13D73"/>
    <w:rsid w:val="00B1752D"/>
    <w:rsid w:val="00B17E31"/>
    <w:rsid w:val="00B2038B"/>
    <w:rsid w:val="00B26C7C"/>
    <w:rsid w:val="00B26E4A"/>
    <w:rsid w:val="00B30D8C"/>
    <w:rsid w:val="00B3155B"/>
    <w:rsid w:val="00B32D4A"/>
    <w:rsid w:val="00B332A7"/>
    <w:rsid w:val="00B3331C"/>
    <w:rsid w:val="00B40843"/>
    <w:rsid w:val="00B4194B"/>
    <w:rsid w:val="00B419AE"/>
    <w:rsid w:val="00B41E15"/>
    <w:rsid w:val="00B43BD5"/>
    <w:rsid w:val="00B4431B"/>
    <w:rsid w:val="00B4501B"/>
    <w:rsid w:val="00B456A0"/>
    <w:rsid w:val="00B47CC5"/>
    <w:rsid w:val="00B50258"/>
    <w:rsid w:val="00B514E4"/>
    <w:rsid w:val="00B51AFD"/>
    <w:rsid w:val="00B53346"/>
    <w:rsid w:val="00B54783"/>
    <w:rsid w:val="00B54AFE"/>
    <w:rsid w:val="00B54E2A"/>
    <w:rsid w:val="00B5650F"/>
    <w:rsid w:val="00B57438"/>
    <w:rsid w:val="00B577FE"/>
    <w:rsid w:val="00B613FE"/>
    <w:rsid w:val="00B63279"/>
    <w:rsid w:val="00B65222"/>
    <w:rsid w:val="00B706EF"/>
    <w:rsid w:val="00B714B5"/>
    <w:rsid w:val="00B7360E"/>
    <w:rsid w:val="00B73E6D"/>
    <w:rsid w:val="00B73F11"/>
    <w:rsid w:val="00B74184"/>
    <w:rsid w:val="00B742A2"/>
    <w:rsid w:val="00B74AB6"/>
    <w:rsid w:val="00B75E71"/>
    <w:rsid w:val="00B76C84"/>
    <w:rsid w:val="00B81235"/>
    <w:rsid w:val="00B81B71"/>
    <w:rsid w:val="00B8344A"/>
    <w:rsid w:val="00B85235"/>
    <w:rsid w:val="00B857A0"/>
    <w:rsid w:val="00B866C4"/>
    <w:rsid w:val="00B87656"/>
    <w:rsid w:val="00B87F4E"/>
    <w:rsid w:val="00B91707"/>
    <w:rsid w:val="00B91A17"/>
    <w:rsid w:val="00B91B34"/>
    <w:rsid w:val="00B926F8"/>
    <w:rsid w:val="00B9400D"/>
    <w:rsid w:val="00B94D2C"/>
    <w:rsid w:val="00B95248"/>
    <w:rsid w:val="00B95A40"/>
    <w:rsid w:val="00B95E73"/>
    <w:rsid w:val="00B96AAF"/>
    <w:rsid w:val="00B97F45"/>
    <w:rsid w:val="00BA01AB"/>
    <w:rsid w:val="00BA1862"/>
    <w:rsid w:val="00BA4BAF"/>
    <w:rsid w:val="00BA6007"/>
    <w:rsid w:val="00BA7037"/>
    <w:rsid w:val="00BA7502"/>
    <w:rsid w:val="00BB01B1"/>
    <w:rsid w:val="00BB41F5"/>
    <w:rsid w:val="00BB431B"/>
    <w:rsid w:val="00BB50C0"/>
    <w:rsid w:val="00BB72DF"/>
    <w:rsid w:val="00BB7B05"/>
    <w:rsid w:val="00BC149A"/>
    <w:rsid w:val="00BC180C"/>
    <w:rsid w:val="00BC249E"/>
    <w:rsid w:val="00BC2CC5"/>
    <w:rsid w:val="00BC2D86"/>
    <w:rsid w:val="00BC3457"/>
    <w:rsid w:val="00BC373E"/>
    <w:rsid w:val="00BC5919"/>
    <w:rsid w:val="00BC5AA8"/>
    <w:rsid w:val="00BC6376"/>
    <w:rsid w:val="00BC65AF"/>
    <w:rsid w:val="00BC6AC4"/>
    <w:rsid w:val="00BC70AC"/>
    <w:rsid w:val="00BD16CC"/>
    <w:rsid w:val="00BD186D"/>
    <w:rsid w:val="00BD4894"/>
    <w:rsid w:val="00BD4CC3"/>
    <w:rsid w:val="00BE1533"/>
    <w:rsid w:val="00BE1E00"/>
    <w:rsid w:val="00BE22C8"/>
    <w:rsid w:val="00BE2461"/>
    <w:rsid w:val="00BE361B"/>
    <w:rsid w:val="00BE363A"/>
    <w:rsid w:val="00BE39B0"/>
    <w:rsid w:val="00BE42B8"/>
    <w:rsid w:val="00BE52DD"/>
    <w:rsid w:val="00BE588C"/>
    <w:rsid w:val="00BE5FE8"/>
    <w:rsid w:val="00BE647F"/>
    <w:rsid w:val="00BE7B20"/>
    <w:rsid w:val="00BF0807"/>
    <w:rsid w:val="00BF110A"/>
    <w:rsid w:val="00BF1C69"/>
    <w:rsid w:val="00BF2411"/>
    <w:rsid w:val="00BF2DDD"/>
    <w:rsid w:val="00BF2DEC"/>
    <w:rsid w:val="00BF493A"/>
    <w:rsid w:val="00BF4C98"/>
    <w:rsid w:val="00BF5A9C"/>
    <w:rsid w:val="00BF5E2D"/>
    <w:rsid w:val="00BF7CB6"/>
    <w:rsid w:val="00C02BA8"/>
    <w:rsid w:val="00C0413E"/>
    <w:rsid w:val="00C0422C"/>
    <w:rsid w:val="00C05330"/>
    <w:rsid w:val="00C053E8"/>
    <w:rsid w:val="00C05E97"/>
    <w:rsid w:val="00C06300"/>
    <w:rsid w:val="00C07490"/>
    <w:rsid w:val="00C10B00"/>
    <w:rsid w:val="00C11AB0"/>
    <w:rsid w:val="00C14337"/>
    <w:rsid w:val="00C14E71"/>
    <w:rsid w:val="00C15D85"/>
    <w:rsid w:val="00C16A96"/>
    <w:rsid w:val="00C170BF"/>
    <w:rsid w:val="00C202B4"/>
    <w:rsid w:val="00C209A8"/>
    <w:rsid w:val="00C20FDD"/>
    <w:rsid w:val="00C21246"/>
    <w:rsid w:val="00C21D41"/>
    <w:rsid w:val="00C22017"/>
    <w:rsid w:val="00C220CA"/>
    <w:rsid w:val="00C227D7"/>
    <w:rsid w:val="00C238B4"/>
    <w:rsid w:val="00C24195"/>
    <w:rsid w:val="00C24A69"/>
    <w:rsid w:val="00C26433"/>
    <w:rsid w:val="00C26C05"/>
    <w:rsid w:val="00C30D6C"/>
    <w:rsid w:val="00C30E01"/>
    <w:rsid w:val="00C32BFD"/>
    <w:rsid w:val="00C33100"/>
    <w:rsid w:val="00C33EC2"/>
    <w:rsid w:val="00C34A4F"/>
    <w:rsid w:val="00C3544E"/>
    <w:rsid w:val="00C357C6"/>
    <w:rsid w:val="00C365F3"/>
    <w:rsid w:val="00C41239"/>
    <w:rsid w:val="00C41515"/>
    <w:rsid w:val="00C4309A"/>
    <w:rsid w:val="00C448BD"/>
    <w:rsid w:val="00C4633C"/>
    <w:rsid w:val="00C46705"/>
    <w:rsid w:val="00C475A9"/>
    <w:rsid w:val="00C476BE"/>
    <w:rsid w:val="00C50708"/>
    <w:rsid w:val="00C5198E"/>
    <w:rsid w:val="00C53431"/>
    <w:rsid w:val="00C56381"/>
    <w:rsid w:val="00C564AE"/>
    <w:rsid w:val="00C600AB"/>
    <w:rsid w:val="00C6133C"/>
    <w:rsid w:val="00C6341C"/>
    <w:rsid w:val="00C641CC"/>
    <w:rsid w:val="00C65448"/>
    <w:rsid w:val="00C67085"/>
    <w:rsid w:val="00C700E2"/>
    <w:rsid w:val="00C702BD"/>
    <w:rsid w:val="00C7338D"/>
    <w:rsid w:val="00C734C2"/>
    <w:rsid w:val="00C7376B"/>
    <w:rsid w:val="00C75F9F"/>
    <w:rsid w:val="00C779F1"/>
    <w:rsid w:val="00C810EF"/>
    <w:rsid w:val="00C81C6F"/>
    <w:rsid w:val="00C828A6"/>
    <w:rsid w:val="00C842A1"/>
    <w:rsid w:val="00C84984"/>
    <w:rsid w:val="00C8512D"/>
    <w:rsid w:val="00C862C6"/>
    <w:rsid w:val="00C90B39"/>
    <w:rsid w:val="00C91042"/>
    <w:rsid w:val="00C91A55"/>
    <w:rsid w:val="00C91B13"/>
    <w:rsid w:val="00C930F2"/>
    <w:rsid w:val="00C936DA"/>
    <w:rsid w:val="00C93E8B"/>
    <w:rsid w:val="00C93ED5"/>
    <w:rsid w:val="00C967D8"/>
    <w:rsid w:val="00C979CE"/>
    <w:rsid w:val="00CA0035"/>
    <w:rsid w:val="00CA4268"/>
    <w:rsid w:val="00CA55C4"/>
    <w:rsid w:val="00CA59DF"/>
    <w:rsid w:val="00CA60E0"/>
    <w:rsid w:val="00CA656C"/>
    <w:rsid w:val="00CA6C88"/>
    <w:rsid w:val="00CA75FF"/>
    <w:rsid w:val="00CB0BED"/>
    <w:rsid w:val="00CB14CD"/>
    <w:rsid w:val="00CB2243"/>
    <w:rsid w:val="00CB55F5"/>
    <w:rsid w:val="00CB5BB8"/>
    <w:rsid w:val="00CC0A49"/>
    <w:rsid w:val="00CC0B55"/>
    <w:rsid w:val="00CC13E9"/>
    <w:rsid w:val="00CC18C7"/>
    <w:rsid w:val="00CC3E3F"/>
    <w:rsid w:val="00CC4813"/>
    <w:rsid w:val="00CC5605"/>
    <w:rsid w:val="00CC633E"/>
    <w:rsid w:val="00CD0130"/>
    <w:rsid w:val="00CD075D"/>
    <w:rsid w:val="00CD2BFE"/>
    <w:rsid w:val="00CD2D47"/>
    <w:rsid w:val="00CD3E97"/>
    <w:rsid w:val="00CD65EF"/>
    <w:rsid w:val="00CD69DC"/>
    <w:rsid w:val="00CD6D4C"/>
    <w:rsid w:val="00CD6D6A"/>
    <w:rsid w:val="00CE0338"/>
    <w:rsid w:val="00CE053A"/>
    <w:rsid w:val="00CE07E9"/>
    <w:rsid w:val="00CE0B32"/>
    <w:rsid w:val="00CE1384"/>
    <w:rsid w:val="00CE1F7C"/>
    <w:rsid w:val="00CE3B9C"/>
    <w:rsid w:val="00CE3C3E"/>
    <w:rsid w:val="00CE3FC2"/>
    <w:rsid w:val="00CE4126"/>
    <w:rsid w:val="00CE599C"/>
    <w:rsid w:val="00CE6B71"/>
    <w:rsid w:val="00CF143A"/>
    <w:rsid w:val="00CF20A2"/>
    <w:rsid w:val="00CF2A30"/>
    <w:rsid w:val="00CF5735"/>
    <w:rsid w:val="00D004A8"/>
    <w:rsid w:val="00D01B25"/>
    <w:rsid w:val="00D01F70"/>
    <w:rsid w:val="00D02260"/>
    <w:rsid w:val="00D02E21"/>
    <w:rsid w:val="00D033F0"/>
    <w:rsid w:val="00D03D8E"/>
    <w:rsid w:val="00D0522E"/>
    <w:rsid w:val="00D1024F"/>
    <w:rsid w:val="00D12C20"/>
    <w:rsid w:val="00D15A66"/>
    <w:rsid w:val="00D162CA"/>
    <w:rsid w:val="00D166E6"/>
    <w:rsid w:val="00D175E0"/>
    <w:rsid w:val="00D17F0E"/>
    <w:rsid w:val="00D20179"/>
    <w:rsid w:val="00D20B4D"/>
    <w:rsid w:val="00D2154F"/>
    <w:rsid w:val="00D24E35"/>
    <w:rsid w:val="00D25079"/>
    <w:rsid w:val="00D251B5"/>
    <w:rsid w:val="00D25C8F"/>
    <w:rsid w:val="00D264F9"/>
    <w:rsid w:val="00D26BCB"/>
    <w:rsid w:val="00D278FA"/>
    <w:rsid w:val="00D306DE"/>
    <w:rsid w:val="00D30A9A"/>
    <w:rsid w:val="00D31DD7"/>
    <w:rsid w:val="00D323AC"/>
    <w:rsid w:val="00D3282D"/>
    <w:rsid w:val="00D346DA"/>
    <w:rsid w:val="00D35AD8"/>
    <w:rsid w:val="00D35B65"/>
    <w:rsid w:val="00D3673F"/>
    <w:rsid w:val="00D369BF"/>
    <w:rsid w:val="00D374F4"/>
    <w:rsid w:val="00D37D51"/>
    <w:rsid w:val="00D40475"/>
    <w:rsid w:val="00D409C6"/>
    <w:rsid w:val="00D40B99"/>
    <w:rsid w:val="00D41AE1"/>
    <w:rsid w:val="00D43684"/>
    <w:rsid w:val="00D4433B"/>
    <w:rsid w:val="00D45736"/>
    <w:rsid w:val="00D47ED1"/>
    <w:rsid w:val="00D531D7"/>
    <w:rsid w:val="00D53936"/>
    <w:rsid w:val="00D53B27"/>
    <w:rsid w:val="00D54F08"/>
    <w:rsid w:val="00D5611B"/>
    <w:rsid w:val="00D5613C"/>
    <w:rsid w:val="00D6034D"/>
    <w:rsid w:val="00D60615"/>
    <w:rsid w:val="00D60B95"/>
    <w:rsid w:val="00D64517"/>
    <w:rsid w:val="00D64C41"/>
    <w:rsid w:val="00D665A6"/>
    <w:rsid w:val="00D67A27"/>
    <w:rsid w:val="00D67CE3"/>
    <w:rsid w:val="00D71F0A"/>
    <w:rsid w:val="00D720FF"/>
    <w:rsid w:val="00D72716"/>
    <w:rsid w:val="00D72C1B"/>
    <w:rsid w:val="00D72DBA"/>
    <w:rsid w:val="00D73314"/>
    <w:rsid w:val="00D73D22"/>
    <w:rsid w:val="00D77E32"/>
    <w:rsid w:val="00D8095B"/>
    <w:rsid w:val="00D8192B"/>
    <w:rsid w:val="00D81AA1"/>
    <w:rsid w:val="00D82666"/>
    <w:rsid w:val="00D82DD7"/>
    <w:rsid w:val="00D831A5"/>
    <w:rsid w:val="00D8351C"/>
    <w:rsid w:val="00D83A72"/>
    <w:rsid w:val="00D84EA2"/>
    <w:rsid w:val="00D85584"/>
    <w:rsid w:val="00D868CF"/>
    <w:rsid w:val="00D86D9C"/>
    <w:rsid w:val="00D904DD"/>
    <w:rsid w:val="00D914A7"/>
    <w:rsid w:val="00D916D7"/>
    <w:rsid w:val="00D943E8"/>
    <w:rsid w:val="00D953B8"/>
    <w:rsid w:val="00D95816"/>
    <w:rsid w:val="00D95C4E"/>
    <w:rsid w:val="00D95D73"/>
    <w:rsid w:val="00D962DE"/>
    <w:rsid w:val="00D97EF5"/>
    <w:rsid w:val="00DA0EB5"/>
    <w:rsid w:val="00DA2189"/>
    <w:rsid w:val="00DA47B0"/>
    <w:rsid w:val="00DA5E70"/>
    <w:rsid w:val="00DA6543"/>
    <w:rsid w:val="00DA72DC"/>
    <w:rsid w:val="00DB0298"/>
    <w:rsid w:val="00DB0C50"/>
    <w:rsid w:val="00DB104B"/>
    <w:rsid w:val="00DB367E"/>
    <w:rsid w:val="00DB4627"/>
    <w:rsid w:val="00DB7737"/>
    <w:rsid w:val="00DB7A3C"/>
    <w:rsid w:val="00DC0717"/>
    <w:rsid w:val="00DC0CB8"/>
    <w:rsid w:val="00DC236D"/>
    <w:rsid w:val="00DC27C8"/>
    <w:rsid w:val="00DC2DA6"/>
    <w:rsid w:val="00DC32F1"/>
    <w:rsid w:val="00DC45C9"/>
    <w:rsid w:val="00DC4F09"/>
    <w:rsid w:val="00DC5003"/>
    <w:rsid w:val="00DC527B"/>
    <w:rsid w:val="00DC62B5"/>
    <w:rsid w:val="00DC66AE"/>
    <w:rsid w:val="00DC6E2D"/>
    <w:rsid w:val="00DD2CA8"/>
    <w:rsid w:val="00DD434C"/>
    <w:rsid w:val="00DE2156"/>
    <w:rsid w:val="00DE5410"/>
    <w:rsid w:val="00DF159F"/>
    <w:rsid w:val="00DF1E9F"/>
    <w:rsid w:val="00DF4689"/>
    <w:rsid w:val="00DF6775"/>
    <w:rsid w:val="00DF72CC"/>
    <w:rsid w:val="00DF7861"/>
    <w:rsid w:val="00DF7923"/>
    <w:rsid w:val="00E01402"/>
    <w:rsid w:val="00E0147F"/>
    <w:rsid w:val="00E01D46"/>
    <w:rsid w:val="00E0291C"/>
    <w:rsid w:val="00E060D2"/>
    <w:rsid w:val="00E07E73"/>
    <w:rsid w:val="00E10FCB"/>
    <w:rsid w:val="00E10FCE"/>
    <w:rsid w:val="00E12205"/>
    <w:rsid w:val="00E12384"/>
    <w:rsid w:val="00E13733"/>
    <w:rsid w:val="00E15350"/>
    <w:rsid w:val="00E166E3"/>
    <w:rsid w:val="00E16B4C"/>
    <w:rsid w:val="00E17CC9"/>
    <w:rsid w:val="00E21541"/>
    <w:rsid w:val="00E21F90"/>
    <w:rsid w:val="00E221A6"/>
    <w:rsid w:val="00E248B8"/>
    <w:rsid w:val="00E248C6"/>
    <w:rsid w:val="00E24999"/>
    <w:rsid w:val="00E24A77"/>
    <w:rsid w:val="00E265D0"/>
    <w:rsid w:val="00E26782"/>
    <w:rsid w:val="00E26BE6"/>
    <w:rsid w:val="00E27E1E"/>
    <w:rsid w:val="00E30E28"/>
    <w:rsid w:val="00E3220A"/>
    <w:rsid w:val="00E340CC"/>
    <w:rsid w:val="00E347E8"/>
    <w:rsid w:val="00E35680"/>
    <w:rsid w:val="00E35913"/>
    <w:rsid w:val="00E362CE"/>
    <w:rsid w:val="00E36484"/>
    <w:rsid w:val="00E376DE"/>
    <w:rsid w:val="00E402DD"/>
    <w:rsid w:val="00E42F8D"/>
    <w:rsid w:val="00E4615B"/>
    <w:rsid w:val="00E46461"/>
    <w:rsid w:val="00E511B5"/>
    <w:rsid w:val="00E515F9"/>
    <w:rsid w:val="00E51F38"/>
    <w:rsid w:val="00E530E3"/>
    <w:rsid w:val="00E53115"/>
    <w:rsid w:val="00E544D6"/>
    <w:rsid w:val="00E54F53"/>
    <w:rsid w:val="00E551D3"/>
    <w:rsid w:val="00E5585E"/>
    <w:rsid w:val="00E56D8E"/>
    <w:rsid w:val="00E60C2E"/>
    <w:rsid w:val="00E61999"/>
    <w:rsid w:val="00E6199C"/>
    <w:rsid w:val="00E64236"/>
    <w:rsid w:val="00E6500D"/>
    <w:rsid w:val="00E65222"/>
    <w:rsid w:val="00E71E21"/>
    <w:rsid w:val="00E721B6"/>
    <w:rsid w:val="00E73E99"/>
    <w:rsid w:val="00E750AF"/>
    <w:rsid w:val="00E75346"/>
    <w:rsid w:val="00E76864"/>
    <w:rsid w:val="00E77217"/>
    <w:rsid w:val="00E82592"/>
    <w:rsid w:val="00E83509"/>
    <w:rsid w:val="00E83FA9"/>
    <w:rsid w:val="00E83FAD"/>
    <w:rsid w:val="00E86D35"/>
    <w:rsid w:val="00E900F9"/>
    <w:rsid w:val="00E91745"/>
    <w:rsid w:val="00E927AF"/>
    <w:rsid w:val="00E92D2E"/>
    <w:rsid w:val="00E934A7"/>
    <w:rsid w:val="00E9378E"/>
    <w:rsid w:val="00E93958"/>
    <w:rsid w:val="00E94823"/>
    <w:rsid w:val="00E949C6"/>
    <w:rsid w:val="00E9784C"/>
    <w:rsid w:val="00EA003A"/>
    <w:rsid w:val="00EA00EB"/>
    <w:rsid w:val="00EA06ED"/>
    <w:rsid w:val="00EA1573"/>
    <w:rsid w:val="00EA72E0"/>
    <w:rsid w:val="00EB1023"/>
    <w:rsid w:val="00EB1457"/>
    <w:rsid w:val="00EB1903"/>
    <w:rsid w:val="00EB2342"/>
    <w:rsid w:val="00EB2BC0"/>
    <w:rsid w:val="00EB3155"/>
    <w:rsid w:val="00EB53F7"/>
    <w:rsid w:val="00EB660E"/>
    <w:rsid w:val="00EC01B0"/>
    <w:rsid w:val="00EC1BB6"/>
    <w:rsid w:val="00EC23E8"/>
    <w:rsid w:val="00EC2ABF"/>
    <w:rsid w:val="00EC3DBD"/>
    <w:rsid w:val="00EC53FA"/>
    <w:rsid w:val="00EC5883"/>
    <w:rsid w:val="00EC5DCB"/>
    <w:rsid w:val="00EC61D7"/>
    <w:rsid w:val="00EC6C90"/>
    <w:rsid w:val="00EC7AB1"/>
    <w:rsid w:val="00ED0E6F"/>
    <w:rsid w:val="00ED1464"/>
    <w:rsid w:val="00ED4246"/>
    <w:rsid w:val="00ED4AD6"/>
    <w:rsid w:val="00ED4FE6"/>
    <w:rsid w:val="00ED5F13"/>
    <w:rsid w:val="00EE0598"/>
    <w:rsid w:val="00EE1CD8"/>
    <w:rsid w:val="00EE3E58"/>
    <w:rsid w:val="00EE50C0"/>
    <w:rsid w:val="00EE516C"/>
    <w:rsid w:val="00EE5805"/>
    <w:rsid w:val="00EE6471"/>
    <w:rsid w:val="00EE7A70"/>
    <w:rsid w:val="00EF0966"/>
    <w:rsid w:val="00EF1D9C"/>
    <w:rsid w:val="00EF26B8"/>
    <w:rsid w:val="00EF29AA"/>
    <w:rsid w:val="00EF2A3A"/>
    <w:rsid w:val="00EF3E44"/>
    <w:rsid w:val="00EF3FF7"/>
    <w:rsid w:val="00EF5F45"/>
    <w:rsid w:val="00EF706E"/>
    <w:rsid w:val="00F009CA"/>
    <w:rsid w:val="00F0114E"/>
    <w:rsid w:val="00F034EE"/>
    <w:rsid w:val="00F03FF9"/>
    <w:rsid w:val="00F04EFE"/>
    <w:rsid w:val="00F05057"/>
    <w:rsid w:val="00F07496"/>
    <w:rsid w:val="00F11451"/>
    <w:rsid w:val="00F11578"/>
    <w:rsid w:val="00F12659"/>
    <w:rsid w:val="00F12A53"/>
    <w:rsid w:val="00F13471"/>
    <w:rsid w:val="00F148AA"/>
    <w:rsid w:val="00F14B04"/>
    <w:rsid w:val="00F14D6D"/>
    <w:rsid w:val="00F17458"/>
    <w:rsid w:val="00F179DE"/>
    <w:rsid w:val="00F17FB0"/>
    <w:rsid w:val="00F22954"/>
    <w:rsid w:val="00F230A8"/>
    <w:rsid w:val="00F25F56"/>
    <w:rsid w:val="00F26CB2"/>
    <w:rsid w:val="00F26CF7"/>
    <w:rsid w:val="00F3031D"/>
    <w:rsid w:val="00F30AEB"/>
    <w:rsid w:val="00F31376"/>
    <w:rsid w:val="00F321CC"/>
    <w:rsid w:val="00F3236D"/>
    <w:rsid w:val="00F32421"/>
    <w:rsid w:val="00F32C4D"/>
    <w:rsid w:val="00F33E6D"/>
    <w:rsid w:val="00F4058A"/>
    <w:rsid w:val="00F42261"/>
    <w:rsid w:val="00F42ADE"/>
    <w:rsid w:val="00F43832"/>
    <w:rsid w:val="00F440C3"/>
    <w:rsid w:val="00F520CA"/>
    <w:rsid w:val="00F53853"/>
    <w:rsid w:val="00F53A3F"/>
    <w:rsid w:val="00F54F70"/>
    <w:rsid w:val="00F57819"/>
    <w:rsid w:val="00F60106"/>
    <w:rsid w:val="00F609A9"/>
    <w:rsid w:val="00F60B93"/>
    <w:rsid w:val="00F611C2"/>
    <w:rsid w:val="00F616A7"/>
    <w:rsid w:val="00F61AF8"/>
    <w:rsid w:val="00F625AF"/>
    <w:rsid w:val="00F625B9"/>
    <w:rsid w:val="00F635B9"/>
    <w:rsid w:val="00F63757"/>
    <w:rsid w:val="00F6451E"/>
    <w:rsid w:val="00F64799"/>
    <w:rsid w:val="00F64C24"/>
    <w:rsid w:val="00F66EB0"/>
    <w:rsid w:val="00F71DCC"/>
    <w:rsid w:val="00F73BD1"/>
    <w:rsid w:val="00F75996"/>
    <w:rsid w:val="00F769DB"/>
    <w:rsid w:val="00F80108"/>
    <w:rsid w:val="00F80231"/>
    <w:rsid w:val="00F8057B"/>
    <w:rsid w:val="00F808C5"/>
    <w:rsid w:val="00F809B5"/>
    <w:rsid w:val="00F822EC"/>
    <w:rsid w:val="00F8245D"/>
    <w:rsid w:val="00F82F1B"/>
    <w:rsid w:val="00F845D8"/>
    <w:rsid w:val="00F85699"/>
    <w:rsid w:val="00F858ED"/>
    <w:rsid w:val="00F859DE"/>
    <w:rsid w:val="00F85DA0"/>
    <w:rsid w:val="00F879AB"/>
    <w:rsid w:val="00F90B61"/>
    <w:rsid w:val="00F90EDB"/>
    <w:rsid w:val="00F915A5"/>
    <w:rsid w:val="00F92084"/>
    <w:rsid w:val="00F9282D"/>
    <w:rsid w:val="00F96340"/>
    <w:rsid w:val="00FA0DDA"/>
    <w:rsid w:val="00FA1922"/>
    <w:rsid w:val="00FA1F88"/>
    <w:rsid w:val="00FA1F9B"/>
    <w:rsid w:val="00FA2468"/>
    <w:rsid w:val="00FA2D43"/>
    <w:rsid w:val="00FA46FA"/>
    <w:rsid w:val="00FA48DA"/>
    <w:rsid w:val="00FA5980"/>
    <w:rsid w:val="00FA650A"/>
    <w:rsid w:val="00FB008D"/>
    <w:rsid w:val="00FB02B6"/>
    <w:rsid w:val="00FB0E9E"/>
    <w:rsid w:val="00FB349D"/>
    <w:rsid w:val="00FB3A53"/>
    <w:rsid w:val="00FB4F21"/>
    <w:rsid w:val="00FB59BA"/>
    <w:rsid w:val="00FB5D6A"/>
    <w:rsid w:val="00FB6DA2"/>
    <w:rsid w:val="00FC02F2"/>
    <w:rsid w:val="00FC047E"/>
    <w:rsid w:val="00FC146F"/>
    <w:rsid w:val="00FC16E1"/>
    <w:rsid w:val="00FC1982"/>
    <w:rsid w:val="00FC368D"/>
    <w:rsid w:val="00FC49AC"/>
    <w:rsid w:val="00FC5E03"/>
    <w:rsid w:val="00FC5EA0"/>
    <w:rsid w:val="00FC6731"/>
    <w:rsid w:val="00FC737E"/>
    <w:rsid w:val="00FC753A"/>
    <w:rsid w:val="00FD08A9"/>
    <w:rsid w:val="00FD1146"/>
    <w:rsid w:val="00FD1235"/>
    <w:rsid w:val="00FD18C5"/>
    <w:rsid w:val="00FD207E"/>
    <w:rsid w:val="00FD2090"/>
    <w:rsid w:val="00FD28E4"/>
    <w:rsid w:val="00FD2C41"/>
    <w:rsid w:val="00FD4768"/>
    <w:rsid w:val="00FD6C99"/>
    <w:rsid w:val="00FD7DD8"/>
    <w:rsid w:val="00FE28F6"/>
    <w:rsid w:val="00FE2E50"/>
    <w:rsid w:val="00FE3696"/>
    <w:rsid w:val="00FE4B78"/>
    <w:rsid w:val="00FE7758"/>
    <w:rsid w:val="00FF0304"/>
    <w:rsid w:val="00FF040F"/>
    <w:rsid w:val="00FF13BE"/>
    <w:rsid w:val="00FF155D"/>
    <w:rsid w:val="00FF30E0"/>
    <w:rsid w:val="00FF391F"/>
    <w:rsid w:val="00FF6559"/>
    <w:rsid w:val="00FF6B50"/>
    <w:rsid w:val="00FF7220"/>
    <w:rsid w:val="00FF7456"/>
    <w:rsid w:val="00FF74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7967AA"/>
    <w:pPr>
      <w:widowControl w:val="0"/>
      <w:jc w:val="both"/>
    </w:pPr>
    <w:rPr>
      <w:kern w:val="2"/>
      <w:sz w:val="21"/>
      <w:szCs w:val="22"/>
    </w:rPr>
  </w:style>
  <w:style w:type="paragraph" w:styleId="1">
    <w:name w:val="heading 1"/>
    <w:basedOn w:val="a"/>
    <w:next w:val="a"/>
    <w:link w:val="1Char"/>
    <w:uiPriority w:val="99"/>
    <w:qFormat/>
    <w:rsid w:val="007967AA"/>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7967AA"/>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162B2F"/>
    <w:pPr>
      <w:keepNext/>
      <w:keepLines/>
      <w:spacing w:before="260" w:after="260" w:line="416" w:lineRule="auto"/>
      <w:outlineLvl w:val="2"/>
    </w:pPr>
    <w:rPr>
      <w:rFonts w:ascii="Times New Roman" w:hAnsi="Times New Roman"/>
      <w:b/>
      <w:bCs/>
      <w:sz w:val="32"/>
      <w:szCs w:val="32"/>
    </w:rPr>
  </w:style>
  <w:style w:type="paragraph" w:styleId="4">
    <w:name w:val="heading 4"/>
    <w:basedOn w:val="a"/>
    <w:next w:val="a"/>
    <w:link w:val="4Char"/>
    <w:uiPriority w:val="99"/>
    <w:qFormat/>
    <w:rsid w:val="008A596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7967AA"/>
    <w:rPr>
      <w:rFonts w:cs="Times New Roman"/>
      <w:b/>
      <w:bCs/>
      <w:kern w:val="44"/>
      <w:sz w:val="44"/>
      <w:szCs w:val="44"/>
    </w:rPr>
  </w:style>
  <w:style w:type="character" w:customStyle="1" w:styleId="2Char">
    <w:name w:val="标题 2 Char"/>
    <w:link w:val="2"/>
    <w:uiPriority w:val="99"/>
    <w:locked/>
    <w:rsid w:val="007967AA"/>
    <w:rPr>
      <w:rFonts w:ascii="Cambria" w:eastAsia="宋体" w:hAnsi="Cambria" w:cs="Times New Roman"/>
      <w:b/>
      <w:bCs/>
      <w:sz w:val="32"/>
      <w:szCs w:val="32"/>
    </w:rPr>
  </w:style>
  <w:style w:type="character" w:customStyle="1" w:styleId="3Char">
    <w:name w:val="标题 3 Char"/>
    <w:link w:val="3"/>
    <w:uiPriority w:val="99"/>
    <w:locked/>
    <w:rsid w:val="00162B2F"/>
    <w:rPr>
      <w:rFonts w:eastAsia="宋体" w:cs="Times New Roman"/>
      <w:b/>
      <w:bCs/>
      <w:kern w:val="2"/>
      <w:sz w:val="32"/>
      <w:szCs w:val="32"/>
      <w:lang w:val="en-US" w:eastAsia="zh-CN" w:bidi="ar-SA"/>
    </w:rPr>
  </w:style>
  <w:style w:type="character" w:customStyle="1" w:styleId="4Char">
    <w:name w:val="标题 4 Char"/>
    <w:link w:val="4"/>
    <w:uiPriority w:val="99"/>
    <w:locked/>
    <w:rsid w:val="008A5966"/>
    <w:rPr>
      <w:rFonts w:ascii="Cambria" w:eastAsia="宋体" w:hAnsi="Cambria" w:cs="Times New Roman"/>
      <w:b/>
      <w:bCs/>
      <w:sz w:val="28"/>
      <w:szCs w:val="28"/>
    </w:rPr>
  </w:style>
  <w:style w:type="paragraph" w:styleId="a3">
    <w:name w:val="Balloon Text"/>
    <w:basedOn w:val="a"/>
    <w:link w:val="Char"/>
    <w:uiPriority w:val="99"/>
    <w:semiHidden/>
    <w:rsid w:val="00DC6E2D"/>
    <w:rPr>
      <w:sz w:val="18"/>
      <w:szCs w:val="18"/>
    </w:rPr>
  </w:style>
  <w:style w:type="character" w:customStyle="1" w:styleId="Char">
    <w:name w:val="批注框文本 Char"/>
    <w:link w:val="a3"/>
    <w:uiPriority w:val="99"/>
    <w:semiHidden/>
    <w:locked/>
    <w:rsid w:val="00DC6E2D"/>
    <w:rPr>
      <w:rFonts w:cs="Times New Roman"/>
      <w:sz w:val="18"/>
      <w:szCs w:val="18"/>
    </w:rPr>
  </w:style>
  <w:style w:type="paragraph" w:styleId="a4">
    <w:name w:val="header"/>
    <w:basedOn w:val="a"/>
    <w:link w:val="Char1"/>
    <w:uiPriority w:val="99"/>
    <w:rsid w:val="00E76864"/>
    <w:pPr>
      <w:pBdr>
        <w:bottom w:val="single" w:sz="6" w:space="1" w:color="auto"/>
      </w:pBdr>
      <w:tabs>
        <w:tab w:val="center" w:pos="4153"/>
        <w:tab w:val="right" w:pos="8306"/>
      </w:tabs>
      <w:snapToGrid w:val="0"/>
      <w:jc w:val="center"/>
    </w:pPr>
    <w:rPr>
      <w:sz w:val="18"/>
      <w:szCs w:val="18"/>
    </w:rPr>
  </w:style>
  <w:style w:type="character" w:customStyle="1" w:styleId="Char1">
    <w:name w:val="页眉 Char1"/>
    <w:link w:val="a4"/>
    <w:uiPriority w:val="99"/>
    <w:locked/>
    <w:rsid w:val="00E76864"/>
    <w:rPr>
      <w:rFonts w:cs="Times New Roman"/>
      <w:sz w:val="18"/>
      <w:szCs w:val="18"/>
    </w:rPr>
  </w:style>
  <w:style w:type="paragraph" w:styleId="a5">
    <w:name w:val="footer"/>
    <w:basedOn w:val="a"/>
    <w:link w:val="Char10"/>
    <w:uiPriority w:val="99"/>
    <w:rsid w:val="00E76864"/>
    <w:pPr>
      <w:tabs>
        <w:tab w:val="center" w:pos="4153"/>
        <w:tab w:val="right" w:pos="8306"/>
      </w:tabs>
      <w:snapToGrid w:val="0"/>
      <w:jc w:val="left"/>
    </w:pPr>
    <w:rPr>
      <w:sz w:val="18"/>
      <w:szCs w:val="18"/>
    </w:rPr>
  </w:style>
  <w:style w:type="character" w:customStyle="1" w:styleId="Char10">
    <w:name w:val="页脚 Char1"/>
    <w:link w:val="a5"/>
    <w:uiPriority w:val="99"/>
    <w:locked/>
    <w:rsid w:val="00E76864"/>
    <w:rPr>
      <w:rFonts w:cs="Times New Roman"/>
      <w:sz w:val="18"/>
      <w:szCs w:val="18"/>
    </w:rPr>
  </w:style>
  <w:style w:type="paragraph" w:styleId="a6">
    <w:name w:val="List Paragraph"/>
    <w:basedOn w:val="a"/>
    <w:uiPriority w:val="99"/>
    <w:qFormat/>
    <w:rsid w:val="00A33B43"/>
    <w:pPr>
      <w:ind w:firstLineChars="200" w:firstLine="420"/>
    </w:pPr>
  </w:style>
  <w:style w:type="table" w:styleId="a7">
    <w:name w:val="Table Grid"/>
    <w:basedOn w:val="a1"/>
    <w:uiPriority w:val="99"/>
    <w:rsid w:val="00926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ader-word-layerreader-word-s1-13">
    <w:name w:val="reader-word-layer reader-word-s1-13"/>
    <w:basedOn w:val="a"/>
    <w:uiPriority w:val="99"/>
    <w:rsid w:val="00264FE1"/>
    <w:pPr>
      <w:widowControl/>
      <w:spacing w:before="100" w:beforeAutospacing="1" w:after="100" w:afterAutospacing="1"/>
      <w:jc w:val="left"/>
    </w:pPr>
    <w:rPr>
      <w:rFonts w:ascii="宋体" w:hAnsi="宋体" w:cs="宋体"/>
      <w:kern w:val="0"/>
      <w:sz w:val="24"/>
      <w:szCs w:val="24"/>
    </w:rPr>
  </w:style>
  <w:style w:type="paragraph" w:styleId="10">
    <w:name w:val="toc 1"/>
    <w:basedOn w:val="a"/>
    <w:next w:val="a"/>
    <w:autoRedefine/>
    <w:uiPriority w:val="99"/>
    <w:rsid w:val="00263A55"/>
  </w:style>
  <w:style w:type="paragraph" w:styleId="20">
    <w:name w:val="toc 2"/>
    <w:basedOn w:val="a"/>
    <w:next w:val="a"/>
    <w:autoRedefine/>
    <w:uiPriority w:val="99"/>
    <w:rsid w:val="00263A55"/>
    <w:pPr>
      <w:ind w:leftChars="200" w:left="420"/>
    </w:pPr>
  </w:style>
  <w:style w:type="character" w:styleId="a8">
    <w:name w:val="Hyperlink"/>
    <w:uiPriority w:val="99"/>
    <w:rsid w:val="00263A55"/>
    <w:rPr>
      <w:rFonts w:cs="Times New Roman"/>
      <w:color w:val="0000FF"/>
      <w:u w:val="single"/>
    </w:rPr>
  </w:style>
  <w:style w:type="paragraph" w:styleId="TOC">
    <w:name w:val="TOC Heading"/>
    <w:basedOn w:val="1"/>
    <w:next w:val="a"/>
    <w:uiPriority w:val="99"/>
    <w:qFormat/>
    <w:rsid w:val="00263A55"/>
    <w:pPr>
      <w:widowControl/>
      <w:spacing w:before="480" w:after="0" w:line="276" w:lineRule="auto"/>
      <w:jc w:val="left"/>
      <w:outlineLvl w:val="9"/>
    </w:pPr>
    <w:rPr>
      <w:rFonts w:ascii="Cambria" w:hAnsi="Cambria"/>
      <w:color w:val="365F91"/>
      <w:kern w:val="0"/>
      <w:sz w:val="28"/>
      <w:szCs w:val="28"/>
    </w:rPr>
  </w:style>
  <w:style w:type="paragraph" w:styleId="30">
    <w:name w:val="toc 3"/>
    <w:basedOn w:val="a"/>
    <w:next w:val="a"/>
    <w:autoRedefine/>
    <w:uiPriority w:val="99"/>
    <w:semiHidden/>
    <w:rsid w:val="00263A55"/>
    <w:pPr>
      <w:widowControl/>
      <w:spacing w:after="100" w:line="276" w:lineRule="auto"/>
      <w:ind w:left="440"/>
      <w:jc w:val="left"/>
    </w:pPr>
    <w:rPr>
      <w:kern w:val="0"/>
      <w:sz w:val="22"/>
    </w:rPr>
  </w:style>
  <w:style w:type="character" w:customStyle="1" w:styleId="Char0">
    <w:name w:val="页脚 Char"/>
    <w:uiPriority w:val="99"/>
    <w:rsid w:val="0091243F"/>
    <w:rPr>
      <w:rFonts w:eastAsia="宋体"/>
      <w:kern w:val="2"/>
      <w:sz w:val="18"/>
      <w:lang w:val="en-US" w:eastAsia="zh-CN"/>
    </w:rPr>
  </w:style>
  <w:style w:type="character" w:styleId="a9">
    <w:name w:val="page number"/>
    <w:uiPriority w:val="99"/>
    <w:rsid w:val="0091243F"/>
    <w:rPr>
      <w:rFonts w:cs="Times New Roman"/>
    </w:rPr>
  </w:style>
  <w:style w:type="character" w:customStyle="1" w:styleId="Char2">
    <w:name w:val="页眉 Char"/>
    <w:uiPriority w:val="99"/>
    <w:rsid w:val="0091243F"/>
    <w:rPr>
      <w:rFonts w:eastAsia="宋体"/>
      <w:kern w:val="2"/>
      <w:sz w:val="18"/>
      <w:lang w:val="en-US" w:eastAsia="zh-CN"/>
    </w:rPr>
  </w:style>
  <w:style w:type="paragraph" w:styleId="aa">
    <w:name w:val="Date"/>
    <w:basedOn w:val="a"/>
    <w:next w:val="a"/>
    <w:link w:val="Char3"/>
    <w:uiPriority w:val="99"/>
    <w:rsid w:val="003D2C11"/>
    <w:pPr>
      <w:ind w:leftChars="2500" w:left="100"/>
    </w:pPr>
  </w:style>
  <w:style w:type="character" w:customStyle="1" w:styleId="Char3">
    <w:name w:val="日期 Char"/>
    <w:link w:val="aa"/>
    <w:uiPriority w:val="99"/>
    <w:locked/>
    <w:rsid w:val="00162B2F"/>
    <w:rPr>
      <w:rFonts w:ascii="Calibri" w:eastAsia="宋体" w:hAnsi="Calibri" w:cs="Times New Roman"/>
      <w:kern w:val="2"/>
      <w:sz w:val="22"/>
      <w:lang w:val="en-US" w:eastAsia="zh-CN"/>
    </w:rPr>
  </w:style>
  <w:style w:type="character" w:customStyle="1" w:styleId="ClosingChar1">
    <w:name w:val="Closing Char1"/>
    <w:uiPriority w:val="99"/>
    <w:locked/>
    <w:rsid w:val="003D2C11"/>
    <w:rPr>
      <w:rFonts w:ascii="仿宋_GB2312" w:eastAsia="仿宋_GB2312"/>
      <w:kern w:val="2"/>
      <w:sz w:val="28"/>
      <w:lang w:val="en-US" w:eastAsia="zh-CN"/>
    </w:rPr>
  </w:style>
  <w:style w:type="paragraph" w:styleId="ab">
    <w:name w:val="Closing"/>
    <w:basedOn w:val="a"/>
    <w:link w:val="Char4"/>
    <w:uiPriority w:val="99"/>
    <w:rsid w:val="003D2C11"/>
    <w:pPr>
      <w:ind w:leftChars="2100" w:left="100"/>
    </w:pPr>
    <w:rPr>
      <w:rFonts w:ascii="仿宋_GB2312" w:eastAsia="仿宋_GB2312"/>
      <w:sz w:val="28"/>
      <w:szCs w:val="20"/>
    </w:rPr>
  </w:style>
  <w:style w:type="character" w:customStyle="1" w:styleId="Char4">
    <w:name w:val="结束语 Char"/>
    <w:link w:val="ab"/>
    <w:uiPriority w:val="99"/>
    <w:semiHidden/>
    <w:locked/>
    <w:rPr>
      <w:rFonts w:cs="Times New Roman"/>
    </w:rPr>
  </w:style>
  <w:style w:type="paragraph" w:customStyle="1" w:styleId="DefaultParagraphFontParaChar">
    <w:name w:val="Default Paragraph Font Para Char"/>
    <w:basedOn w:val="a"/>
    <w:uiPriority w:val="99"/>
    <w:rsid w:val="00162B2F"/>
    <w:pPr>
      <w:widowControl/>
      <w:spacing w:after="160" w:line="240" w:lineRule="exact"/>
      <w:jc w:val="left"/>
    </w:pPr>
    <w:rPr>
      <w:rFonts w:ascii="Verdana" w:hAnsi="Verdana"/>
      <w:kern w:val="0"/>
      <w:sz w:val="20"/>
      <w:szCs w:val="20"/>
      <w:lang w:eastAsia="en-US"/>
    </w:rPr>
  </w:style>
  <w:style w:type="paragraph" w:customStyle="1" w:styleId="p0">
    <w:name w:val="p0"/>
    <w:basedOn w:val="a"/>
    <w:uiPriority w:val="99"/>
    <w:rsid w:val="00162B2F"/>
    <w:pPr>
      <w:widowControl/>
      <w:jc w:val="left"/>
    </w:pPr>
    <w:rPr>
      <w:rFonts w:ascii="Times New Roman" w:hAnsi="Times New Roman"/>
      <w:kern w:val="0"/>
      <w:szCs w:val="21"/>
    </w:rPr>
  </w:style>
  <w:style w:type="paragraph" w:customStyle="1" w:styleId="CharCharCharChar1CharCharCharCharCharCharCharCharChar">
    <w:name w:val="Char Char Char Char1 Char Char Char Char Char Char Char Char Char"/>
    <w:basedOn w:val="a"/>
    <w:uiPriority w:val="99"/>
    <w:rsid w:val="00162B2F"/>
    <w:rPr>
      <w:rFonts w:ascii="Tahoma" w:hAnsi="Tahoma"/>
      <w:sz w:val="24"/>
      <w:szCs w:val="20"/>
    </w:rPr>
  </w:style>
  <w:style w:type="paragraph" w:styleId="ac">
    <w:name w:val="Normal (Web)"/>
    <w:basedOn w:val="a"/>
    <w:uiPriority w:val="99"/>
    <w:rsid w:val="00162B2F"/>
    <w:pPr>
      <w:widowControl/>
      <w:spacing w:before="100" w:beforeAutospacing="1" w:after="100" w:afterAutospacing="1"/>
      <w:jc w:val="left"/>
    </w:pPr>
    <w:rPr>
      <w:rFonts w:ascii="宋体" w:hAnsi="宋体" w:cs="宋体"/>
      <w:kern w:val="0"/>
      <w:sz w:val="24"/>
      <w:szCs w:val="24"/>
    </w:rPr>
  </w:style>
  <w:style w:type="paragraph" w:customStyle="1" w:styleId="CharChar1Char">
    <w:name w:val="Char Char1 Char"/>
    <w:basedOn w:val="a"/>
    <w:uiPriority w:val="99"/>
    <w:rsid w:val="00162B2F"/>
    <w:rPr>
      <w:rFonts w:ascii="仿宋_GB2312" w:eastAsia="仿宋_GB2312" w:hAnsi="Times New Roman"/>
      <w:sz w:val="32"/>
      <w:szCs w:val="20"/>
    </w:rPr>
  </w:style>
  <w:style w:type="paragraph" w:styleId="ad">
    <w:name w:val="No Spacing"/>
    <w:link w:val="Char5"/>
    <w:uiPriority w:val="99"/>
    <w:qFormat/>
    <w:rsid w:val="00162B2F"/>
    <w:rPr>
      <w:sz w:val="22"/>
      <w:szCs w:val="22"/>
    </w:rPr>
  </w:style>
  <w:style w:type="character" w:customStyle="1" w:styleId="Char5">
    <w:name w:val="无间隔 Char"/>
    <w:link w:val="ad"/>
    <w:uiPriority w:val="99"/>
    <w:locked/>
    <w:rsid w:val="00162B2F"/>
    <w:rPr>
      <w:sz w:val="22"/>
      <w:lang w:val="en-US" w:eastAsia="zh-CN"/>
    </w:rPr>
  </w:style>
  <w:style w:type="character" w:customStyle="1" w:styleId="apple-style-span">
    <w:name w:val="apple-style-span"/>
    <w:uiPriority w:val="99"/>
    <w:rsid w:val="00162B2F"/>
  </w:style>
  <w:style w:type="character" w:customStyle="1" w:styleId="Char11">
    <w:name w:val="批注框文本 Char1"/>
    <w:uiPriority w:val="99"/>
    <w:semiHidden/>
    <w:rsid w:val="00162B2F"/>
    <w:rPr>
      <w:rFonts w:ascii="Times New Roman" w:eastAsia="宋体" w:hAnsi="Times New Roman"/>
      <w:sz w:val="18"/>
    </w:rPr>
  </w:style>
  <w:style w:type="character" w:customStyle="1" w:styleId="Char12">
    <w:name w:val="日期 Char1"/>
    <w:uiPriority w:val="99"/>
    <w:rsid w:val="00162B2F"/>
    <w:rPr>
      <w:rFonts w:cs="Times New Roman"/>
    </w:rPr>
  </w:style>
  <w:style w:type="paragraph" w:styleId="ae">
    <w:name w:val="Plain Text"/>
    <w:basedOn w:val="a"/>
    <w:link w:val="Char6"/>
    <w:uiPriority w:val="99"/>
    <w:rsid w:val="00162B2F"/>
    <w:pPr>
      <w:widowControl/>
      <w:autoSpaceDE w:val="0"/>
      <w:autoSpaceDN w:val="0"/>
      <w:adjustRightInd w:val="0"/>
      <w:spacing w:line="460" w:lineRule="exact"/>
      <w:ind w:firstLine="567"/>
      <w:jc w:val="left"/>
    </w:pPr>
    <w:rPr>
      <w:rFonts w:ascii="宋体" w:hAnsi="Times New Roman"/>
      <w:kern w:val="0"/>
      <w:szCs w:val="20"/>
    </w:rPr>
  </w:style>
  <w:style w:type="character" w:customStyle="1" w:styleId="Char6">
    <w:name w:val="纯文本 Char"/>
    <w:link w:val="ae"/>
    <w:uiPriority w:val="99"/>
    <w:locked/>
    <w:rsid w:val="00162B2F"/>
    <w:rPr>
      <w:rFonts w:ascii="宋体" w:eastAsia="宋体" w:cs="Times New Roman"/>
      <w:sz w:val="21"/>
      <w:lang w:val="en-US" w:eastAsia="zh-CN" w:bidi="ar-SA"/>
    </w:rPr>
  </w:style>
  <w:style w:type="paragraph" w:customStyle="1" w:styleId="21">
    <w:name w:val="样式2"/>
    <w:basedOn w:val="a"/>
    <w:uiPriority w:val="99"/>
    <w:rsid w:val="00162B2F"/>
    <w:pPr>
      <w:widowControl/>
      <w:jc w:val="left"/>
    </w:pPr>
    <w:rPr>
      <w:rFonts w:ascii="Times New Roman" w:hAnsi="Times New Roman"/>
      <w:szCs w:val="24"/>
    </w:rPr>
  </w:style>
  <w:style w:type="paragraph" w:customStyle="1" w:styleId="11">
    <w:name w:val="列出段落1"/>
    <w:basedOn w:val="a"/>
    <w:uiPriority w:val="99"/>
    <w:rsid w:val="00162B2F"/>
    <w:pPr>
      <w:widowControl/>
      <w:ind w:firstLineChars="200" w:firstLine="420"/>
      <w:jc w:val="left"/>
    </w:pPr>
    <w:rPr>
      <w:rFonts w:ascii="Times New Roman" w:hAnsi="Times New Roman"/>
      <w:szCs w:val="24"/>
    </w:rPr>
  </w:style>
  <w:style w:type="paragraph" w:customStyle="1" w:styleId="12">
    <w:name w:val="样式1"/>
    <w:basedOn w:val="a"/>
    <w:uiPriority w:val="99"/>
    <w:rsid w:val="00162B2F"/>
    <w:pPr>
      <w:widowControl/>
      <w:jc w:val="left"/>
    </w:pPr>
    <w:rPr>
      <w:rFonts w:ascii="Times New Roman" w:hAnsi="Times New Roman"/>
      <w:szCs w:val="24"/>
    </w:rPr>
  </w:style>
  <w:style w:type="paragraph" w:customStyle="1" w:styleId="13">
    <w:name w:val="普通(网站)1"/>
    <w:basedOn w:val="a"/>
    <w:uiPriority w:val="99"/>
    <w:rsid w:val="00162B2F"/>
    <w:pPr>
      <w:widowControl/>
      <w:spacing w:before="100" w:beforeAutospacing="1" w:after="100" w:afterAutospacing="1"/>
      <w:jc w:val="left"/>
    </w:pPr>
    <w:rPr>
      <w:rFonts w:ascii="宋体" w:hAnsi="Times New Roman" w:cs="宋体"/>
      <w:kern w:val="0"/>
      <w:sz w:val="24"/>
      <w:szCs w:val="24"/>
    </w:rPr>
  </w:style>
  <w:style w:type="character" w:styleId="af">
    <w:name w:val="annotation reference"/>
    <w:uiPriority w:val="99"/>
    <w:rsid w:val="00162B2F"/>
    <w:rPr>
      <w:rFonts w:cs="Times New Roman"/>
      <w:sz w:val="21"/>
    </w:rPr>
  </w:style>
  <w:style w:type="paragraph" w:styleId="af0">
    <w:name w:val="annotation text"/>
    <w:basedOn w:val="a"/>
    <w:link w:val="Char7"/>
    <w:uiPriority w:val="99"/>
    <w:rsid w:val="00162B2F"/>
    <w:pPr>
      <w:widowControl/>
      <w:jc w:val="left"/>
    </w:pPr>
    <w:rPr>
      <w:rFonts w:ascii="Times New Roman" w:hAnsi="Times New Roman"/>
      <w:szCs w:val="24"/>
    </w:rPr>
  </w:style>
  <w:style w:type="character" w:customStyle="1" w:styleId="Char7">
    <w:name w:val="批注文字 Char"/>
    <w:link w:val="af0"/>
    <w:uiPriority w:val="99"/>
    <w:locked/>
    <w:rsid w:val="00162B2F"/>
    <w:rPr>
      <w:rFonts w:eastAsia="宋体" w:cs="Times New Roman"/>
      <w:kern w:val="2"/>
      <w:sz w:val="24"/>
      <w:szCs w:val="24"/>
      <w:lang w:val="en-US" w:eastAsia="zh-CN" w:bidi="ar-SA"/>
    </w:rPr>
  </w:style>
  <w:style w:type="paragraph" w:styleId="af1">
    <w:name w:val="annotation subject"/>
    <w:basedOn w:val="af0"/>
    <w:next w:val="af0"/>
    <w:link w:val="Char8"/>
    <w:uiPriority w:val="99"/>
    <w:rsid w:val="00162B2F"/>
    <w:rPr>
      <w:b/>
      <w:bCs/>
    </w:rPr>
  </w:style>
  <w:style w:type="character" w:customStyle="1" w:styleId="Char8">
    <w:name w:val="批注主题 Char"/>
    <w:link w:val="af1"/>
    <w:uiPriority w:val="99"/>
    <w:locked/>
    <w:rsid w:val="00162B2F"/>
    <w:rPr>
      <w:rFonts w:eastAsia="宋体" w:cs="Times New Roman"/>
      <w:b/>
      <w:bCs/>
      <w:kern w:val="2"/>
      <w:sz w:val="24"/>
      <w:szCs w:val="24"/>
      <w:lang w:val="en-US" w:eastAsia="zh-CN" w:bidi="ar-SA"/>
    </w:rPr>
  </w:style>
  <w:style w:type="character" w:styleId="af2">
    <w:name w:val="Placeholder Text"/>
    <w:uiPriority w:val="99"/>
    <w:semiHidden/>
    <w:rsid w:val="00162B2F"/>
    <w:rPr>
      <w:rFonts w:cs="Times New Roman"/>
      <w:color w:val="808080"/>
    </w:rPr>
  </w:style>
  <w:style w:type="table" w:customStyle="1" w:styleId="14">
    <w:name w:val="网格型1"/>
    <w:uiPriority w:val="99"/>
    <w:rsid w:val="00162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2.png"/><Relationship Id="rId39" Type="http://schemas.openxmlformats.org/officeDocument/2006/relationships/footer" Target="footer6.xml"/><Relationship Id="rId3" Type="http://schemas.microsoft.com/office/2007/relationships/stylesWithEffects" Target="stylesWithEffects.xml"/><Relationship Id="rId21" Type="http://schemas.openxmlformats.org/officeDocument/2006/relationships/image" Target="media/image8.jpeg"/><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oleObject" Target="embeddings/Microsoft_Excel_97-2003_Worksheet1.xls"/><Relationship Id="rId33" Type="http://schemas.openxmlformats.org/officeDocument/2006/relationships/image" Target="media/image18.jpeg"/><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4.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7.jpeg"/><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0.jpeg"/><Relationship Id="rId28" Type="http://schemas.openxmlformats.org/officeDocument/2006/relationships/image" Target="media/image13.jpeg"/><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6.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image" Target="media/image9.jpeg"/><Relationship Id="rId27" Type="http://schemas.openxmlformats.org/officeDocument/2006/relationships/oleObject" Target="embeddings/Microsoft_Excel_97-2003_Worksheet2.xls"/><Relationship Id="rId30" Type="http://schemas.openxmlformats.org/officeDocument/2006/relationships/image" Target="media/image15.jpeg"/><Relationship Id="rId35"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58</Pages>
  <Words>5596</Words>
  <Characters>31900</Characters>
  <Application>Microsoft Office Word</Application>
  <DocSecurity>0</DocSecurity>
  <Lines>265</Lines>
  <Paragraphs>74</Paragraphs>
  <ScaleCrop>false</ScaleCrop>
  <Company/>
  <LinksUpToDate>false</LinksUpToDate>
  <CharactersWithSpaces>37422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培正函〔2016〕11号                   签发人：张曙光</dc:title>
  <dc:subject/>
  <dc:creator>pzpjb08</dc:creator>
  <cp:keywords/>
  <dc:description/>
  <cp:lastModifiedBy>pzpjb08</cp:lastModifiedBy>
  <cp:revision>20</cp:revision>
  <cp:lastPrinted>2016-11-23T02:28:00Z</cp:lastPrinted>
  <dcterms:created xsi:type="dcterms:W3CDTF">2016-11-29T01:08:00Z</dcterms:created>
  <dcterms:modified xsi:type="dcterms:W3CDTF">2016-11-29T04:07:00Z</dcterms:modified>
</cp:coreProperties>
</file>