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6D" w:rsidRDefault="00654DBC" w:rsidP="009D0A32">
      <w:pPr>
        <w:spacing w:beforeLines="100" w:afterLines="100" w:line="720" w:lineRule="exact"/>
        <w:jc w:val="center"/>
        <w:rPr>
          <w:rFonts w:ascii="隶书" w:eastAsia="隶书" w:hAnsi="黑体"/>
          <w:spacing w:val="10"/>
          <w:sz w:val="52"/>
          <w:szCs w:val="52"/>
        </w:rPr>
      </w:pPr>
      <w:r>
        <w:rPr>
          <w:rFonts w:ascii="隶书" w:eastAsia="隶书" w:hAnsi="黑体" w:hint="eastAsia"/>
          <w:spacing w:val="10"/>
          <w:sz w:val="52"/>
          <w:szCs w:val="52"/>
        </w:rPr>
        <w:t>广东培正学院</w:t>
      </w:r>
    </w:p>
    <w:p w:rsidR="0057286D" w:rsidRDefault="0022461F">
      <w:pPr>
        <w:spacing w:line="720" w:lineRule="exact"/>
        <w:jc w:val="center"/>
        <w:rPr>
          <w:rFonts w:ascii="黑体" w:eastAsia="黑体" w:hAnsi="黑体"/>
          <w:spacing w:val="28"/>
          <w:sz w:val="56"/>
          <w:szCs w:val="48"/>
        </w:rPr>
      </w:pPr>
      <w:r w:rsidRPr="0022461F">
        <w:rPr>
          <w:rFonts w:ascii="黑体" w:eastAsia="黑体" w:hAnsi="黑体" w:hint="eastAsia"/>
          <w:spacing w:val="28"/>
          <w:sz w:val="56"/>
          <w:szCs w:val="48"/>
        </w:rPr>
        <w:t>本科教学审核</w:t>
      </w:r>
      <w:r w:rsidR="007F1C06">
        <w:rPr>
          <w:rFonts w:ascii="黑体" w:eastAsia="黑体" w:hAnsi="黑体" w:hint="eastAsia"/>
          <w:spacing w:val="28"/>
          <w:sz w:val="56"/>
          <w:szCs w:val="48"/>
        </w:rPr>
        <w:t>评建工作</w:t>
      </w:r>
      <w:r w:rsidRPr="0022461F">
        <w:rPr>
          <w:rFonts w:ascii="黑体" w:eastAsia="黑体" w:hAnsi="黑体" w:hint="eastAsia"/>
          <w:spacing w:val="28"/>
          <w:sz w:val="56"/>
          <w:szCs w:val="48"/>
        </w:rPr>
        <w:t>简</w:t>
      </w:r>
      <w:r w:rsidR="007F1C06">
        <w:rPr>
          <w:rFonts w:ascii="黑体" w:eastAsia="黑体" w:hAnsi="黑体" w:hint="eastAsia"/>
          <w:spacing w:val="28"/>
          <w:sz w:val="56"/>
          <w:szCs w:val="48"/>
        </w:rPr>
        <w:t>报</w:t>
      </w:r>
    </w:p>
    <w:p w:rsidR="003C5D3F" w:rsidRPr="003C5D3F" w:rsidRDefault="003C5D3F">
      <w:pPr>
        <w:spacing w:line="720" w:lineRule="exact"/>
        <w:jc w:val="center"/>
        <w:rPr>
          <w:rFonts w:ascii="黑体" w:eastAsia="黑体" w:hAnsi="黑体"/>
          <w:spacing w:val="28"/>
          <w:sz w:val="28"/>
          <w:szCs w:val="48"/>
        </w:rPr>
      </w:pPr>
      <w:r w:rsidRPr="003C5D3F">
        <w:rPr>
          <w:rFonts w:ascii="黑体" w:eastAsia="黑体" w:hAnsi="黑体" w:hint="eastAsia"/>
          <w:spacing w:val="28"/>
          <w:sz w:val="28"/>
          <w:szCs w:val="48"/>
        </w:rPr>
        <w:t>（第</w:t>
      </w:r>
      <w:r w:rsidR="001E7689">
        <w:rPr>
          <w:rFonts w:ascii="黑体" w:eastAsia="黑体" w:hAnsi="黑体" w:hint="eastAsia"/>
          <w:spacing w:val="28"/>
          <w:sz w:val="28"/>
          <w:szCs w:val="48"/>
        </w:rPr>
        <w:t>5</w:t>
      </w:r>
      <w:r w:rsidRPr="003C5D3F">
        <w:rPr>
          <w:rFonts w:ascii="黑体" w:eastAsia="黑体" w:hAnsi="黑体" w:hint="eastAsia"/>
          <w:spacing w:val="28"/>
          <w:sz w:val="28"/>
          <w:szCs w:val="48"/>
        </w:rPr>
        <w:t>期）</w:t>
      </w:r>
      <w:r>
        <w:rPr>
          <w:rFonts w:ascii="黑体" w:eastAsia="黑体" w:hAnsi="黑体" w:hint="eastAsia"/>
          <w:spacing w:val="28"/>
          <w:sz w:val="28"/>
          <w:szCs w:val="48"/>
        </w:rPr>
        <w:t>2017年</w:t>
      </w:r>
      <w:r w:rsidR="001E7689">
        <w:rPr>
          <w:rFonts w:ascii="黑体" w:eastAsia="黑体" w:hAnsi="黑体" w:hint="eastAsia"/>
          <w:spacing w:val="28"/>
          <w:sz w:val="28"/>
          <w:szCs w:val="48"/>
        </w:rPr>
        <w:t>10</w:t>
      </w:r>
      <w:r>
        <w:rPr>
          <w:rFonts w:ascii="黑体" w:eastAsia="黑体" w:hAnsi="黑体" w:hint="eastAsia"/>
          <w:spacing w:val="28"/>
          <w:sz w:val="28"/>
          <w:szCs w:val="48"/>
        </w:rPr>
        <w:t>月</w:t>
      </w:r>
    </w:p>
    <w:p w:rsidR="0057286D" w:rsidRDefault="00625322">
      <w:pPr>
        <w:jc w:val="center"/>
        <w:rPr>
          <w:b/>
          <w:sz w:val="30"/>
          <w:szCs w:val="30"/>
        </w:rPr>
      </w:pPr>
      <w:r>
        <w:rPr>
          <w:b/>
          <w:sz w:val="30"/>
          <w:szCs w:val="30"/>
        </w:rPr>
        <w:pict>
          <v:line id="直线 2" o:spid="_x0000_s1026" style="position:absolute;left:0;text-align:left;z-index:251660288" from="-6.75pt,13.8pt" to="419.25pt,13.8pt" o:gfxdata="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tIL062AAAAAkBAAAPAAAAAAAAAAEAIAAAACIAAABkcnMvZG93bnJl&#10;di54bWxQSwECFAAUAAAACACHTuJAZwt2+MQBAACCAwAADgAAAAAAAAABACAAAAAnAQAAZHJzL2Uy&#10;b0RvYy54bWxQSwUGAAAAAAYABgBZAQAAXQUAAAAA&#10;" strokeweight="1.25pt"/>
        </w:pict>
      </w:r>
    </w:p>
    <w:p w:rsidR="00B16436" w:rsidRPr="00EF4309" w:rsidRDefault="00B16436" w:rsidP="009D0A32">
      <w:pPr>
        <w:spacing w:beforeLines="100" w:afterLines="150" w:line="420" w:lineRule="exact"/>
        <w:jc w:val="center"/>
        <w:rPr>
          <w:rFonts w:ascii="宋体" w:hAnsi="宋体"/>
          <w:b/>
          <w:sz w:val="36"/>
        </w:rPr>
      </w:pPr>
      <w:r w:rsidRPr="00EF4309">
        <w:rPr>
          <w:rFonts w:ascii="宋体" w:hAnsi="宋体" w:hint="eastAsia"/>
          <w:b/>
          <w:sz w:val="36"/>
        </w:rPr>
        <w:t>目  录</w:t>
      </w:r>
    </w:p>
    <w:p w:rsidR="00B16436" w:rsidRPr="00DD43DB" w:rsidRDefault="00B16436" w:rsidP="009D0A32">
      <w:pPr>
        <w:spacing w:beforeLines="50" w:afterLines="50" w:line="380" w:lineRule="exact"/>
        <w:rPr>
          <w:rFonts w:ascii="华文新魏" w:eastAsia="华文新魏" w:hAnsiTheme="minorEastAsia"/>
          <w:b/>
          <w:sz w:val="24"/>
        </w:rPr>
      </w:pPr>
      <w:r w:rsidRPr="00DD43DB">
        <w:rPr>
          <w:rFonts w:ascii="华文新魏" w:eastAsia="华文新魏" w:hAnsiTheme="minorEastAsia" w:hint="eastAsia"/>
          <w:b/>
          <w:sz w:val="24"/>
        </w:rPr>
        <w:t>评建</w:t>
      </w:r>
      <w:r w:rsidR="00D30CC7">
        <w:rPr>
          <w:rFonts w:ascii="华文新魏" w:eastAsia="华文新魏" w:hAnsiTheme="minorEastAsia" w:hint="eastAsia"/>
          <w:b/>
          <w:sz w:val="24"/>
        </w:rPr>
        <w:t>工作动态</w:t>
      </w:r>
    </w:p>
    <w:p w:rsidR="003D11AF" w:rsidRPr="00512D45" w:rsidRDefault="00D34A4E" w:rsidP="00EF5E82">
      <w:pPr>
        <w:spacing w:line="500" w:lineRule="exact"/>
        <w:rPr>
          <w:rFonts w:asciiTheme="minorEastAsia" w:eastAsiaTheme="minorEastAsia" w:hAnsiTheme="minorEastAsia"/>
          <w:b/>
          <w:kern w:val="0"/>
          <w:sz w:val="24"/>
        </w:rPr>
      </w:pPr>
      <w:r w:rsidRPr="00DD43DB">
        <w:rPr>
          <w:rFonts w:ascii="宋体" w:hAnsi="宋体" w:hint="eastAsia"/>
          <w:b/>
          <w:sz w:val="24"/>
        </w:rPr>
        <w:t xml:space="preserve">02  </w:t>
      </w:r>
      <w:r w:rsidR="00E509E0">
        <w:rPr>
          <w:rFonts w:ascii="宋体" w:hAnsi="宋体" w:hint="eastAsia"/>
          <w:b/>
          <w:sz w:val="24"/>
        </w:rPr>
        <w:t>学校召开</w:t>
      </w:r>
      <w:r w:rsidR="00512D45" w:rsidRPr="00512D45">
        <w:rPr>
          <w:rFonts w:hint="eastAsia"/>
          <w:b/>
          <w:bCs/>
          <w:sz w:val="24"/>
        </w:rPr>
        <w:t>《自评报告征求意见稿</w:t>
      </w:r>
      <w:r w:rsidR="00854C3D">
        <w:rPr>
          <w:rFonts w:hint="eastAsia"/>
          <w:b/>
          <w:bCs/>
          <w:sz w:val="24"/>
        </w:rPr>
        <w:t>第</w:t>
      </w:r>
      <w:r w:rsidR="00E509E0">
        <w:rPr>
          <w:rFonts w:hint="eastAsia"/>
          <w:b/>
          <w:bCs/>
          <w:sz w:val="24"/>
        </w:rPr>
        <w:t>一</w:t>
      </w:r>
      <w:r w:rsidR="00854C3D">
        <w:rPr>
          <w:rFonts w:hint="eastAsia"/>
          <w:b/>
          <w:bCs/>
          <w:sz w:val="24"/>
        </w:rPr>
        <w:t>稿</w:t>
      </w:r>
      <w:r w:rsidR="00512D45" w:rsidRPr="00512D45">
        <w:rPr>
          <w:rFonts w:hint="eastAsia"/>
          <w:b/>
          <w:bCs/>
          <w:sz w:val="24"/>
        </w:rPr>
        <w:t>》</w:t>
      </w:r>
      <w:r w:rsidR="00E509E0">
        <w:rPr>
          <w:rFonts w:hint="eastAsia"/>
          <w:b/>
          <w:bCs/>
          <w:sz w:val="24"/>
        </w:rPr>
        <w:t>座谈会</w:t>
      </w:r>
    </w:p>
    <w:p w:rsidR="00E509E0" w:rsidRDefault="00E509E0" w:rsidP="00EF5E82">
      <w:pPr>
        <w:spacing w:line="500" w:lineRule="exact"/>
        <w:rPr>
          <w:b/>
          <w:bCs/>
          <w:sz w:val="24"/>
        </w:rPr>
      </w:pPr>
      <w:r w:rsidRPr="00DD43DB">
        <w:rPr>
          <w:rFonts w:ascii="宋体" w:hAnsi="宋体" w:hint="eastAsia"/>
          <w:b/>
          <w:sz w:val="24"/>
        </w:rPr>
        <w:t xml:space="preserve">02  </w:t>
      </w:r>
      <w:r>
        <w:rPr>
          <w:rFonts w:ascii="宋体" w:hAnsi="宋体" w:hint="eastAsia"/>
          <w:b/>
          <w:sz w:val="24"/>
        </w:rPr>
        <w:t>材料组</w:t>
      </w:r>
      <w:r w:rsidRPr="00512D45">
        <w:rPr>
          <w:rFonts w:hint="eastAsia"/>
          <w:b/>
          <w:bCs/>
          <w:sz w:val="24"/>
        </w:rPr>
        <w:t>完成《自评报告征求意见稿</w:t>
      </w:r>
      <w:r>
        <w:rPr>
          <w:rFonts w:hint="eastAsia"/>
          <w:b/>
          <w:bCs/>
          <w:sz w:val="24"/>
        </w:rPr>
        <w:t>第二稿</w:t>
      </w:r>
      <w:r w:rsidRPr="00512D45">
        <w:rPr>
          <w:rFonts w:hint="eastAsia"/>
          <w:b/>
          <w:bCs/>
          <w:sz w:val="24"/>
        </w:rPr>
        <w:t>》</w:t>
      </w:r>
    </w:p>
    <w:p w:rsidR="00870717" w:rsidRPr="00870717" w:rsidRDefault="00870717" w:rsidP="00EF5E82">
      <w:pPr>
        <w:spacing w:line="500" w:lineRule="exact"/>
        <w:rPr>
          <w:rFonts w:ascii="宋体" w:hAnsi="宋体"/>
          <w:b/>
          <w:sz w:val="24"/>
        </w:rPr>
      </w:pPr>
      <w:r>
        <w:rPr>
          <w:rFonts w:ascii="宋体" w:hAnsi="宋体" w:hint="eastAsia"/>
          <w:b/>
          <w:sz w:val="24"/>
        </w:rPr>
        <w:t xml:space="preserve">03  </w:t>
      </w:r>
      <w:r w:rsidRPr="00870717">
        <w:rPr>
          <w:rFonts w:ascii="宋体" w:hAnsi="宋体" w:hint="eastAsia"/>
          <w:b/>
          <w:sz w:val="24"/>
        </w:rPr>
        <w:t>向全校征求《自评报告征求意见稿第二稿》修改意见</w:t>
      </w:r>
    </w:p>
    <w:p w:rsidR="00870717" w:rsidRPr="00870717" w:rsidRDefault="00870717" w:rsidP="00EF5E82">
      <w:pPr>
        <w:spacing w:line="500" w:lineRule="exact"/>
        <w:rPr>
          <w:rFonts w:ascii="宋体" w:hAnsi="宋体"/>
          <w:b/>
          <w:sz w:val="24"/>
        </w:rPr>
      </w:pPr>
      <w:r>
        <w:rPr>
          <w:rFonts w:ascii="宋体" w:hAnsi="宋体" w:hint="eastAsia"/>
          <w:b/>
          <w:sz w:val="24"/>
        </w:rPr>
        <w:t>0</w:t>
      </w:r>
      <w:r w:rsidR="00BC6FEA">
        <w:rPr>
          <w:rFonts w:ascii="宋体" w:hAnsi="宋体" w:hint="eastAsia"/>
          <w:b/>
          <w:sz w:val="24"/>
        </w:rPr>
        <w:t>3</w:t>
      </w:r>
      <w:r>
        <w:rPr>
          <w:rFonts w:ascii="宋体" w:hAnsi="宋体" w:hint="eastAsia"/>
          <w:b/>
          <w:sz w:val="24"/>
        </w:rPr>
        <w:t xml:space="preserve">  </w:t>
      </w:r>
      <w:proofErr w:type="gramStart"/>
      <w:r w:rsidRPr="00870717">
        <w:rPr>
          <w:rFonts w:ascii="宋体" w:hAnsi="宋体" w:hint="eastAsia"/>
          <w:b/>
          <w:sz w:val="24"/>
        </w:rPr>
        <w:t>评建办</w:t>
      </w:r>
      <w:proofErr w:type="gramEnd"/>
      <w:r w:rsidRPr="00870717">
        <w:rPr>
          <w:rFonts w:ascii="宋体" w:hAnsi="宋体" w:hint="eastAsia"/>
          <w:b/>
          <w:sz w:val="24"/>
        </w:rPr>
        <w:t>召开《自评报告征求意见稿第二稿》座谈会</w:t>
      </w:r>
    </w:p>
    <w:p w:rsidR="00EF5E82" w:rsidRPr="00EF5E82" w:rsidRDefault="00EF5E82" w:rsidP="00EF5E82">
      <w:pPr>
        <w:spacing w:line="500" w:lineRule="exact"/>
        <w:rPr>
          <w:rFonts w:ascii="宋体" w:hAnsi="宋体"/>
          <w:b/>
          <w:sz w:val="24"/>
        </w:rPr>
      </w:pPr>
      <w:r>
        <w:rPr>
          <w:rFonts w:ascii="宋体" w:hAnsi="宋体" w:hint="eastAsia"/>
          <w:b/>
          <w:sz w:val="24"/>
        </w:rPr>
        <w:t xml:space="preserve">05  </w:t>
      </w:r>
      <w:r w:rsidRPr="00EF5E82">
        <w:rPr>
          <w:rFonts w:ascii="宋体" w:hAnsi="宋体" w:hint="eastAsia"/>
          <w:b/>
          <w:sz w:val="24"/>
        </w:rPr>
        <w:t>学校召开《自评报告第二稿》牵头部门征求意见会议</w:t>
      </w:r>
    </w:p>
    <w:p w:rsidR="00E509E0" w:rsidRDefault="00E509E0" w:rsidP="009D0A32">
      <w:pPr>
        <w:spacing w:beforeLines="50" w:afterLines="50" w:line="380" w:lineRule="exact"/>
        <w:rPr>
          <w:rFonts w:ascii="华文新魏" w:eastAsia="华文新魏" w:hAnsiTheme="minorEastAsia"/>
          <w:b/>
          <w:sz w:val="24"/>
        </w:rPr>
      </w:pPr>
      <w:r>
        <w:rPr>
          <w:rFonts w:ascii="华文新魏" w:eastAsia="华文新魏" w:hAnsiTheme="minorEastAsia" w:hint="eastAsia"/>
          <w:b/>
          <w:sz w:val="24"/>
        </w:rPr>
        <w:t>学业导师工作</w:t>
      </w:r>
    </w:p>
    <w:p w:rsidR="00E509E0" w:rsidRPr="00EF5E82" w:rsidRDefault="00E509E0" w:rsidP="00EF5E82">
      <w:pPr>
        <w:rPr>
          <w:b/>
          <w:color w:val="000000"/>
          <w:sz w:val="24"/>
        </w:rPr>
      </w:pPr>
      <w:r w:rsidRPr="00EF5E82">
        <w:rPr>
          <w:rFonts w:hint="eastAsia"/>
          <w:b/>
          <w:color w:val="000000"/>
          <w:sz w:val="24"/>
        </w:rPr>
        <w:t>06</w:t>
      </w:r>
      <w:r w:rsidR="00EF5E82" w:rsidRPr="00EF5E82">
        <w:rPr>
          <w:rFonts w:hint="eastAsia"/>
          <w:b/>
          <w:color w:val="000000"/>
          <w:sz w:val="24"/>
        </w:rPr>
        <w:t xml:space="preserve"> </w:t>
      </w:r>
      <w:r w:rsidR="00EF5E82">
        <w:rPr>
          <w:rFonts w:hint="eastAsia"/>
          <w:b/>
          <w:color w:val="000000"/>
          <w:sz w:val="24"/>
        </w:rPr>
        <w:t xml:space="preserve"> </w:t>
      </w:r>
      <w:r w:rsidR="00EF5E82" w:rsidRPr="00EF5E82">
        <w:rPr>
          <w:rFonts w:hint="eastAsia"/>
          <w:b/>
          <w:bCs/>
          <w:sz w:val="24"/>
          <w:szCs w:val="28"/>
        </w:rPr>
        <w:t>学校召开学业导师制工作领导小组首次会议</w:t>
      </w:r>
    </w:p>
    <w:p w:rsidR="00E509E0" w:rsidRDefault="00E509E0" w:rsidP="009D0A32">
      <w:pPr>
        <w:spacing w:beforeLines="50" w:afterLines="50" w:line="380" w:lineRule="exact"/>
        <w:rPr>
          <w:rFonts w:ascii="华文新魏" w:eastAsia="华文新魏" w:hAnsiTheme="minorEastAsia"/>
          <w:b/>
          <w:sz w:val="24"/>
        </w:rPr>
      </w:pPr>
      <w:r>
        <w:rPr>
          <w:rFonts w:ascii="华文新魏" w:eastAsia="华文新魏" w:hAnsiTheme="minorEastAsia" w:hint="eastAsia"/>
          <w:b/>
          <w:sz w:val="24"/>
        </w:rPr>
        <w:t>培训工作</w:t>
      </w:r>
    </w:p>
    <w:p w:rsidR="00EF5E82" w:rsidRPr="00EF5E82" w:rsidRDefault="00870717" w:rsidP="00FD2BF9">
      <w:pPr>
        <w:spacing w:line="360" w:lineRule="auto"/>
        <w:rPr>
          <w:rFonts w:ascii="宋体" w:hAnsi="宋体"/>
          <w:b/>
          <w:sz w:val="24"/>
        </w:rPr>
      </w:pPr>
      <w:r>
        <w:rPr>
          <w:rFonts w:ascii="宋体" w:hAnsi="宋体" w:hint="eastAsia"/>
          <w:b/>
          <w:sz w:val="24"/>
        </w:rPr>
        <w:t>0</w:t>
      </w:r>
      <w:r w:rsidR="00BC6FEA">
        <w:rPr>
          <w:rFonts w:ascii="宋体" w:hAnsi="宋体" w:hint="eastAsia"/>
          <w:b/>
          <w:sz w:val="24"/>
        </w:rPr>
        <w:t>7</w:t>
      </w:r>
      <w:r w:rsidRPr="00DD43DB">
        <w:rPr>
          <w:rFonts w:ascii="宋体" w:hAnsi="宋体" w:hint="eastAsia"/>
          <w:b/>
          <w:sz w:val="24"/>
        </w:rPr>
        <w:t xml:space="preserve">  </w:t>
      </w:r>
      <w:r w:rsidR="00EF5E82" w:rsidRPr="00EF5E82">
        <w:rPr>
          <w:rFonts w:ascii="宋体" w:hAnsi="宋体" w:hint="eastAsia"/>
          <w:b/>
          <w:sz w:val="24"/>
        </w:rPr>
        <w:t>教务处组织教学秘书培训会议</w:t>
      </w:r>
    </w:p>
    <w:p w:rsidR="00A57A49" w:rsidRDefault="003C0197" w:rsidP="009D0A32">
      <w:pPr>
        <w:spacing w:beforeLines="50" w:afterLines="50" w:line="380" w:lineRule="exact"/>
        <w:rPr>
          <w:rFonts w:ascii="华文新魏" w:eastAsia="华文新魏" w:hAnsiTheme="minorEastAsia"/>
          <w:b/>
          <w:sz w:val="24"/>
        </w:rPr>
      </w:pPr>
      <w:r>
        <w:rPr>
          <w:rFonts w:ascii="华文新魏" w:eastAsia="华文新魏" w:hAnsiTheme="minorEastAsia" w:hint="eastAsia"/>
          <w:b/>
          <w:sz w:val="24"/>
        </w:rPr>
        <w:t>高基表与数据</w:t>
      </w:r>
      <w:r w:rsidR="00E509E0">
        <w:rPr>
          <w:rFonts w:ascii="华文新魏" w:eastAsia="华文新魏" w:hAnsiTheme="minorEastAsia" w:hint="eastAsia"/>
          <w:b/>
          <w:sz w:val="24"/>
        </w:rPr>
        <w:t>库工作</w:t>
      </w:r>
    </w:p>
    <w:p w:rsidR="00D06421" w:rsidRPr="00A55557" w:rsidRDefault="00D06421" w:rsidP="00FD2BF9">
      <w:pPr>
        <w:spacing w:line="360" w:lineRule="auto"/>
        <w:rPr>
          <w:rFonts w:ascii="宋体" w:hAnsi="宋体"/>
          <w:b/>
          <w:sz w:val="24"/>
        </w:rPr>
      </w:pPr>
      <w:r w:rsidRPr="00EF5E82">
        <w:rPr>
          <w:rFonts w:ascii="宋体" w:hAnsi="宋体" w:hint="eastAsia"/>
          <w:b/>
          <w:sz w:val="24"/>
        </w:rPr>
        <w:t>0</w:t>
      </w:r>
      <w:r w:rsidR="00BC6FEA">
        <w:rPr>
          <w:rFonts w:ascii="宋体" w:hAnsi="宋体" w:hint="eastAsia"/>
          <w:b/>
          <w:sz w:val="24"/>
        </w:rPr>
        <w:t>8</w:t>
      </w:r>
      <w:r w:rsidR="00AB23FB" w:rsidRPr="00EF5E82">
        <w:rPr>
          <w:rFonts w:ascii="宋体" w:hAnsi="宋体" w:hint="eastAsia"/>
          <w:b/>
          <w:sz w:val="24"/>
        </w:rPr>
        <w:t xml:space="preserve">  </w:t>
      </w:r>
      <w:r w:rsidR="00EF5E82" w:rsidRPr="00EF5E82">
        <w:rPr>
          <w:rFonts w:ascii="宋体" w:hAnsi="宋体" w:hint="eastAsia"/>
          <w:b/>
          <w:sz w:val="24"/>
        </w:rPr>
        <w:t>学校</w:t>
      </w:r>
      <w:r w:rsidR="00EF5E82">
        <w:rPr>
          <w:rFonts w:ascii="宋体" w:hAnsi="宋体" w:hint="eastAsia"/>
          <w:b/>
          <w:sz w:val="24"/>
        </w:rPr>
        <w:t>启动</w:t>
      </w:r>
      <w:r w:rsidR="00EF5E82" w:rsidRPr="00EF5E82">
        <w:rPr>
          <w:rFonts w:ascii="宋体" w:hAnsi="宋体" w:hint="eastAsia"/>
          <w:b/>
          <w:sz w:val="24"/>
        </w:rPr>
        <w:t>本科教学基本状态数据库数据采集及高等教</w:t>
      </w:r>
      <w:proofErr w:type="gramStart"/>
      <w:r w:rsidR="00EF5E82" w:rsidRPr="00EF5E82">
        <w:rPr>
          <w:rFonts w:ascii="宋体" w:hAnsi="宋体" w:hint="eastAsia"/>
          <w:b/>
          <w:sz w:val="24"/>
        </w:rPr>
        <w:t>肓</w:t>
      </w:r>
      <w:proofErr w:type="gramEnd"/>
      <w:r w:rsidR="00EF5E82" w:rsidRPr="00EF5E82">
        <w:rPr>
          <w:rFonts w:ascii="宋体" w:hAnsi="宋体" w:hint="eastAsia"/>
          <w:b/>
          <w:sz w:val="24"/>
        </w:rPr>
        <w:t>基层统计工作</w:t>
      </w:r>
    </w:p>
    <w:p w:rsidR="009F0880" w:rsidRPr="00DD43DB" w:rsidRDefault="003300B4" w:rsidP="009D0A32">
      <w:pPr>
        <w:spacing w:beforeLines="50" w:afterLines="50" w:line="380" w:lineRule="exact"/>
        <w:rPr>
          <w:rFonts w:ascii="华文新魏" w:eastAsia="华文新魏" w:hAnsiTheme="minorEastAsia"/>
          <w:b/>
          <w:sz w:val="24"/>
        </w:rPr>
      </w:pPr>
      <w:r w:rsidRPr="00DD43DB">
        <w:rPr>
          <w:rFonts w:ascii="华文新魏" w:eastAsia="华文新魏" w:hAnsiTheme="minorEastAsia" w:hint="eastAsia"/>
          <w:b/>
          <w:sz w:val="24"/>
        </w:rPr>
        <w:t>它山之石</w:t>
      </w:r>
    </w:p>
    <w:p w:rsidR="00D30CC7" w:rsidRDefault="00633C20" w:rsidP="00BC6FEA">
      <w:pPr>
        <w:spacing w:before="240" w:line="360" w:lineRule="auto"/>
        <w:rPr>
          <w:b/>
          <w:sz w:val="24"/>
        </w:rPr>
      </w:pPr>
      <w:r>
        <w:rPr>
          <w:rFonts w:ascii="宋体" w:hAnsi="宋体" w:hint="eastAsia"/>
          <w:b/>
          <w:sz w:val="24"/>
        </w:rPr>
        <w:t>0</w:t>
      </w:r>
      <w:r w:rsidR="00BC6FEA">
        <w:rPr>
          <w:rFonts w:ascii="宋体" w:hAnsi="宋体" w:hint="eastAsia"/>
          <w:b/>
          <w:sz w:val="24"/>
        </w:rPr>
        <w:t>9</w:t>
      </w:r>
      <w:r w:rsidR="00D34A4E" w:rsidRPr="00DD43DB">
        <w:rPr>
          <w:rFonts w:ascii="宋体" w:hAnsi="宋体" w:hint="eastAsia"/>
          <w:b/>
          <w:sz w:val="24"/>
        </w:rPr>
        <w:t xml:space="preserve">  </w:t>
      </w:r>
      <w:r w:rsidR="00D30CC7" w:rsidRPr="00D30CC7">
        <w:rPr>
          <w:rFonts w:hint="eastAsia"/>
          <w:b/>
          <w:sz w:val="24"/>
        </w:rPr>
        <w:t>东北大学本科教学审核评估前期工作落实及实施重点</w:t>
      </w:r>
    </w:p>
    <w:p w:rsidR="00EF5E82" w:rsidRDefault="00EF5E82" w:rsidP="00EF5E82">
      <w:pPr>
        <w:rPr>
          <w:b/>
          <w:sz w:val="32"/>
          <w:szCs w:val="36"/>
        </w:rPr>
      </w:pPr>
    </w:p>
    <w:p w:rsidR="00FD2BF9" w:rsidRDefault="00FD2BF9" w:rsidP="00EF5E82">
      <w:pPr>
        <w:rPr>
          <w:b/>
          <w:sz w:val="32"/>
          <w:szCs w:val="36"/>
        </w:rPr>
      </w:pPr>
    </w:p>
    <w:p w:rsidR="00547B25" w:rsidRDefault="00547B25" w:rsidP="009D0A32">
      <w:pPr>
        <w:spacing w:beforeLines="150" w:afterLines="100"/>
        <w:jc w:val="left"/>
        <w:rPr>
          <w:b/>
          <w:sz w:val="32"/>
          <w:szCs w:val="36"/>
        </w:rPr>
      </w:pPr>
      <w:r>
        <w:rPr>
          <w:rFonts w:hint="eastAsia"/>
          <w:b/>
          <w:sz w:val="32"/>
          <w:szCs w:val="36"/>
        </w:rPr>
        <w:lastRenderedPageBreak/>
        <w:t>【评建工作动态】</w:t>
      </w:r>
    </w:p>
    <w:p w:rsidR="0058700B" w:rsidRPr="007C40F9" w:rsidRDefault="0058700B" w:rsidP="009D0A32">
      <w:pPr>
        <w:snapToGrid w:val="0"/>
        <w:spacing w:beforeLines="50" w:afterLines="50" w:line="540" w:lineRule="exact"/>
        <w:jc w:val="center"/>
        <w:rPr>
          <w:rFonts w:ascii="楷体_GB2312" w:eastAsia="楷体_GB2312" w:hAnsi="楷体_GB2312" w:cs="楷体_GB2312"/>
          <w:sz w:val="30"/>
          <w:szCs w:val="30"/>
        </w:rPr>
      </w:pPr>
      <w:r w:rsidRPr="007C40F9">
        <w:rPr>
          <w:rFonts w:ascii="宋体" w:hAnsi="宋体" w:cs="宋体" w:hint="eastAsia"/>
          <w:b/>
          <w:bCs/>
          <w:sz w:val="30"/>
          <w:szCs w:val="30"/>
        </w:rPr>
        <w:t>学校召开《自评报告征求意见稿第一稿》座谈会</w:t>
      </w:r>
    </w:p>
    <w:p w:rsidR="0058700B" w:rsidRDefault="0058700B" w:rsidP="00283660">
      <w:pPr>
        <w:spacing w:line="460" w:lineRule="exact"/>
        <w:ind w:firstLineChars="200" w:firstLine="480"/>
        <w:rPr>
          <w:rFonts w:ascii="宋体" w:hAnsi="宋体" w:cs="宋体"/>
          <w:sz w:val="24"/>
        </w:rPr>
      </w:pPr>
      <w:r>
        <w:rPr>
          <w:rFonts w:ascii="宋体" w:hAnsi="宋体" w:cs="宋体" w:hint="eastAsia"/>
          <w:sz w:val="24"/>
        </w:rPr>
        <w:t>2017年8月30日上午，在行政楼326会议室，由教学督导</w:t>
      </w:r>
      <w:proofErr w:type="gramStart"/>
      <w:r>
        <w:rPr>
          <w:rFonts w:ascii="宋体" w:hAnsi="宋体" w:cs="宋体" w:hint="eastAsia"/>
          <w:sz w:val="24"/>
        </w:rPr>
        <w:t>与评建办</w:t>
      </w:r>
      <w:proofErr w:type="gramEnd"/>
      <w:r>
        <w:rPr>
          <w:rFonts w:ascii="宋体" w:hAnsi="宋体" w:cs="宋体" w:hint="eastAsia"/>
          <w:sz w:val="24"/>
        </w:rPr>
        <w:t>主持召开“本科教学审核评估《自评报告征求意见稿第一稿》（以下简称《第一稿》）座谈会”。会议由教学督导</w:t>
      </w:r>
      <w:proofErr w:type="gramStart"/>
      <w:r>
        <w:rPr>
          <w:rFonts w:ascii="宋体" w:hAnsi="宋体" w:cs="宋体" w:hint="eastAsia"/>
          <w:sz w:val="24"/>
        </w:rPr>
        <w:t>与评建办</w:t>
      </w:r>
      <w:proofErr w:type="gramEnd"/>
      <w:r>
        <w:rPr>
          <w:rFonts w:ascii="宋体" w:hAnsi="宋体" w:cs="宋体" w:hint="eastAsia"/>
          <w:sz w:val="24"/>
        </w:rPr>
        <w:t>陈冀平主任主持，朱庆欢常务副校长出席会议，本科教学工作审核评估校内专家及材料组全体成员与会。</w:t>
      </w:r>
    </w:p>
    <w:p w:rsidR="0058700B" w:rsidRDefault="0058700B" w:rsidP="00283660">
      <w:pPr>
        <w:spacing w:line="460" w:lineRule="exact"/>
        <w:ind w:firstLineChars="200" w:firstLine="480"/>
        <w:rPr>
          <w:rFonts w:ascii="宋体" w:hAnsi="宋体" w:cs="宋体"/>
          <w:sz w:val="24"/>
        </w:rPr>
      </w:pPr>
      <w:r>
        <w:rPr>
          <w:rFonts w:ascii="宋体" w:hAnsi="宋体" w:cs="宋体" w:hint="eastAsia"/>
          <w:sz w:val="24"/>
        </w:rPr>
        <w:t>会上各位专家对《第一稿》进行了热烈的座谈，提出了许多宝贵的意见与建议，涵盖审核评估项目的各个要素、文章的行文格式及文字的表达方式等多个方面。其中围绕“办学定位与目标”及“特色项目”两大点所提出的修改意见最多。</w:t>
      </w:r>
    </w:p>
    <w:p w:rsidR="0058700B" w:rsidRDefault="0058700B" w:rsidP="00283660">
      <w:pPr>
        <w:spacing w:line="460" w:lineRule="exact"/>
        <w:ind w:firstLineChars="200" w:firstLine="480"/>
        <w:rPr>
          <w:rFonts w:ascii="宋体" w:hAnsi="宋体" w:cs="宋体"/>
          <w:sz w:val="24"/>
        </w:rPr>
      </w:pPr>
      <w:r>
        <w:rPr>
          <w:rFonts w:ascii="宋体" w:hAnsi="宋体" w:cs="宋体" w:hint="eastAsia"/>
          <w:sz w:val="24"/>
        </w:rPr>
        <w:t>专家们指出《第一稿》中围绕</w:t>
      </w:r>
      <w:proofErr w:type="gramStart"/>
      <w:r>
        <w:rPr>
          <w:rFonts w:ascii="宋体" w:hAnsi="宋体" w:cs="宋体" w:hint="eastAsia"/>
          <w:sz w:val="24"/>
        </w:rPr>
        <w:t>“</w:t>
      </w:r>
      <w:proofErr w:type="gramEnd"/>
      <w:r>
        <w:rPr>
          <w:rFonts w:ascii="宋体" w:hAnsi="宋体" w:cs="宋体" w:hint="eastAsia"/>
          <w:sz w:val="24"/>
        </w:rPr>
        <w:t>办学定位与目标“这条主线所延展开的办学举措及成效比较模糊，不能确切的反映我校的定位与目标。专家建议细化举措内容，以清晰明了的数据及典型案例有力地反映我校办学效果。</w:t>
      </w:r>
    </w:p>
    <w:p w:rsidR="0058700B" w:rsidRDefault="0058700B" w:rsidP="00283660">
      <w:pPr>
        <w:spacing w:line="460" w:lineRule="exact"/>
        <w:ind w:firstLineChars="200" w:firstLine="480"/>
        <w:rPr>
          <w:rFonts w:ascii="宋体" w:hAnsi="宋体" w:cs="宋体"/>
          <w:sz w:val="24"/>
        </w:rPr>
      </w:pPr>
      <w:r>
        <w:rPr>
          <w:rFonts w:ascii="宋体" w:hAnsi="宋体" w:cs="宋体" w:hint="eastAsia"/>
          <w:sz w:val="24"/>
        </w:rPr>
        <w:t>关于我校的特色项目，专家们指出：学生活动及社团活动，是我校一大特色，由此培育出来的学生具有较高的自主性和极强的组织能力，广泛受到用人单位的一致好评。故建议在特色项目中加入</w:t>
      </w:r>
      <w:proofErr w:type="gramStart"/>
      <w:r>
        <w:rPr>
          <w:rFonts w:ascii="宋体" w:hAnsi="宋体" w:cs="宋体" w:hint="eastAsia"/>
          <w:sz w:val="24"/>
        </w:rPr>
        <w:t>“</w:t>
      </w:r>
      <w:proofErr w:type="gramEnd"/>
      <w:r>
        <w:rPr>
          <w:rFonts w:ascii="宋体" w:hAnsi="宋体" w:cs="宋体" w:hint="eastAsia"/>
          <w:sz w:val="24"/>
        </w:rPr>
        <w:t>丰富的学生活动</w:t>
      </w:r>
      <w:proofErr w:type="gramStart"/>
      <w:r>
        <w:rPr>
          <w:rFonts w:ascii="宋体" w:hAnsi="宋体" w:cs="宋体" w:hint="eastAsia"/>
          <w:sz w:val="24"/>
        </w:rPr>
        <w:t>“</w:t>
      </w:r>
      <w:proofErr w:type="gramEnd"/>
      <w:r>
        <w:rPr>
          <w:rFonts w:ascii="宋体" w:hAnsi="宋体" w:cs="宋体" w:hint="eastAsia"/>
          <w:sz w:val="24"/>
        </w:rPr>
        <w:t>这一亮点，以此丰富特色项目内容。另外，专家还指出:特色项目中“培养具有国际视野的本科应用型人才”,内容单薄，建议添写入具体的专业双语课程名称，并建议加入教师国外访学后的具体成效成果。</w:t>
      </w:r>
    </w:p>
    <w:p w:rsidR="0058700B" w:rsidRDefault="0058700B" w:rsidP="00283660">
      <w:pPr>
        <w:spacing w:line="460" w:lineRule="exact"/>
        <w:ind w:firstLine="640"/>
        <w:rPr>
          <w:rFonts w:ascii="宋体" w:hAnsi="宋体" w:cs="宋体"/>
          <w:sz w:val="24"/>
        </w:rPr>
      </w:pPr>
      <w:r>
        <w:rPr>
          <w:rFonts w:ascii="宋体" w:hAnsi="宋体" w:cs="宋体" w:hint="eastAsia"/>
          <w:sz w:val="24"/>
        </w:rPr>
        <w:t>会议最后，朱庆欢副校长首先感谢各位专家所提宝贵意见与建议，并指出本次座谈旨在通过对自评报告的修改来加深大家对审核评估各要素要点的了解，带领大家深入了解校情，总结我校的现状，并考虑如何改进，以达到</w:t>
      </w:r>
      <w:proofErr w:type="gramStart"/>
      <w:r>
        <w:rPr>
          <w:rFonts w:ascii="宋体" w:hAnsi="宋体" w:cs="宋体" w:hint="eastAsia"/>
          <w:sz w:val="24"/>
        </w:rPr>
        <w:t>以评促建</w:t>
      </w:r>
      <w:proofErr w:type="gramEnd"/>
      <w:r>
        <w:rPr>
          <w:rFonts w:ascii="宋体" w:hAnsi="宋体" w:cs="宋体" w:hint="eastAsia"/>
          <w:sz w:val="24"/>
        </w:rPr>
        <w:t>、以评促改、</w:t>
      </w:r>
      <w:proofErr w:type="gramStart"/>
      <w:r>
        <w:rPr>
          <w:rFonts w:ascii="宋体" w:hAnsi="宋体" w:cs="宋体" w:hint="eastAsia"/>
          <w:sz w:val="24"/>
        </w:rPr>
        <w:t>以评促管</w:t>
      </w:r>
      <w:proofErr w:type="gramEnd"/>
      <w:r>
        <w:rPr>
          <w:rFonts w:ascii="宋体" w:hAnsi="宋体" w:cs="宋体" w:hint="eastAsia"/>
          <w:sz w:val="24"/>
        </w:rPr>
        <w:t>、提高质量的目的。</w:t>
      </w:r>
    </w:p>
    <w:p w:rsidR="0058700B" w:rsidRPr="007C40F9" w:rsidRDefault="005A2A9E" w:rsidP="009D0A32">
      <w:pPr>
        <w:spacing w:beforeLines="50" w:afterLines="50" w:line="500" w:lineRule="exact"/>
        <w:jc w:val="center"/>
        <w:rPr>
          <w:rFonts w:ascii="宋体" w:hAnsi="宋体"/>
          <w:b/>
          <w:sz w:val="30"/>
          <w:szCs w:val="30"/>
        </w:rPr>
      </w:pPr>
      <w:r w:rsidRPr="007C40F9">
        <w:rPr>
          <w:rFonts w:ascii="宋体" w:hAnsi="宋体" w:hint="eastAsia"/>
          <w:b/>
          <w:sz w:val="30"/>
          <w:szCs w:val="30"/>
        </w:rPr>
        <w:t>材料组</w:t>
      </w:r>
      <w:r w:rsidR="0058700B" w:rsidRPr="007C40F9">
        <w:rPr>
          <w:rFonts w:ascii="宋体" w:hAnsi="宋体" w:hint="eastAsia"/>
          <w:b/>
          <w:sz w:val="30"/>
          <w:szCs w:val="30"/>
        </w:rPr>
        <w:t>完成《</w:t>
      </w:r>
      <w:r w:rsidR="0058700B" w:rsidRPr="007C40F9">
        <w:rPr>
          <w:rFonts w:ascii="宋体" w:hAnsi="宋体" w:cs="宋体" w:hint="eastAsia"/>
          <w:b/>
          <w:bCs/>
          <w:sz w:val="30"/>
          <w:szCs w:val="30"/>
        </w:rPr>
        <w:t>自评报告征求意见稿第二稿</w:t>
      </w:r>
      <w:r w:rsidR="0058700B" w:rsidRPr="007C40F9">
        <w:rPr>
          <w:rFonts w:ascii="宋体" w:hAnsi="宋体" w:hint="eastAsia"/>
          <w:b/>
          <w:sz w:val="30"/>
          <w:szCs w:val="30"/>
        </w:rPr>
        <w:t>》</w:t>
      </w:r>
    </w:p>
    <w:p w:rsidR="0058700B" w:rsidRDefault="0058700B" w:rsidP="00283660">
      <w:pPr>
        <w:spacing w:line="460" w:lineRule="exact"/>
        <w:ind w:firstLineChars="200" w:firstLine="480"/>
        <w:rPr>
          <w:rFonts w:ascii="宋体" w:hAnsi="宋体"/>
          <w:sz w:val="24"/>
        </w:rPr>
      </w:pPr>
      <w:r>
        <w:rPr>
          <w:rFonts w:ascii="宋体" w:hAnsi="宋体" w:hint="eastAsia"/>
          <w:sz w:val="24"/>
        </w:rPr>
        <w:t>在《自评报告征求意见稿</w:t>
      </w:r>
      <w:r w:rsidR="001B613B">
        <w:rPr>
          <w:rFonts w:ascii="宋体" w:hAnsi="宋体" w:hint="eastAsia"/>
          <w:sz w:val="24"/>
        </w:rPr>
        <w:t>第一稿</w:t>
      </w:r>
      <w:r>
        <w:rPr>
          <w:rFonts w:ascii="宋体" w:hAnsi="宋体" w:hint="eastAsia"/>
          <w:sz w:val="24"/>
        </w:rPr>
        <w:t>》（以下简称《</w:t>
      </w:r>
      <w:r w:rsidR="001B613B">
        <w:rPr>
          <w:rFonts w:ascii="宋体" w:hAnsi="宋体" w:hint="eastAsia"/>
          <w:sz w:val="24"/>
        </w:rPr>
        <w:t>第一稿</w:t>
      </w:r>
      <w:r>
        <w:rPr>
          <w:rFonts w:ascii="宋体" w:hAnsi="宋体" w:hint="eastAsia"/>
          <w:sz w:val="24"/>
        </w:rPr>
        <w:t>》）座谈会结束后，自评报告</w:t>
      </w:r>
      <w:proofErr w:type="gramStart"/>
      <w:r>
        <w:rPr>
          <w:rFonts w:ascii="宋体" w:hAnsi="宋体" w:hint="eastAsia"/>
          <w:sz w:val="24"/>
        </w:rPr>
        <w:t>撰写组</w:t>
      </w:r>
      <w:proofErr w:type="gramEnd"/>
      <w:r>
        <w:rPr>
          <w:rFonts w:ascii="宋体" w:hAnsi="宋体" w:hint="eastAsia"/>
          <w:sz w:val="24"/>
        </w:rPr>
        <w:t>结合座谈会上提出的修改意见及建议，对《自评报告征求意见稿</w:t>
      </w:r>
      <w:r w:rsidR="001B613B">
        <w:rPr>
          <w:rFonts w:ascii="宋体" w:hAnsi="宋体" w:hint="eastAsia"/>
          <w:sz w:val="24"/>
        </w:rPr>
        <w:t>第一稿</w:t>
      </w:r>
      <w:r>
        <w:rPr>
          <w:rFonts w:ascii="宋体" w:hAnsi="宋体" w:hint="eastAsia"/>
          <w:sz w:val="24"/>
        </w:rPr>
        <w:t>》进行了修改。最后经与</w:t>
      </w:r>
      <w:r>
        <w:rPr>
          <w:rFonts w:ascii="宋体" w:hAnsi="宋体" w:cs="宋体" w:hint="eastAsia"/>
          <w:sz w:val="24"/>
        </w:rPr>
        <w:t>朱庆欢常务副校长多次讨论与修订，最终形成了本科教学审核评估《</w:t>
      </w:r>
      <w:r w:rsidR="001B613B">
        <w:rPr>
          <w:rFonts w:ascii="宋体" w:hAnsi="宋体" w:hint="eastAsia"/>
          <w:sz w:val="24"/>
        </w:rPr>
        <w:t>自评报告征求意见稿第二稿</w:t>
      </w:r>
      <w:r>
        <w:rPr>
          <w:rFonts w:ascii="宋体" w:hAnsi="宋体" w:cs="宋体" w:hint="eastAsia"/>
          <w:sz w:val="24"/>
        </w:rPr>
        <w:t>》（以下简称《第二稿》）。</w:t>
      </w:r>
    </w:p>
    <w:p w:rsidR="001B613B" w:rsidRPr="001B613B" w:rsidRDefault="0058700B" w:rsidP="00283660">
      <w:pPr>
        <w:spacing w:line="460" w:lineRule="exact"/>
        <w:ind w:firstLineChars="200" w:firstLine="480"/>
        <w:rPr>
          <w:rFonts w:ascii="宋体" w:hAnsi="宋体"/>
          <w:sz w:val="24"/>
        </w:rPr>
      </w:pPr>
      <w:r>
        <w:rPr>
          <w:rFonts w:ascii="宋体" w:hAnsi="宋体" w:cs="宋体" w:hint="eastAsia"/>
          <w:sz w:val="24"/>
        </w:rPr>
        <w:t>对比《</w:t>
      </w:r>
      <w:r w:rsidR="001B613B">
        <w:rPr>
          <w:rFonts w:ascii="宋体" w:hAnsi="宋体" w:cs="宋体" w:hint="eastAsia"/>
          <w:sz w:val="24"/>
        </w:rPr>
        <w:t>第一</w:t>
      </w:r>
      <w:r>
        <w:rPr>
          <w:rFonts w:ascii="宋体" w:hAnsi="宋体" w:cs="宋体" w:hint="eastAsia"/>
          <w:sz w:val="24"/>
        </w:rPr>
        <w:t>稿》，《第二稿》从结构、内容、行文格式、文字表达等多个方</w:t>
      </w:r>
      <w:r>
        <w:rPr>
          <w:rFonts w:ascii="宋体" w:hAnsi="宋体" w:cs="宋体" w:hint="eastAsia"/>
          <w:sz w:val="24"/>
        </w:rPr>
        <w:lastRenderedPageBreak/>
        <w:t>面</w:t>
      </w:r>
      <w:r>
        <w:rPr>
          <w:rFonts w:ascii="宋体" w:hAnsi="宋体" w:hint="eastAsia"/>
          <w:sz w:val="24"/>
        </w:rPr>
        <w:t>进行了完善和补充，其中针对《</w:t>
      </w:r>
      <w:r w:rsidR="001B613B">
        <w:rPr>
          <w:rFonts w:ascii="宋体" w:hAnsi="宋体" w:hint="eastAsia"/>
          <w:sz w:val="24"/>
        </w:rPr>
        <w:t>第一稿</w:t>
      </w:r>
      <w:r>
        <w:rPr>
          <w:rFonts w:ascii="宋体" w:hAnsi="宋体" w:hint="eastAsia"/>
          <w:sz w:val="24"/>
        </w:rPr>
        <w:t>》中未提及的六大审核项目存在的问题及改进措施进行了全面补充和撰写，报告的结构性和系统性都得到了较大的提</w:t>
      </w:r>
      <w:r w:rsidRPr="001B613B">
        <w:rPr>
          <w:rFonts w:ascii="宋体" w:hAnsi="宋体" w:cs="宋体" w:hint="eastAsia"/>
          <w:sz w:val="24"/>
        </w:rPr>
        <w:t>升。</w:t>
      </w:r>
    </w:p>
    <w:p w:rsidR="001B613B" w:rsidRPr="007C40F9" w:rsidRDefault="001B613B" w:rsidP="009D0A32">
      <w:pPr>
        <w:spacing w:beforeLines="50" w:afterLines="50" w:line="500" w:lineRule="exact"/>
        <w:jc w:val="center"/>
        <w:rPr>
          <w:rFonts w:ascii="宋体" w:hAnsi="宋体"/>
          <w:b/>
          <w:sz w:val="30"/>
          <w:szCs w:val="30"/>
        </w:rPr>
      </w:pPr>
      <w:r w:rsidRPr="007C40F9">
        <w:rPr>
          <w:rFonts w:ascii="宋体" w:hAnsi="宋体" w:hint="eastAsia"/>
          <w:b/>
          <w:sz w:val="30"/>
          <w:szCs w:val="30"/>
        </w:rPr>
        <w:t>向全校征求《</w:t>
      </w:r>
      <w:r w:rsidRPr="007C40F9">
        <w:rPr>
          <w:rFonts w:ascii="宋体" w:hAnsi="宋体" w:cs="宋体" w:hint="eastAsia"/>
          <w:b/>
          <w:bCs/>
          <w:sz w:val="30"/>
          <w:szCs w:val="30"/>
        </w:rPr>
        <w:t>自评报告征求意见稿第二稿</w:t>
      </w:r>
      <w:r w:rsidRPr="007C40F9">
        <w:rPr>
          <w:rFonts w:ascii="宋体" w:hAnsi="宋体" w:hint="eastAsia"/>
          <w:b/>
          <w:sz w:val="30"/>
          <w:szCs w:val="30"/>
        </w:rPr>
        <w:t>》修改意见</w:t>
      </w:r>
    </w:p>
    <w:p w:rsidR="00A55557" w:rsidRDefault="001B613B" w:rsidP="00283660">
      <w:pPr>
        <w:spacing w:line="460" w:lineRule="exact"/>
        <w:ind w:firstLineChars="200" w:firstLine="480"/>
        <w:rPr>
          <w:rFonts w:ascii="宋体" w:hAnsi="宋体"/>
          <w:sz w:val="24"/>
        </w:rPr>
      </w:pPr>
      <w:r w:rsidRPr="001B613B">
        <w:rPr>
          <w:rFonts w:ascii="宋体" w:hAnsi="宋体" w:hint="eastAsia"/>
          <w:sz w:val="24"/>
        </w:rPr>
        <w:t>审核评估材料组根据第一次面向全体教职员工和学生征求</w:t>
      </w:r>
      <w:r>
        <w:rPr>
          <w:rFonts w:ascii="宋体" w:hAnsi="宋体" w:hint="eastAsia"/>
          <w:sz w:val="24"/>
        </w:rPr>
        <w:t>《自评报告征求意见稿第一稿》（以下简称《第一稿》）</w:t>
      </w:r>
      <w:r w:rsidRPr="001B613B">
        <w:rPr>
          <w:rFonts w:ascii="宋体" w:hAnsi="宋体" w:hint="eastAsia"/>
          <w:sz w:val="24"/>
        </w:rPr>
        <w:t>的修改意见，对自评报告进行了修改补充，完成了《自评报告征求意见稿第二稿》</w:t>
      </w:r>
      <w:r>
        <w:rPr>
          <w:rFonts w:ascii="宋体" w:hAnsi="宋体" w:hint="eastAsia"/>
          <w:sz w:val="24"/>
        </w:rPr>
        <w:t>（以下简称第二稿）</w:t>
      </w:r>
      <w:r w:rsidRPr="001B613B">
        <w:rPr>
          <w:rFonts w:ascii="宋体" w:hAnsi="宋体" w:hint="eastAsia"/>
          <w:sz w:val="24"/>
        </w:rPr>
        <w:t>。2017年9月13日，再次面向学校各部门、全体教职员工和广大学生征求修改意见，以进一步完善自评报告，反思存在问题，</w:t>
      </w:r>
      <w:proofErr w:type="gramStart"/>
      <w:r w:rsidRPr="001B613B">
        <w:rPr>
          <w:rFonts w:ascii="宋体" w:hAnsi="宋体" w:hint="eastAsia"/>
          <w:sz w:val="24"/>
        </w:rPr>
        <w:t>以评促建</w:t>
      </w:r>
      <w:proofErr w:type="gramEnd"/>
      <w:r w:rsidRPr="001B613B">
        <w:rPr>
          <w:rFonts w:ascii="宋体" w:hAnsi="宋体" w:hint="eastAsia"/>
          <w:sz w:val="24"/>
        </w:rPr>
        <w:t>补短板。本次重点围绕上一轮合格评估以来的工作亮点、存在问题及改进措施三个方面征求修改意见和建议。</w:t>
      </w:r>
    </w:p>
    <w:p w:rsidR="001B613B" w:rsidRDefault="001B613B" w:rsidP="00283660">
      <w:pPr>
        <w:spacing w:line="460" w:lineRule="exact"/>
        <w:ind w:firstLineChars="200" w:firstLine="480"/>
        <w:rPr>
          <w:rFonts w:ascii="宋体" w:hAnsi="宋体" w:cs="宋体"/>
          <w:sz w:val="24"/>
        </w:rPr>
      </w:pPr>
      <w:r>
        <w:rPr>
          <w:rFonts w:ascii="宋体" w:hAnsi="宋体" w:cs="宋体" w:hint="eastAsia"/>
          <w:sz w:val="24"/>
        </w:rPr>
        <w:t>在向全校征求意见的同时，材料组开始着手</w:t>
      </w:r>
      <w:r w:rsidRPr="00E509E0">
        <w:rPr>
          <w:rFonts w:ascii="宋体" w:hAnsi="宋体" w:cs="宋体"/>
          <w:sz w:val="24"/>
        </w:rPr>
        <w:t>根据审核评估自评报告第</w:t>
      </w:r>
      <w:r>
        <w:rPr>
          <w:rFonts w:ascii="宋体" w:hAnsi="宋体" w:cs="宋体" w:hint="eastAsia"/>
          <w:sz w:val="24"/>
        </w:rPr>
        <w:t>二稿</w:t>
      </w:r>
      <w:r w:rsidRPr="00E509E0">
        <w:rPr>
          <w:rFonts w:ascii="宋体" w:hAnsi="宋体" w:cs="宋体"/>
          <w:sz w:val="24"/>
        </w:rPr>
        <w:t>，整理学校层面审核评估的支撑材料。</w:t>
      </w:r>
    </w:p>
    <w:p w:rsidR="0025062D" w:rsidRPr="007C40F9" w:rsidRDefault="005A2A9E" w:rsidP="009D0A32">
      <w:pPr>
        <w:snapToGrid w:val="0"/>
        <w:spacing w:beforeLines="50" w:afterLines="50" w:line="540" w:lineRule="exact"/>
        <w:jc w:val="center"/>
        <w:rPr>
          <w:rFonts w:ascii="宋体" w:hAnsi="宋体" w:cs="宋体"/>
          <w:b/>
          <w:bCs/>
          <w:sz w:val="30"/>
          <w:szCs w:val="30"/>
        </w:rPr>
      </w:pPr>
      <w:proofErr w:type="gramStart"/>
      <w:r w:rsidRPr="007C40F9">
        <w:rPr>
          <w:rFonts w:ascii="宋体" w:hAnsi="宋体" w:cs="宋体" w:hint="eastAsia"/>
          <w:b/>
          <w:bCs/>
          <w:sz w:val="30"/>
          <w:szCs w:val="30"/>
        </w:rPr>
        <w:t>评建办</w:t>
      </w:r>
      <w:proofErr w:type="gramEnd"/>
      <w:r w:rsidRPr="007C40F9">
        <w:rPr>
          <w:rFonts w:ascii="宋体" w:hAnsi="宋体" w:cs="宋体" w:hint="eastAsia"/>
          <w:b/>
          <w:bCs/>
          <w:sz w:val="30"/>
          <w:szCs w:val="30"/>
        </w:rPr>
        <w:t>召开</w:t>
      </w:r>
      <w:r w:rsidRPr="007C40F9">
        <w:rPr>
          <w:rFonts w:ascii="宋体" w:hAnsi="宋体" w:hint="eastAsia"/>
          <w:b/>
          <w:sz w:val="30"/>
          <w:szCs w:val="30"/>
        </w:rPr>
        <w:t>《</w:t>
      </w:r>
      <w:r w:rsidRPr="007C40F9">
        <w:rPr>
          <w:rFonts w:ascii="宋体" w:hAnsi="宋体" w:cs="宋体" w:hint="eastAsia"/>
          <w:b/>
          <w:bCs/>
          <w:sz w:val="30"/>
          <w:szCs w:val="30"/>
        </w:rPr>
        <w:t>自评报告征求意见稿第二稿</w:t>
      </w:r>
      <w:r w:rsidRPr="007C40F9">
        <w:rPr>
          <w:rFonts w:ascii="宋体" w:hAnsi="宋体" w:hint="eastAsia"/>
          <w:b/>
          <w:sz w:val="30"/>
          <w:szCs w:val="30"/>
        </w:rPr>
        <w:t>》座谈会</w:t>
      </w:r>
    </w:p>
    <w:p w:rsidR="0025062D" w:rsidRDefault="0025062D" w:rsidP="009D0A32">
      <w:pPr>
        <w:spacing w:afterLines="50" w:line="460" w:lineRule="exact"/>
        <w:ind w:firstLine="561"/>
        <w:rPr>
          <w:rFonts w:ascii="宋体" w:hAnsi="宋体" w:cs="宋体"/>
          <w:sz w:val="24"/>
        </w:rPr>
      </w:pPr>
      <w:r>
        <w:rPr>
          <w:rFonts w:ascii="宋体" w:hAnsi="宋体" w:cs="宋体" w:hint="eastAsia"/>
          <w:sz w:val="24"/>
        </w:rPr>
        <w:t>2017年9月22日上午9:00，在行政楼</w:t>
      </w:r>
      <w:r w:rsidR="005A2A9E">
        <w:rPr>
          <w:rFonts w:ascii="宋体" w:hAnsi="宋体" w:cs="宋体" w:hint="eastAsia"/>
          <w:sz w:val="24"/>
        </w:rPr>
        <w:t>2号</w:t>
      </w:r>
      <w:r>
        <w:rPr>
          <w:rFonts w:ascii="宋体" w:hAnsi="宋体" w:cs="宋体" w:hint="eastAsia"/>
          <w:sz w:val="24"/>
        </w:rPr>
        <w:t>会议室，教学督导</w:t>
      </w:r>
      <w:proofErr w:type="gramStart"/>
      <w:r>
        <w:rPr>
          <w:rFonts w:ascii="宋体" w:hAnsi="宋体" w:cs="宋体" w:hint="eastAsia"/>
          <w:sz w:val="24"/>
        </w:rPr>
        <w:t>与评建办</w:t>
      </w:r>
      <w:proofErr w:type="gramEnd"/>
      <w:r>
        <w:rPr>
          <w:rFonts w:ascii="宋体" w:hAnsi="宋体" w:cs="宋体" w:hint="eastAsia"/>
          <w:sz w:val="24"/>
        </w:rPr>
        <w:t>召开《自评报告</w:t>
      </w:r>
      <w:r w:rsidR="005A2A9E">
        <w:rPr>
          <w:rFonts w:ascii="宋体" w:hAnsi="宋体" w:cs="宋体" w:hint="eastAsia"/>
          <w:sz w:val="24"/>
        </w:rPr>
        <w:t>征求意见稿</w:t>
      </w:r>
      <w:r>
        <w:rPr>
          <w:rFonts w:ascii="宋体" w:hAnsi="宋体" w:cs="宋体" w:hint="eastAsia"/>
          <w:sz w:val="24"/>
        </w:rPr>
        <w:t>第二稿》（以下简称《第二稿》</w:t>
      </w:r>
      <w:r w:rsidR="00FD2BF9">
        <w:rPr>
          <w:rFonts w:ascii="宋体" w:hAnsi="宋体" w:cs="宋体" w:hint="eastAsia"/>
          <w:sz w:val="24"/>
        </w:rPr>
        <w:t>座谈会</w:t>
      </w:r>
      <w:r>
        <w:rPr>
          <w:rFonts w:ascii="宋体" w:hAnsi="宋体" w:cs="宋体" w:hint="eastAsia"/>
          <w:sz w:val="24"/>
        </w:rPr>
        <w:t>。会议由教学督导</w:t>
      </w:r>
      <w:proofErr w:type="gramStart"/>
      <w:r>
        <w:rPr>
          <w:rFonts w:ascii="宋体" w:hAnsi="宋体" w:cs="宋体" w:hint="eastAsia"/>
          <w:sz w:val="24"/>
        </w:rPr>
        <w:t>与评建办</w:t>
      </w:r>
      <w:proofErr w:type="gramEnd"/>
      <w:r>
        <w:rPr>
          <w:rFonts w:ascii="宋体" w:hAnsi="宋体" w:cs="宋体" w:hint="eastAsia"/>
          <w:sz w:val="24"/>
        </w:rPr>
        <w:t>陈冀平主任主持，教学督导</w:t>
      </w:r>
      <w:proofErr w:type="gramStart"/>
      <w:r>
        <w:rPr>
          <w:rFonts w:ascii="宋体" w:hAnsi="宋体" w:cs="宋体" w:hint="eastAsia"/>
          <w:sz w:val="24"/>
        </w:rPr>
        <w:t>与评建办</w:t>
      </w:r>
      <w:proofErr w:type="gramEnd"/>
      <w:r>
        <w:rPr>
          <w:rFonts w:ascii="宋体" w:hAnsi="宋体" w:cs="宋体" w:hint="eastAsia"/>
          <w:sz w:val="24"/>
        </w:rPr>
        <w:t>全体成员参会。会上，各位督导依次发表了对《第二稿》的修改意见，修改意见汇总如下：</w:t>
      </w:r>
    </w:p>
    <w:tbl>
      <w:tblPr>
        <w:tblStyle w:val="a9"/>
        <w:tblW w:w="0" w:type="auto"/>
        <w:tblLayout w:type="fixed"/>
        <w:tblLook w:val="0000"/>
      </w:tblPr>
      <w:tblGrid>
        <w:gridCol w:w="1182"/>
        <w:gridCol w:w="1200"/>
        <w:gridCol w:w="15"/>
        <w:gridCol w:w="1230"/>
        <w:gridCol w:w="4890"/>
      </w:tblGrid>
      <w:tr w:rsidR="0025062D" w:rsidRPr="00BC6FEA" w:rsidTr="00BC6FEA">
        <w:trPr>
          <w:trHeight w:val="547"/>
          <w:tblHeader/>
        </w:trPr>
        <w:tc>
          <w:tcPr>
            <w:tcW w:w="1182" w:type="dxa"/>
            <w:vAlign w:val="center"/>
          </w:tcPr>
          <w:p w:rsidR="0025062D" w:rsidRPr="00BC6FEA" w:rsidRDefault="0025062D" w:rsidP="00AE4568">
            <w:pPr>
              <w:jc w:val="center"/>
              <w:rPr>
                <w:b/>
                <w:szCs w:val="21"/>
              </w:rPr>
            </w:pPr>
            <w:r w:rsidRPr="00BC6FEA">
              <w:rPr>
                <w:rFonts w:hint="eastAsia"/>
                <w:b/>
                <w:szCs w:val="21"/>
              </w:rPr>
              <w:t>审核项目</w:t>
            </w:r>
          </w:p>
        </w:tc>
        <w:tc>
          <w:tcPr>
            <w:tcW w:w="1200" w:type="dxa"/>
            <w:vAlign w:val="center"/>
          </w:tcPr>
          <w:p w:rsidR="0025062D" w:rsidRPr="00BC6FEA" w:rsidRDefault="0025062D" w:rsidP="00AE4568">
            <w:pPr>
              <w:jc w:val="center"/>
              <w:rPr>
                <w:b/>
                <w:szCs w:val="21"/>
              </w:rPr>
            </w:pPr>
            <w:r w:rsidRPr="00BC6FEA">
              <w:rPr>
                <w:rFonts w:hint="eastAsia"/>
                <w:b/>
                <w:szCs w:val="21"/>
              </w:rPr>
              <w:t>审核要素</w:t>
            </w:r>
          </w:p>
        </w:tc>
        <w:tc>
          <w:tcPr>
            <w:tcW w:w="1245" w:type="dxa"/>
            <w:gridSpan w:val="2"/>
            <w:vAlign w:val="center"/>
          </w:tcPr>
          <w:p w:rsidR="0025062D" w:rsidRPr="00BC6FEA" w:rsidRDefault="0025062D" w:rsidP="00AE4568">
            <w:pPr>
              <w:jc w:val="center"/>
              <w:rPr>
                <w:b/>
                <w:szCs w:val="21"/>
              </w:rPr>
            </w:pPr>
            <w:r w:rsidRPr="00BC6FEA">
              <w:rPr>
                <w:rFonts w:hint="eastAsia"/>
                <w:b/>
                <w:szCs w:val="21"/>
              </w:rPr>
              <w:t>审核要点</w:t>
            </w:r>
          </w:p>
        </w:tc>
        <w:tc>
          <w:tcPr>
            <w:tcW w:w="4890" w:type="dxa"/>
            <w:vAlign w:val="center"/>
          </w:tcPr>
          <w:p w:rsidR="0025062D" w:rsidRPr="00BC6FEA" w:rsidRDefault="0025062D" w:rsidP="00AE4568">
            <w:pPr>
              <w:jc w:val="center"/>
              <w:rPr>
                <w:b/>
                <w:szCs w:val="21"/>
              </w:rPr>
            </w:pPr>
            <w:r w:rsidRPr="00BC6FEA">
              <w:rPr>
                <w:rFonts w:hint="eastAsia"/>
                <w:b/>
                <w:szCs w:val="21"/>
              </w:rPr>
              <w:t>修改意见</w:t>
            </w:r>
          </w:p>
        </w:tc>
      </w:tr>
      <w:tr w:rsidR="0025062D" w:rsidTr="00AE4568">
        <w:tc>
          <w:tcPr>
            <w:tcW w:w="3627" w:type="dxa"/>
            <w:gridSpan w:val="4"/>
            <w:vAlign w:val="center"/>
          </w:tcPr>
          <w:p w:rsidR="0025062D" w:rsidRDefault="0025062D" w:rsidP="00AE4568">
            <w:pPr>
              <w:jc w:val="center"/>
              <w:rPr>
                <w:szCs w:val="21"/>
              </w:rPr>
            </w:pPr>
            <w:r>
              <w:rPr>
                <w:rFonts w:hint="eastAsia"/>
                <w:szCs w:val="21"/>
              </w:rPr>
              <w:t>前言</w:t>
            </w:r>
          </w:p>
        </w:tc>
        <w:tc>
          <w:tcPr>
            <w:tcW w:w="4890" w:type="dxa"/>
          </w:tcPr>
          <w:p w:rsidR="0025062D" w:rsidRDefault="0025062D" w:rsidP="0025062D">
            <w:pPr>
              <w:numPr>
                <w:ilvl w:val="0"/>
                <w:numId w:val="6"/>
              </w:numPr>
              <w:rPr>
                <w:szCs w:val="21"/>
              </w:rPr>
            </w:pPr>
            <w:r>
              <w:rPr>
                <w:rFonts w:hint="eastAsia"/>
                <w:szCs w:val="21"/>
              </w:rPr>
              <w:t>建议增加内容摘要</w:t>
            </w:r>
          </w:p>
          <w:p w:rsidR="0025062D" w:rsidRDefault="0025062D" w:rsidP="0025062D">
            <w:pPr>
              <w:numPr>
                <w:ilvl w:val="0"/>
                <w:numId w:val="6"/>
              </w:numPr>
              <w:rPr>
                <w:szCs w:val="21"/>
              </w:rPr>
            </w:pPr>
            <w:r>
              <w:rPr>
                <w:rFonts w:hint="eastAsia"/>
                <w:szCs w:val="21"/>
              </w:rPr>
              <w:t>前言的顺序建议更改为：学校概况</w:t>
            </w:r>
            <w:r>
              <w:rPr>
                <w:rFonts w:ascii="Arial" w:hAnsi="Arial" w:cs="Arial"/>
                <w:szCs w:val="21"/>
              </w:rPr>
              <w:t>→</w:t>
            </w:r>
            <w:r>
              <w:rPr>
                <w:rFonts w:hint="eastAsia"/>
                <w:szCs w:val="21"/>
              </w:rPr>
              <w:t>学校历史及荣誉</w:t>
            </w:r>
            <w:r>
              <w:rPr>
                <w:rFonts w:ascii="Arial" w:hAnsi="Arial" w:cs="Arial"/>
                <w:szCs w:val="21"/>
              </w:rPr>
              <w:t>→</w:t>
            </w:r>
            <w:r>
              <w:rPr>
                <w:rFonts w:hint="eastAsia"/>
                <w:szCs w:val="21"/>
              </w:rPr>
              <w:t>学校整改工作及建设</w:t>
            </w:r>
          </w:p>
        </w:tc>
      </w:tr>
      <w:tr w:rsidR="0025062D" w:rsidTr="00AE4568">
        <w:tc>
          <w:tcPr>
            <w:tcW w:w="3627" w:type="dxa"/>
            <w:gridSpan w:val="4"/>
            <w:vAlign w:val="center"/>
          </w:tcPr>
          <w:p w:rsidR="0025062D" w:rsidRDefault="0025062D" w:rsidP="00AE4568">
            <w:pPr>
              <w:jc w:val="center"/>
              <w:rPr>
                <w:szCs w:val="21"/>
              </w:rPr>
            </w:pPr>
            <w:r>
              <w:rPr>
                <w:rFonts w:hint="eastAsia"/>
                <w:szCs w:val="21"/>
              </w:rPr>
              <w:t>结构框架</w:t>
            </w:r>
          </w:p>
        </w:tc>
        <w:tc>
          <w:tcPr>
            <w:tcW w:w="4890" w:type="dxa"/>
            <w:vAlign w:val="center"/>
          </w:tcPr>
          <w:p w:rsidR="0025062D" w:rsidRDefault="0025062D" w:rsidP="00AE4568">
            <w:pPr>
              <w:rPr>
                <w:szCs w:val="21"/>
              </w:rPr>
            </w:pPr>
            <w:r>
              <w:rPr>
                <w:rFonts w:hint="eastAsia"/>
                <w:szCs w:val="21"/>
              </w:rPr>
              <w:t>建议每一章节的存在的问题及改进措施中添加对问题存在的原因分析，先提出存在的问题再分析为何会存在这个问题，再说明做了哪些措施来解决问题</w:t>
            </w:r>
          </w:p>
        </w:tc>
      </w:tr>
      <w:tr w:rsidR="0025062D" w:rsidTr="00AE4568">
        <w:tc>
          <w:tcPr>
            <w:tcW w:w="3627" w:type="dxa"/>
            <w:gridSpan w:val="4"/>
            <w:vAlign w:val="center"/>
          </w:tcPr>
          <w:p w:rsidR="0025062D" w:rsidRDefault="0025062D" w:rsidP="00AE4568">
            <w:pPr>
              <w:jc w:val="center"/>
              <w:rPr>
                <w:szCs w:val="21"/>
              </w:rPr>
            </w:pPr>
            <w:r>
              <w:rPr>
                <w:rFonts w:hint="eastAsia"/>
                <w:szCs w:val="21"/>
              </w:rPr>
              <w:t>结尾</w:t>
            </w:r>
          </w:p>
        </w:tc>
        <w:tc>
          <w:tcPr>
            <w:tcW w:w="4890" w:type="dxa"/>
          </w:tcPr>
          <w:p w:rsidR="0025062D" w:rsidRDefault="0025062D" w:rsidP="00AE4568">
            <w:pPr>
              <w:rPr>
                <w:szCs w:val="21"/>
              </w:rPr>
            </w:pPr>
            <w:r>
              <w:rPr>
                <w:rFonts w:hint="eastAsia"/>
                <w:szCs w:val="21"/>
              </w:rPr>
              <w:t>建议在报告的结尾添加结束语部分，并把我校的八字校训融合其中</w:t>
            </w:r>
          </w:p>
        </w:tc>
      </w:tr>
      <w:tr w:rsidR="0025062D" w:rsidTr="00AE4568">
        <w:tc>
          <w:tcPr>
            <w:tcW w:w="1182" w:type="dxa"/>
            <w:vMerge w:val="restart"/>
            <w:vAlign w:val="center"/>
          </w:tcPr>
          <w:p w:rsidR="0025062D" w:rsidRDefault="0025062D" w:rsidP="00AE4568">
            <w:pPr>
              <w:jc w:val="center"/>
              <w:rPr>
                <w:szCs w:val="21"/>
              </w:rPr>
            </w:pPr>
            <w:r>
              <w:rPr>
                <w:rFonts w:hint="eastAsia"/>
                <w:szCs w:val="21"/>
              </w:rPr>
              <w:t>定位与</w:t>
            </w:r>
            <w:r>
              <w:rPr>
                <w:rFonts w:hint="eastAsia"/>
                <w:szCs w:val="21"/>
              </w:rPr>
              <w:t xml:space="preserve">  </w:t>
            </w:r>
            <w:r>
              <w:rPr>
                <w:rFonts w:hint="eastAsia"/>
                <w:szCs w:val="21"/>
              </w:rPr>
              <w:t>目标</w:t>
            </w:r>
          </w:p>
        </w:tc>
        <w:tc>
          <w:tcPr>
            <w:tcW w:w="1200" w:type="dxa"/>
            <w:vMerge w:val="restart"/>
            <w:vAlign w:val="center"/>
          </w:tcPr>
          <w:p w:rsidR="0025062D" w:rsidRDefault="0025062D" w:rsidP="00AE4568">
            <w:pPr>
              <w:jc w:val="center"/>
              <w:rPr>
                <w:szCs w:val="21"/>
              </w:rPr>
            </w:pPr>
            <w:r>
              <w:rPr>
                <w:rFonts w:hint="eastAsia"/>
                <w:szCs w:val="21"/>
              </w:rPr>
              <w:t>办学定位</w:t>
            </w:r>
          </w:p>
        </w:tc>
        <w:tc>
          <w:tcPr>
            <w:tcW w:w="1245" w:type="dxa"/>
            <w:gridSpan w:val="2"/>
            <w:vAlign w:val="center"/>
          </w:tcPr>
          <w:p w:rsidR="0025062D" w:rsidRDefault="0025062D" w:rsidP="00AE4568">
            <w:pPr>
              <w:jc w:val="center"/>
              <w:rPr>
                <w:szCs w:val="21"/>
              </w:rPr>
            </w:pPr>
            <w:r>
              <w:rPr>
                <w:rFonts w:hint="eastAsia"/>
                <w:szCs w:val="21"/>
              </w:rPr>
              <w:t>办学定位</w:t>
            </w:r>
          </w:p>
        </w:tc>
        <w:tc>
          <w:tcPr>
            <w:tcW w:w="4890" w:type="dxa"/>
          </w:tcPr>
          <w:p w:rsidR="0025062D" w:rsidRDefault="0025062D" w:rsidP="0025062D">
            <w:pPr>
              <w:numPr>
                <w:ilvl w:val="0"/>
                <w:numId w:val="7"/>
              </w:numPr>
              <w:jc w:val="left"/>
              <w:rPr>
                <w:szCs w:val="21"/>
              </w:rPr>
            </w:pPr>
            <w:r>
              <w:rPr>
                <w:rFonts w:hint="eastAsia"/>
                <w:szCs w:val="21"/>
              </w:rPr>
              <w:t>类型定位</w:t>
            </w:r>
            <w:r>
              <w:rPr>
                <w:rFonts w:hint="eastAsia"/>
                <w:szCs w:val="21"/>
              </w:rPr>
              <w:t>,</w:t>
            </w:r>
            <w:r>
              <w:rPr>
                <w:rFonts w:hint="eastAsia"/>
                <w:szCs w:val="21"/>
              </w:rPr>
              <w:t>顾名思义类在前，型在后，建议改为：财经类教学应用型院校</w:t>
            </w:r>
          </w:p>
          <w:p w:rsidR="0025062D" w:rsidRDefault="0025062D" w:rsidP="0025062D">
            <w:pPr>
              <w:numPr>
                <w:ilvl w:val="0"/>
                <w:numId w:val="7"/>
              </w:numPr>
              <w:jc w:val="left"/>
              <w:rPr>
                <w:szCs w:val="21"/>
              </w:rPr>
            </w:pPr>
            <w:r>
              <w:rPr>
                <w:rFonts w:hint="eastAsia"/>
                <w:szCs w:val="21"/>
              </w:rPr>
              <w:t>服务面向定位：建议改为立足广东</w:t>
            </w:r>
            <w:r>
              <w:rPr>
                <w:rFonts w:hint="eastAsia"/>
                <w:szCs w:val="21"/>
              </w:rPr>
              <w:t>,</w:t>
            </w:r>
            <w:r>
              <w:rPr>
                <w:rFonts w:hint="eastAsia"/>
                <w:szCs w:val="21"/>
              </w:rPr>
              <w:t>服务于制造业和服务业。</w:t>
            </w:r>
          </w:p>
        </w:tc>
      </w:tr>
      <w:tr w:rsidR="0025062D" w:rsidTr="00AE4568">
        <w:tc>
          <w:tcPr>
            <w:tcW w:w="1182" w:type="dxa"/>
            <w:vMerge/>
            <w:vAlign w:val="center"/>
          </w:tcPr>
          <w:p w:rsidR="0025062D" w:rsidRDefault="0025062D" w:rsidP="00AE4568">
            <w:pPr>
              <w:rPr>
                <w:szCs w:val="21"/>
              </w:rPr>
            </w:pPr>
          </w:p>
        </w:tc>
        <w:tc>
          <w:tcPr>
            <w:tcW w:w="1200" w:type="dxa"/>
            <w:vMerge/>
            <w:vAlign w:val="center"/>
          </w:tcPr>
          <w:p w:rsidR="0025062D" w:rsidRDefault="0025062D" w:rsidP="00AE4568">
            <w:pPr>
              <w:jc w:val="center"/>
              <w:rPr>
                <w:szCs w:val="21"/>
              </w:rPr>
            </w:pPr>
          </w:p>
        </w:tc>
        <w:tc>
          <w:tcPr>
            <w:tcW w:w="1245" w:type="dxa"/>
            <w:gridSpan w:val="2"/>
            <w:vAlign w:val="center"/>
          </w:tcPr>
          <w:p w:rsidR="0025062D" w:rsidRDefault="0025062D" w:rsidP="00AE4568">
            <w:pPr>
              <w:jc w:val="center"/>
              <w:rPr>
                <w:szCs w:val="21"/>
              </w:rPr>
            </w:pPr>
            <w:r>
              <w:rPr>
                <w:rFonts w:hint="eastAsia"/>
                <w:szCs w:val="21"/>
              </w:rPr>
              <w:t>办学定位确定依据</w:t>
            </w:r>
          </w:p>
        </w:tc>
        <w:tc>
          <w:tcPr>
            <w:tcW w:w="4890" w:type="dxa"/>
          </w:tcPr>
          <w:p w:rsidR="0025062D" w:rsidRDefault="0025062D" w:rsidP="0025062D">
            <w:pPr>
              <w:numPr>
                <w:ilvl w:val="0"/>
                <w:numId w:val="8"/>
              </w:numPr>
              <w:rPr>
                <w:szCs w:val="21"/>
              </w:rPr>
            </w:pPr>
            <w:r>
              <w:rPr>
                <w:rFonts w:hint="eastAsia"/>
                <w:szCs w:val="21"/>
              </w:rPr>
              <w:t>建议去掉三条依据中的动词，例</w:t>
            </w:r>
            <w:r>
              <w:rPr>
                <w:rFonts w:hint="eastAsia"/>
                <w:szCs w:val="21"/>
              </w:rPr>
              <w:t>:</w:t>
            </w:r>
            <w:r>
              <w:rPr>
                <w:rFonts w:hint="eastAsia"/>
                <w:szCs w:val="21"/>
              </w:rPr>
              <w:t>服从国家教育发展战略改为：国家教育发展战略。</w:t>
            </w:r>
          </w:p>
          <w:p w:rsidR="0025062D" w:rsidRDefault="0025062D" w:rsidP="0025062D">
            <w:pPr>
              <w:numPr>
                <w:ilvl w:val="0"/>
                <w:numId w:val="8"/>
              </w:numPr>
              <w:rPr>
                <w:szCs w:val="21"/>
              </w:rPr>
            </w:pPr>
            <w:r>
              <w:rPr>
                <w:rFonts w:hint="eastAsia"/>
                <w:szCs w:val="21"/>
              </w:rPr>
              <w:lastRenderedPageBreak/>
              <w:t>建议依据中加入“学校现状”</w:t>
            </w:r>
          </w:p>
          <w:p w:rsidR="0025062D" w:rsidRDefault="0025062D" w:rsidP="0025062D">
            <w:pPr>
              <w:numPr>
                <w:ilvl w:val="0"/>
                <w:numId w:val="8"/>
              </w:numPr>
              <w:rPr>
                <w:szCs w:val="21"/>
              </w:rPr>
            </w:pPr>
            <w:proofErr w:type="gramStart"/>
            <w:r>
              <w:rPr>
                <w:rFonts w:hint="eastAsia"/>
                <w:szCs w:val="21"/>
              </w:rPr>
              <w:t>学校第</w:t>
            </w:r>
            <w:proofErr w:type="gramEnd"/>
            <w:r>
              <w:rPr>
                <w:rFonts w:hint="eastAsia"/>
                <w:szCs w:val="21"/>
              </w:rPr>
              <w:t>一任董事长梁尚立改革开放以来，此句语句不通，建议改为</w:t>
            </w:r>
            <w:proofErr w:type="gramStart"/>
            <w:r>
              <w:rPr>
                <w:rFonts w:hint="eastAsia"/>
                <w:szCs w:val="21"/>
              </w:rPr>
              <w:t>学校第</w:t>
            </w:r>
            <w:proofErr w:type="gramEnd"/>
            <w:r>
              <w:rPr>
                <w:rFonts w:hint="eastAsia"/>
                <w:szCs w:val="21"/>
              </w:rPr>
              <w:t>一任董事长梁尚立先生在改革开放之初就深感缺乏经营管理人才</w:t>
            </w:r>
            <w:r>
              <w:rPr>
                <w:rFonts w:hint="eastAsia"/>
                <w:szCs w:val="21"/>
              </w:rPr>
              <w:t>......</w:t>
            </w:r>
          </w:p>
        </w:tc>
      </w:tr>
      <w:tr w:rsidR="0025062D" w:rsidTr="00AE4568">
        <w:tc>
          <w:tcPr>
            <w:tcW w:w="1182" w:type="dxa"/>
            <w:vMerge/>
            <w:vAlign w:val="center"/>
          </w:tcPr>
          <w:p w:rsidR="0025062D" w:rsidRDefault="0025062D" w:rsidP="00AE4568">
            <w:pPr>
              <w:rPr>
                <w:szCs w:val="21"/>
              </w:rPr>
            </w:pPr>
          </w:p>
        </w:tc>
        <w:tc>
          <w:tcPr>
            <w:tcW w:w="1200" w:type="dxa"/>
            <w:vMerge w:val="restart"/>
            <w:vAlign w:val="center"/>
          </w:tcPr>
          <w:p w:rsidR="0025062D" w:rsidRDefault="0025062D" w:rsidP="00AE4568">
            <w:pPr>
              <w:jc w:val="center"/>
              <w:rPr>
                <w:szCs w:val="21"/>
              </w:rPr>
            </w:pPr>
            <w:r>
              <w:rPr>
                <w:rFonts w:hint="eastAsia"/>
                <w:szCs w:val="21"/>
              </w:rPr>
              <w:t>培养目标</w:t>
            </w:r>
          </w:p>
        </w:tc>
        <w:tc>
          <w:tcPr>
            <w:tcW w:w="1245" w:type="dxa"/>
            <w:gridSpan w:val="2"/>
            <w:vAlign w:val="center"/>
          </w:tcPr>
          <w:p w:rsidR="0025062D" w:rsidRDefault="0025062D" w:rsidP="00AE4568">
            <w:pPr>
              <w:jc w:val="center"/>
              <w:rPr>
                <w:szCs w:val="21"/>
              </w:rPr>
            </w:pPr>
            <w:r>
              <w:rPr>
                <w:rFonts w:hint="eastAsia"/>
                <w:szCs w:val="21"/>
              </w:rPr>
              <w:t>人才培养目标</w:t>
            </w:r>
          </w:p>
        </w:tc>
        <w:tc>
          <w:tcPr>
            <w:tcW w:w="4890" w:type="dxa"/>
          </w:tcPr>
          <w:p w:rsidR="0025062D" w:rsidRDefault="0025062D" w:rsidP="00AE4568">
            <w:pPr>
              <w:rPr>
                <w:szCs w:val="21"/>
              </w:rPr>
            </w:pPr>
            <w:r>
              <w:rPr>
                <w:rFonts w:hint="eastAsia"/>
                <w:szCs w:val="21"/>
              </w:rPr>
              <w:t>人才培养目标第二段最后一句，培养满足企业需求的具备</w:t>
            </w:r>
            <w:r>
              <w:rPr>
                <w:rFonts w:hint="eastAsia"/>
                <w:szCs w:val="21"/>
                <w:u w:val="single"/>
              </w:rPr>
              <w:t>实操技能</w:t>
            </w:r>
            <w:r>
              <w:rPr>
                <w:rFonts w:hint="eastAsia"/>
                <w:szCs w:val="21"/>
              </w:rPr>
              <w:t>的应用型人才，定位过低，且同培养目标定位的应用型人才相矛盾</w:t>
            </w:r>
          </w:p>
        </w:tc>
      </w:tr>
      <w:tr w:rsidR="0025062D" w:rsidTr="00AE4568">
        <w:tc>
          <w:tcPr>
            <w:tcW w:w="1182" w:type="dxa"/>
            <w:vMerge/>
            <w:vAlign w:val="center"/>
          </w:tcPr>
          <w:p w:rsidR="0025062D" w:rsidRDefault="0025062D" w:rsidP="00AE4568">
            <w:pPr>
              <w:rPr>
                <w:szCs w:val="21"/>
              </w:rPr>
            </w:pPr>
          </w:p>
        </w:tc>
        <w:tc>
          <w:tcPr>
            <w:tcW w:w="1200" w:type="dxa"/>
            <w:vMerge/>
            <w:vAlign w:val="center"/>
          </w:tcPr>
          <w:p w:rsidR="0025062D" w:rsidRDefault="0025062D" w:rsidP="00AE4568">
            <w:pPr>
              <w:jc w:val="center"/>
              <w:rPr>
                <w:szCs w:val="21"/>
              </w:rPr>
            </w:pPr>
          </w:p>
        </w:tc>
        <w:tc>
          <w:tcPr>
            <w:tcW w:w="1245" w:type="dxa"/>
            <w:gridSpan w:val="2"/>
            <w:vAlign w:val="center"/>
          </w:tcPr>
          <w:p w:rsidR="0025062D" w:rsidRDefault="0025062D" w:rsidP="00AE4568">
            <w:pPr>
              <w:jc w:val="center"/>
              <w:rPr>
                <w:szCs w:val="21"/>
              </w:rPr>
            </w:pPr>
            <w:r>
              <w:rPr>
                <w:rFonts w:hint="eastAsia"/>
                <w:szCs w:val="21"/>
              </w:rPr>
              <w:t>办学定位和培养目标的实现保证</w:t>
            </w:r>
          </w:p>
        </w:tc>
        <w:tc>
          <w:tcPr>
            <w:tcW w:w="4890" w:type="dxa"/>
            <w:vAlign w:val="center"/>
          </w:tcPr>
          <w:p w:rsidR="0025062D" w:rsidRDefault="0025062D" w:rsidP="00AE4568">
            <w:pPr>
              <w:rPr>
                <w:szCs w:val="21"/>
              </w:rPr>
            </w:pPr>
            <w:r>
              <w:rPr>
                <w:rFonts w:hint="eastAsia"/>
                <w:szCs w:val="21"/>
              </w:rPr>
              <w:t>这一段内容过于单薄，仅仅两项措施无法起到保证作用</w:t>
            </w:r>
          </w:p>
        </w:tc>
      </w:tr>
      <w:tr w:rsidR="0025062D" w:rsidTr="00AE4568">
        <w:tc>
          <w:tcPr>
            <w:tcW w:w="1182" w:type="dxa"/>
            <w:vMerge/>
            <w:vAlign w:val="center"/>
          </w:tcPr>
          <w:p w:rsidR="0025062D" w:rsidRDefault="0025062D" w:rsidP="00AE4568">
            <w:pPr>
              <w:rPr>
                <w:szCs w:val="21"/>
              </w:rPr>
            </w:pPr>
          </w:p>
        </w:tc>
        <w:tc>
          <w:tcPr>
            <w:tcW w:w="1200" w:type="dxa"/>
            <w:vAlign w:val="center"/>
          </w:tcPr>
          <w:p w:rsidR="0025062D" w:rsidRDefault="0025062D" w:rsidP="00AE4568">
            <w:pPr>
              <w:jc w:val="center"/>
              <w:rPr>
                <w:szCs w:val="21"/>
              </w:rPr>
            </w:pPr>
            <w:r>
              <w:rPr>
                <w:rFonts w:hint="eastAsia"/>
                <w:szCs w:val="21"/>
              </w:rPr>
              <w:t>存在的问题及改进措施</w:t>
            </w:r>
          </w:p>
        </w:tc>
        <w:tc>
          <w:tcPr>
            <w:tcW w:w="1245" w:type="dxa"/>
            <w:gridSpan w:val="2"/>
            <w:vAlign w:val="center"/>
          </w:tcPr>
          <w:p w:rsidR="0025062D" w:rsidRDefault="0025062D" w:rsidP="00AE4568">
            <w:pPr>
              <w:jc w:val="center"/>
              <w:rPr>
                <w:szCs w:val="21"/>
              </w:rPr>
            </w:pPr>
            <w:r>
              <w:rPr>
                <w:rFonts w:hint="eastAsia"/>
                <w:szCs w:val="21"/>
              </w:rPr>
              <w:t>存在的问题</w:t>
            </w:r>
          </w:p>
        </w:tc>
        <w:tc>
          <w:tcPr>
            <w:tcW w:w="4890" w:type="dxa"/>
          </w:tcPr>
          <w:p w:rsidR="0025062D" w:rsidRDefault="0025062D" w:rsidP="00AE4568">
            <w:pPr>
              <w:rPr>
                <w:szCs w:val="21"/>
              </w:rPr>
            </w:pPr>
            <w:r>
              <w:rPr>
                <w:rFonts w:hint="eastAsia"/>
                <w:szCs w:val="21"/>
              </w:rPr>
              <w:t>存在的问题都是大问题，</w:t>
            </w:r>
            <w:proofErr w:type="gramStart"/>
            <w:r>
              <w:rPr>
                <w:rFonts w:hint="eastAsia"/>
                <w:szCs w:val="21"/>
              </w:rPr>
              <w:t>且问题</w:t>
            </w:r>
            <w:proofErr w:type="gramEnd"/>
            <w:r>
              <w:rPr>
                <w:rFonts w:hint="eastAsia"/>
                <w:szCs w:val="21"/>
              </w:rPr>
              <w:t>否定了成绩。建议更换问题的说法，例如：对应用型人才培养的理解不够透彻；应用型转型发展的行动还不够深入</w:t>
            </w:r>
          </w:p>
        </w:tc>
      </w:tr>
      <w:tr w:rsidR="0025062D" w:rsidTr="00AE4568">
        <w:tc>
          <w:tcPr>
            <w:tcW w:w="1182" w:type="dxa"/>
            <w:vMerge w:val="restart"/>
            <w:vAlign w:val="center"/>
          </w:tcPr>
          <w:p w:rsidR="0025062D" w:rsidRDefault="0025062D" w:rsidP="00AE4568">
            <w:pPr>
              <w:rPr>
                <w:szCs w:val="21"/>
              </w:rPr>
            </w:pPr>
            <w:r>
              <w:rPr>
                <w:rFonts w:hint="eastAsia"/>
                <w:szCs w:val="21"/>
              </w:rPr>
              <w:t>师资队伍</w:t>
            </w:r>
          </w:p>
        </w:tc>
        <w:tc>
          <w:tcPr>
            <w:tcW w:w="1200" w:type="dxa"/>
            <w:vAlign w:val="center"/>
          </w:tcPr>
          <w:p w:rsidR="0025062D" w:rsidRDefault="0025062D" w:rsidP="00AE4568">
            <w:pPr>
              <w:jc w:val="center"/>
              <w:rPr>
                <w:szCs w:val="21"/>
              </w:rPr>
            </w:pPr>
            <w:r>
              <w:rPr>
                <w:rFonts w:hint="eastAsia"/>
                <w:szCs w:val="21"/>
              </w:rPr>
              <w:t>数量与结构</w:t>
            </w:r>
          </w:p>
        </w:tc>
        <w:tc>
          <w:tcPr>
            <w:tcW w:w="1245" w:type="dxa"/>
            <w:gridSpan w:val="2"/>
            <w:vAlign w:val="center"/>
          </w:tcPr>
          <w:p w:rsidR="0025062D" w:rsidRDefault="0025062D" w:rsidP="00AE4568">
            <w:pPr>
              <w:jc w:val="center"/>
              <w:rPr>
                <w:szCs w:val="21"/>
              </w:rPr>
            </w:pPr>
            <w:r>
              <w:rPr>
                <w:rFonts w:hint="eastAsia"/>
                <w:szCs w:val="21"/>
              </w:rPr>
              <w:t>师资队伍规模与结构</w:t>
            </w:r>
          </w:p>
        </w:tc>
        <w:tc>
          <w:tcPr>
            <w:tcW w:w="4890" w:type="dxa"/>
          </w:tcPr>
          <w:p w:rsidR="0025062D" w:rsidRDefault="0025062D" w:rsidP="00AE4568">
            <w:pPr>
              <w:rPr>
                <w:szCs w:val="21"/>
              </w:rPr>
            </w:pPr>
            <w:r>
              <w:rPr>
                <w:rFonts w:hint="eastAsia"/>
                <w:szCs w:val="21"/>
              </w:rPr>
              <w:t>建议在这一段中反映教师的留学、年龄情况以及外教数量，以及师资队伍建设的经费投入</w:t>
            </w:r>
          </w:p>
        </w:tc>
      </w:tr>
      <w:tr w:rsidR="0025062D" w:rsidTr="00AE4568">
        <w:tc>
          <w:tcPr>
            <w:tcW w:w="1182" w:type="dxa"/>
            <w:vMerge/>
            <w:vAlign w:val="center"/>
          </w:tcPr>
          <w:p w:rsidR="0025062D" w:rsidRDefault="0025062D" w:rsidP="00AE4568">
            <w:pPr>
              <w:rPr>
                <w:szCs w:val="21"/>
              </w:rPr>
            </w:pPr>
          </w:p>
        </w:tc>
        <w:tc>
          <w:tcPr>
            <w:tcW w:w="1200" w:type="dxa"/>
            <w:vAlign w:val="center"/>
          </w:tcPr>
          <w:p w:rsidR="0025062D" w:rsidRDefault="0025062D" w:rsidP="00AE4568">
            <w:pPr>
              <w:jc w:val="center"/>
              <w:rPr>
                <w:szCs w:val="21"/>
              </w:rPr>
            </w:pPr>
            <w:r>
              <w:rPr>
                <w:rFonts w:hint="eastAsia"/>
                <w:szCs w:val="21"/>
              </w:rPr>
              <w:t>教育教学水平</w:t>
            </w:r>
          </w:p>
        </w:tc>
        <w:tc>
          <w:tcPr>
            <w:tcW w:w="1245" w:type="dxa"/>
            <w:gridSpan w:val="2"/>
            <w:vAlign w:val="center"/>
          </w:tcPr>
          <w:p w:rsidR="0025062D" w:rsidRDefault="0025062D" w:rsidP="00AE4568">
            <w:pPr>
              <w:jc w:val="center"/>
              <w:rPr>
                <w:szCs w:val="21"/>
              </w:rPr>
            </w:pPr>
            <w:r>
              <w:rPr>
                <w:rFonts w:hint="eastAsia"/>
                <w:szCs w:val="21"/>
              </w:rPr>
              <w:t>重视师德建设，创新活动形式</w:t>
            </w:r>
          </w:p>
        </w:tc>
        <w:tc>
          <w:tcPr>
            <w:tcW w:w="4890" w:type="dxa"/>
            <w:vAlign w:val="center"/>
          </w:tcPr>
          <w:p w:rsidR="0025062D" w:rsidRDefault="0025062D" w:rsidP="00AE4568">
            <w:pPr>
              <w:rPr>
                <w:szCs w:val="21"/>
              </w:rPr>
            </w:pPr>
            <w:r>
              <w:rPr>
                <w:rFonts w:hint="eastAsia"/>
                <w:szCs w:val="21"/>
              </w:rPr>
              <w:t>建议加入红七条</w:t>
            </w:r>
          </w:p>
        </w:tc>
      </w:tr>
      <w:tr w:rsidR="0025062D" w:rsidTr="00AE4568">
        <w:tc>
          <w:tcPr>
            <w:tcW w:w="1182" w:type="dxa"/>
            <w:vMerge/>
            <w:vAlign w:val="center"/>
          </w:tcPr>
          <w:p w:rsidR="0025062D" w:rsidRDefault="0025062D" w:rsidP="00AE4568">
            <w:pPr>
              <w:rPr>
                <w:szCs w:val="21"/>
              </w:rPr>
            </w:pPr>
          </w:p>
        </w:tc>
        <w:tc>
          <w:tcPr>
            <w:tcW w:w="1200" w:type="dxa"/>
            <w:vMerge w:val="restart"/>
            <w:vAlign w:val="center"/>
          </w:tcPr>
          <w:p w:rsidR="0025062D" w:rsidRDefault="0025062D" w:rsidP="00AE4568">
            <w:pPr>
              <w:jc w:val="center"/>
              <w:rPr>
                <w:szCs w:val="21"/>
              </w:rPr>
            </w:pPr>
            <w:r>
              <w:rPr>
                <w:rFonts w:hint="eastAsia"/>
                <w:szCs w:val="21"/>
              </w:rPr>
              <w:t>教师发展与服务</w:t>
            </w:r>
          </w:p>
        </w:tc>
        <w:tc>
          <w:tcPr>
            <w:tcW w:w="1245" w:type="dxa"/>
            <w:gridSpan w:val="2"/>
            <w:vAlign w:val="center"/>
          </w:tcPr>
          <w:p w:rsidR="0025062D" w:rsidRDefault="0025062D" w:rsidP="00AE4568">
            <w:pPr>
              <w:jc w:val="center"/>
              <w:rPr>
                <w:szCs w:val="21"/>
              </w:rPr>
            </w:pPr>
          </w:p>
        </w:tc>
        <w:tc>
          <w:tcPr>
            <w:tcW w:w="4890" w:type="dxa"/>
            <w:vAlign w:val="center"/>
          </w:tcPr>
          <w:p w:rsidR="0025062D" w:rsidRDefault="0025062D" w:rsidP="00AE4568">
            <w:pPr>
              <w:rPr>
                <w:szCs w:val="21"/>
              </w:rPr>
            </w:pPr>
            <w:r>
              <w:rPr>
                <w:rFonts w:hint="eastAsia"/>
                <w:szCs w:val="21"/>
              </w:rPr>
              <w:t>教师发展中建议添加新教师培养的导师</w:t>
            </w:r>
            <w:proofErr w:type="gramStart"/>
            <w:r>
              <w:rPr>
                <w:rFonts w:hint="eastAsia"/>
                <w:szCs w:val="21"/>
              </w:rPr>
              <w:t>制内容</w:t>
            </w:r>
            <w:proofErr w:type="gramEnd"/>
          </w:p>
        </w:tc>
      </w:tr>
      <w:tr w:rsidR="0025062D" w:rsidTr="00AE4568">
        <w:tc>
          <w:tcPr>
            <w:tcW w:w="1182" w:type="dxa"/>
            <w:vMerge/>
            <w:vAlign w:val="center"/>
          </w:tcPr>
          <w:p w:rsidR="0025062D" w:rsidRDefault="0025062D" w:rsidP="00AE4568">
            <w:pPr>
              <w:rPr>
                <w:szCs w:val="21"/>
              </w:rPr>
            </w:pPr>
          </w:p>
        </w:tc>
        <w:tc>
          <w:tcPr>
            <w:tcW w:w="1200" w:type="dxa"/>
            <w:vMerge/>
            <w:vAlign w:val="center"/>
          </w:tcPr>
          <w:p w:rsidR="0025062D" w:rsidRDefault="0025062D" w:rsidP="00AE4568">
            <w:pPr>
              <w:jc w:val="center"/>
              <w:rPr>
                <w:szCs w:val="21"/>
              </w:rPr>
            </w:pPr>
          </w:p>
        </w:tc>
        <w:tc>
          <w:tcPr>
            <w:tcW w:w="1245" w:type="dxa"/>
            <w:gridSpan w:val="2"/>
            <w:vAlign w:val="center"/>
          </w:tcPr>
          <w:p w:rsidR="0025062D" w:rsidRDefault="0025062D" w:rsidP="00AE4568">
            <w:pPr>
              <w:jc w:val="center"/>
              <w:rPr>
                <w:szCs w:val="21"/>
              </w:rPr>
            </w:pPr>
            <w:r>
              <w:rPr>
                <w:rFonts w:hint="eastAsia"/>
                <w:szCs w:val="21"/>
              </w:rPr>
              <w:t>加强教师进修培训</w:t>
            </w:r>
          </w:p>
        </w:tc>
        <w:tc>
          <w:tcPr>
            <w:tcW w:w="4890" w:type="dxa"/>
            <w:vAlign w:val="center"/>
          </w:tcPr>
          <w:p w:rsidR="0025062D" w:rsidRDefault="0025062D" w:rsidP="00AE4568">
            <w:pPr>
              <w:rPr>
                <w:szCs w:val="21"/>
              </w:rPr>
            </w:pPr>
            <w:r>
              <w:rPr>
                <w:rFonts w:hint="eastAsia"/>
                <w:szCs w:val="21"/>
              </w:rPr>
              <w:t>《近年教学竞赛活动统计表》加入单位，明确统计的是人数还是次数</w:t>
            </w:r>
          </w:p>
        </w:tc>
      </w:tr>
      <w:tr w:rsidR="0025062D" w:rsidTr="00AE4568">
        <w:tc>
          <w:tcPr>
            <w:tcW w:w="1182" w:type="dxa"/>
            <w:vMerge/>
            <w:vAlign w:val="center"/>
          </w:tcPr>
          <w:p w:rsidR="0025062D" w:rsidRDefault="0025062D" w:rsidP="00AE4568">
            <w:pPr>
              <w:rPr>
                <w:szCs w:val="21"/>
              </w:rPr>
            </w:pPr>
          </w:p>
        </w:tc>
        <w:tc>
          <w:tcPr>
            <w:tcW w:w="1200" w:type="dxa"/>
            <w:vMerge w:val="restart"/>
            <w:vAlign w:val="center"/>
          </w:tcPr>
          <w:p w:rsidR="0025062D" w:rsidRDefault="0025062D" w:rsidP="00AE4568">
            <w:pPr>
              <w:jc w:val="center"/>
              <w:rPr>
                <w:szCs w:val="21"/>
              </w:rPr>
            </w:pPr>
            <w:r>
              <w:rPr>
                <w:rFonts w:hint="eastAsia"/>
                <w:szCs w:val="21"/>
              </w:rPr>
              <w:t>存在的问题及改进措施</w:t>
            </w:r>
          </w:p>
        </w:tc>
        <w:tc>
          <w:tcPr>
            <w:tcW w:w="1245" w:type="dxa"/>
            <w:gridSpan w:val="2"/>
            <w:vAlign w:val="center"/>
          </w:tcPr>
          <w:p w:rsidR="0025062D" w:rsidRDefault="0025062D" w:rsidP="00AE4568">
            <w:pPr>
              <w:jc w:val="center"/>
              <w:rPr>
                <w:szCs w:val="21"/>
              </w:rPr>
            </w:pPr>
            <w:r>
              <w:rPr>
                <w:rFonts w:hint="eastAsia"/>
                <w:szCs w:val="21"/>
              </w:rPr>
              <w:t>存在问题</w:t>
            </w:r>
          </w:p>
        </w:tc>
        <w:tc>
          <w:tcPr>
            <w:tcW w:w="4890" w:type="dxa"/>
            <w:vAlign w:val="center"/>
          </w:tcPr>
          <w:p w:rsidR="0025062D" w:rsidRDefault="0025062D" w:rsidP="00AE4568">
            <w:pPr>
              <w:rPr>
                <w:szCs w:val="21"/>
              </w:rPr>
            </w:pPr>
            <w:r>
              <w:rPr>
                <w:rFonts w:hint="eastAsia"/>
                <w:szCs w:val="21"/>
              </w:rPr>
              <w:t>建议将问题三，实践教师队伍不足改为“双师双能型教师比例偏低”</w:t>
            </w:r>
          </w:p>
        </w:tc>
      </w:tr>
      <w:tr w:rsidR="0025062D" w:rsidTr="00AE4568">
        <w:tc>
          <w:tcPr>
            <w:tcW w:w="1182" w:type="dxa"/>
            <w:vMerge/>
            <w:vAlign w:val="center"/>
          </w:tcPr>
          <w:p w:rsidR="0025062D" w:rsidRDefault="0025062D" w:rsidP="00AE4568">
            <w:pPr>
              <w:rPr>
                <w:szCs w:val="21"/>
              </w:rPr>
            </w:pPr>
          </w:p>
        </w:tc>
        <w:tc>
          <w:tcPr>
            <w:tcW w:w="1200" w:type="dxa"/>
            <w:vMerge/>
            <w:vAlign w:val="center"/>
          </w:tcPr>
          <w:p w:rsidR="0025062D" w:rsidRDefault="0025062D" w:rsidP="00AE4568">
            <w:pPr>
              <w:jc w:val="center"/>
              <w:rPr>
                <w:szCs w:val="21"/>
              </w:rPr>
            </w:pPr>
          </w:p>
        </w:tc>
        <w:tc>
          <w:tcPr>
            <w:tcW w:w="1245" w:type="dxa"/>
            <w:gridSpan w:val="2"/>
            <w:vAlign w:val="center"/>
          </w:tcPr>
          <w:p w:rsidR="0025062D" w:rsidRDefault="0025062D" w:rsidP="00AE4568">
            <w:pPr>
              <w:jc w:val="center"/>
              <w:rPr>
                <w:szCs w:val="21"/>
              </w:rPr>
            </w:pPr>
            <w:r>
              <w:rPr>
                <w:rFonts w:hint="eastAsia"/>
                <w:szCs w:val="21"/>
              </w:rPr>
              <w:t>改进措施</w:t>
            </w:r>
          </w:p>
        </w:tc>
        <w:tc>
          <w:tcPr>
            <w:tcW w:w="4890" w:type="dxa"/>
            <w:vAlign w:val="center"/>
          </w:tcPr>
          <w:p w:rsidR="0025062D" w:rsidRDefault="0025062D" w:rsidP="00AE4568">
            <w:pPr>
              <w:rPr>
                <w:szCs w:val="21"/>
              </w:rPr>
            </w:pPr>
            <w:r>
              <w:rPr>
                <w:rFonts w:hint="eastAsia"/>
                <w:szCs w:val="21"/>
              </w:rPr>
              <w:t>建议在措施中加入：加强教学团队竞赛；创新用人机制；增加在线开放课程和</w:t>
            </w:r>
            <w:proofErr w:type="gramStart"/>
            <w:r>
              <w:rPr>
                <w:rFonts w:hint="eastAsia"/>
                <w:szCs w:val="21"/>
              </w:rPr>
              <w:t>校企</w:t>
            </w:r>
            <w:proofErr w:type="gramEnd"/>
            <w:r>
              <w:rPr>
                <w:rFonts w:hint="eastAsia"/>
                <w:szCs w:val="21"/>
              </w:rPr>
              <w:t>合作教学团队</w:t>
            </w:r>
          </w:p>
        </w:tc>
      </w:tr>
      <w:tr w:rsidR="0025062D" w:rsidTr="00AE4568">
        <w:tc>
          <w:tcPr>
            <w:tcW w:w="1182" w:type="dxa"/>
            <w:vMerge w:val="restart"/>
            <w:vAlign w:val="center"/>
          </w:tcPr>
          <w:p w:rsidR="0025062D" w:rsidRDefault="0025062D" w:rsidP="00AE4568">
            <w:pPr>
              <w:rPr>
                <w:szCs w:val="21"/>
              </w:rPr>
            </w:pPr>
            <w:r>
              <w:rPr>
                <w:rFonts w:hint="eastAsia"/>
                <w:szCs w:val="21"/>
              </w:rPr>
              <w:t>教学资源</w:t>
            </w:r>
          </w:p>
          <w:p w:rsidR="0025062D" w:rsidRDefault="0025062D" w:rsidP="00AE4568">
            <w:pPr>
              <w:rPr>
                <w:szCs w:val="21"/>
              </w:rPr>
            </w:pPr>
          </w:p>
        </w:tc>
        <w:tc>
          <w:tcPr>
            <w:tcW w:w="2445" w:type="dxa"/>
            <w:gridSpan w:val="3"/>
            <w:vAlign w:val="center"/>
          </w:tcPr>
          <w:p w:rsidR="0025062D" w:rsidRDefault="0025062D" w:rsidP="00AE4568">
            <w:pPr>
              <w:jc w:val="center"/>
              <w:rPr>
                <w:szCs w:val="21"/>
              </w:rPr>
            </w:pPr>
            <w:r>
              <w:rPr>
                <w:rFonts w:hint="eastAsia"/>
                <w:szCs w:val="21"/>
              </w:rPr>
              <w:t>教学设施</w:t>
            </w:r>
          </w:p>
        </w:tc>
        <w:tc>
          <w:tcPr>
            <w:tcW w:w="4890" w:type="dxa"/>
            <w:vAlign w:val="center"/>
          </w:tcPr>
          <w:p w:rsidR="0025062D" w:rsidRDefault="0025062D" w:rsidP="00AE4568">
            <w:pPr>
              <w:rPr>
                <w:szCs w:val="21"/>
              </w:rPr>
            </w:pPr>
            <w:r>
              <w:rPr>
                <w:rFonts w:hint="eastAsia"/>
                <w:szCs w:val="21"/>
              </w:rPr>
              <w:t>校园网络基础设施建设，建议用表格的形式明了的呈现校园网主干带宽，出口带宽，教育</w:t>
            </w:r>
            <w:proofErr w:type="gramStart"/>
            <w:r>
              <w:rPr>
                <w:rFonts w:hint="eastAsia"/>
                <w:szCs w:val="21"/>
              </w:rPr>
              <w:t>网出口</w:t>
            </w:r>
            <w:proofErr w:type="gramEnd"/>
            <w:r>
              <w:rPr>
                <w:rFonts w:hint="eastAsia"/>
                <w:szCs w:val="21"/>
              </w:rPr>
              <w:t>带宽，网络信息接入数量，管理信息数据总量</w:t>
            </w:r>
          </w:p>
        </w:tc>
      </w:tr>
      <w:tr w:rsidR="0025062D" w:rsidTr="00AE4568">
        <w:tc>
          <w:tcPr>
            <w:tcW w:w="1182" w:type="dxa"/>
            <w:vMerge/>
            <w:vAlign w:val="center"/>
          </w:tcPr>
          <w:p w:rsidR="0025062D" w:rsidRDefault="0025062D" w:rsidP="00AE4568">
            <w:pPr>
              <w:rPr>
                <w:szCs w:val="21"/>
              </w:rPr>
            </w:pPr>
          </w:p>
        </w:tc>
        <w:tc>
          <w:tcPr>
            <w:tcW w:w="1200" w:type="dxa"/>
            <w:vMerge w:val="restart"/>
            <w:vAlign w:val="center"/>
          </w:tcPr>
          <w:p w:rsidR="0025062D" w:rsidRDefault="0025062D" w:rsidP="00AE4568">
            <w:pPr>
              <w:jc w:val="center"/>
              <w:rPr>
                <w:szCs w:val="21"/>
              </w:rPr>
            </w:pPr>
            <w:r>
              <w:rPr>
                <w:rFonts w:hint="eastAsia"/>
                <w:szCs w:val="21"/>
              </w:rPr>
              <w:t>课程资源</w:t>
            </w:r>
          </w:p>
        </w:tc>
        <w:tc>
          <w:tcPr>
            <w:tcW w:w="1245" w:type="dxa"/>
            <w:gridSpan w:val="2"/>
            <w:vAlign w:val="center"/>
          </w:tcPr>
          <w:p w:rsidR="0025062D" w:rsidRDefault="0025062D" w:rsidP="00AE4568">
            <w:pPr>
              <w:jc w:val="center"/>
              <w:rPr>
                <w:szCs w:val="21"/>
              </w:rPr>
            </w:pPr>
            <w:r>
              <w:rPr>
                <w:rFonts w:hint="eastAsia"/>
                <w:szCs w:val="21"/>
              </w:rPr>
              <w:t>特色课程建设</w:t>
            </w:r>
          </w:p>
        </w:tc>
        <w:tc>
          <w:tcPr>
            <w:tcW w:w="4890" w:type="dxa"/>
            <w:vAlign w:val="center"/>
          </w:tcPr>
          <w:p w:rsidR="0025062D" w:rsidRDefault="0025062D" w:rsidP="00AE4568">
            <w:pPr>
              <w:rPr>
                <w:szCs w:val="21"/>
              </w:rPr>
            </w:pPr>
            <w:r>
              <w:rPr>
                <w:rFonts w:hint="eastAsia"/>
                <w:szCs w:val="21"/>
              </w:rPr>
              <w:t>建议在特色课程中加入艺术类课程，提高了学生的艺术素养</w:t>
            </w:r>
          </w:p>
        </w:tc>
      </w:tr>
      <w:tr w:rsidR="0025062D" w:rsidTr="00AE4568">
        <w:tc>
          <w:tcPr>
            <w:tcW w:w="1182" w:type="dxa"/>
            <w:vMerge/>
            <w:vAlign w:val="center"/>
          </w:tcPr>
          <w:p w:rsidR="0025062D" w:rsidRDefault="0025062D" w:rsidP="00AE4568">
            <w:pPr>
              <w:rPr>
                <w:szCs w:val="21"/>
              </w:rPr>
            </w:pPr>
          </w:p>
        </w:tc>
        <w:tc>
          <w:tcPr>
            <w:tcW w:w="1200" w:type="dxa"/>
            <w:vMerge/>
            <w:vAlign w:val="center"/>
          </w:tcPr>
          <w:p w:rsidR="0025062D" w:rsidRDefault="0025062D" w:rsidP="00AE4568">
            <w:pPr>
              <w:jc w:val="center"/>
              <w:rPr>
                <w:szCs w:val="21"/>
              </w:rPr>
            </w:pPr>
          </w:p>
        </w:tc>
        <w:tc>
          <w:tcPr>
            <w:tcW w:w="1245" w:type="dxa"/>
            <w:gridSpan w:val="2"/>
            <w:vAlign w:val="center"/>
          </w:tcPr>
          <w:p w:rsidR="0025062D" w:rsidRDefault="0025062D" w:rsidP="00AE4568">
            <w:pPr>
              <w:jc w:val="center"/>
              <w:rPr>
                <w:szCs w:val="21"/>
              </w:rPr>
            </w:pPr>
            <w:r>
              <w:rPr>
                <w:rFonts w:hint="eastAsia"/>
                <w:szCs w:val="21"/>
              </w:rPr>
              <w:t>加强教材建设</w:t>
            </w:r>
          </w:p>
        </w:tc>
        <w:tc>
          <w:tcPr>
            <w:tcW w:w="4890" w:type="dxa"/>
            <w:vAlign w:val="center"/>
          </w:tcPr>
          <w:p w:rsidR="0025062D" w:rsidRDefault="0025062D" w:rsidP="00AE4568">
            <w:pPr>
              <w:rPr>
                <w:szCs w:val="21"/>
              </w:rPr>
            </w:pPr>
            <w:r>
              <w:rPr>
                <w:rFonts w:hint="eastAsia"/>
                <w:szCs w:val="21"/>
              </w:rPr>
              <w:t>建议学校加强教材建设管理，目前仍有教师使用十年前或专科类教材，学生反映部分教材陈旧，错别字多。</w:t>
            </w:r>
          </w:p>
        </w:tc>
      </w:tr>
      <w:tr w:rsidR="0025062D" w:rsidTr="00AE4568">
        <w:tc>
          <w:tcPr>
            <w:tcW w:w="1182" w:type="dxa"/>
            <w:vMerge/>
            <w:vAlign w:val="center"/>
          </w:tcPr>
          <w:p w:rsidR="0025062D" w:rsidRDefault="0025062D" w:rsidP="00AE4568">
            <w:pPr>
              <w:rPr>
                <w:szCs w:val="21"/>
              </w:rPr>
            </w:pPr>
          </w:p>
        </w:tc>
        <w:tc>
          <w:tcPr>
            <w:tcW w:w="1200" w:type="dxa"/>
            <w:vAlign w:val="center"/>
          </w:tcPr>
          <w:p w:rsidR="0025062D" w:rsidRDefault="0025062D" w:rsidP="00AE4568">
            <w:pPr>
              <w:jc w:val="center"/>
              <w:rPr>
                <w:szCs w:val="21"/>
              </w:rPr>
            </w:pPr>
            <w:r>
              <w:rPr>
                <w:rFonts w:hint="eastAsia"/>
                <w:szCs w:val="21"/>
              </w:rPr>
              <w:t>社会资源</w:t>
            </w:r>
          </w:p>
        </w:tc>
        <w:tc>
          <w:tcPr>
            <w:tcW w:w="1245" w:type="dxa"/>
            <w:gridSpan w:val="2"/>
            <w:vAlign w:val="center"/>
          </w:tcPr>
          <w:p w:rsidR="0025062D" w:rsidRDefault="0025062D" w:rsidP="00AE4568">
            <w:pPr>
              <w:jc w:val="center"/>
              <w:rPr>
                <w:szCs w:val="21"/>
              </w:rPr>
            </w:pPr>
            <w:r>
              <w:rPr>
                <w:rFonts w:hint="eastAsia"/>
                <w:szCs w:val="21"/>
              </w:rPr>
              <w:t>校企合作</w:t>
            </w:r>
          </w:p>
        </w:tc>
        <w:tc>
          <w:tcPr>
            <w:tcW w:w="4890" w:type="dxa"/>
            <w:vAlign w:val="center"/>
          </w:tcPr>
          <w:p w:rsidR="0025062D" w:rsidRDefault="0025062D" w:rsidP="00AE4568">
            <w:pPr>
              <w:rPr>
                <w:szCs w:val="21"/>
              </w:rPr>
            </w:pPr>
            <w:r>
              <w:rPr>
                <w:rFonts w:hint="eastAsia"/>
                <w:szCs w:val="21"/>
              </w:rPr>
              <w:t>建议把我校的</w:t>
            </w:r>
            <w:r>
              <w:rPr>
                <w:rFonts w:hint="eastAsia"/>
                <w:szCs w:val="21"/>
              </w:rPr>
              <w:t>58</w:t>
            </w:r>
            <w:r>
              <w:rPr>
                <w:rFonts w:hint="eastAsia"/>
                <w:szCs w:val="21"/>
              </w:rPr>
              <w:t>个实践教学基地都反映出来，而不仅仅是省级实践教学基地</w:t>
            </w:r>
          </w:p>
        </w:tc>
      </w:tr>
      <w:tr w:rsidR="0025062D" w:rsidTr="00AE4568">
        <w:tc>
          <w:tcPr>
            <w:tcW w:w="1182" w:type="dxa"/>
            <w:vMerge/>
            <w:vAlign w:val="center"/>
          </w:tcPr>
          <w:p w:rsidR="0025062D" w:rsidRDefault="0025062D" w:rsidP="00AE4568">
            <w:pPr>
              <w:rPr>
                <w:szCs w:val="21"/>
              </w:rPr>
            </w:pPr>
          </w:p>
        </w:tc>
        <w:tc>
          <w:tcPr>
            <w:tcW w:w="1200" w:type="dxa"/>
            <w:vAlign w:val="center"/>
          </w:tcPr>
          <w:p w:rsidR="0025062D" w:rsidRDefault="0025062D" w:rsidP="00AE4568">
            <w:pPr>
              <w:jc w:val="center"/>
              <w:rPr>
                <w:szCs w:val="21"/>
              </w:rPr>
            </w:pPr>
            <w:r>
              <w:rPr>
                <w:rFonts w:hint="eastAsia"/>
                <w:szCs w:val="21"/>
              </w:rPr>
              <w:t>存在的问题及改进措施</w:t>
            </w:r>
          </w:p>
        </w:tc>
        <w:tc>
          <w:tcPr>
            <w:tcW w:w="1245" w:type="dxa"/>
            <w:gridSpan w:val="2"/>
            <w:vAlign w:val="center"/>
          </w:tcPr>
          <w:p w:rsidR="0025062D" w:rsidRDefault="0025062D" w:rsidP="00AE4568">
            <w:pPr>
              <w:jc w:val="center"/>
              <w:rPr>
                <w:szCs w:val="21"/>
              </w:rPr>
            </w:pPr>
            <w:r>
              <w:rPr>
                <w:rFonts w:hint="eastAsia"/>
                <w:szCs w:val="21"/>
              </w:rPr>
              <w:t>存在问题</w:t>
            </w:r>
          </w:p>
        </w:tc>
        <w:tc>
          <w:tcPr>
            <w:tcW w:w="4890" w:type="dxa"/>
            <w:vAlign w:val="center"/>
          </w:tcPr>
          <w:p w:rsidR="0025062D" w:rsidRDefault="0025062D" w:rsidP="0025062D">
            <w:pPr>
              <w:numPr>
                <w:ilvl w:val="0"/>
                <w:numId w:val="9"/>
              </w:numPr>
              <w:rPr>
                <w:szCs w:val="21"/>
              </w:rPr>
            </w:pPr>
            <w:r>
              <w:rPr>
                <w:rFonts w:hint="eastAsia"/>
                <w:szCs w:val="21"/>
              </w:rPr>
              <w:t>网络带宽有待拓宽</w:t>
            </w:r>
          </w:p>
          <w:p w:rsidR="0025062D" w:rsidRDefault="0025062D" w:rsidP="0025062D">
            <w:pPr>
              <w:numPr>
                <w:ilvl w:val="0"/>
                <w:numId w:val="9"/>
              </w:numPr>
              <w:rPr>
                <w:szCs w:val="21"/>
              </w:rPr>
            </w:pPr>
            <w:r>
              <w:rPr>
                <w:rFonts w:hint="eastAsia"/>
                <w:szCs w:val="21"/>
              </w:rPr>
              <w:t>专业发展不平衡，建议加强理工科专业建设</w:t>
            </w:r>
          </w:p>
        </w:tc>
      </w:tr>
      <w:tr w:rsidR="0025062D" w:rsidTr="00AE4568">
        <w:tc>
          <w:tcPr>
            <w:tcW w:w="1182" w:type="dxa"/>
            <w:vMerge w:val="restart"/>
            <w:vAlign w:val="center"/>
          </w:tcPr>
          <w:p w:rsidR="0025062D" w:rsidRDefault="0025062D" w:rsidP="00AE4568">
            <w:pPr>
              <w:rPr>
                <w:szCs w:val="21"/>
              </w:rPr>
            </w:pPr>
            <w:r>
              <w:rPr>
                <w:rFonts w:hint="eastAsia"/>
                <w:szCs w:val="21"/>
              </w:rPr>
              <w:t>培养过程</w:t>
            </w:r>
          </w:p>
        </w:tc>
        <w:tc>
          <w:tcPr>
            <w:tcW w:w="2445" w:type="dxa"/>
            <w:gridSpan w:val="3"/>
            <w:vAlign w:val="center"/>
          </w:tcPr>
          <w:p w:rsidR="0025062D" w:rsidRDefault="0025062D" w:rsidP="00AE4568">
            <w:pPr>
              <w:jc w:val="center"/>
              <w:rPr>
                <w:szCs w:val="21"/>
              </w:rPr>
            </w:pPr>
            <w:r>
              <w:rPr>
                <w:rFonts w:hint="eastAsia"/>
                <w:szCs w:val="21"/>
              </w:rPr>
              <w:t>课堂教学</w:t>
            </w:r>
          </w:p>
        </w:tc>
        <w:tc>
          <w:tcPr>
            <w:tcW w:w="4890" w:type="dxa"/>
            <w:vAlign w:val="center"/>
          </w:tcPr>
          <w:p w:rsidR="0025062D" w:rsidRDefault="0025062D" w:rsidP="00AE4568">
            <w:pPr>
              <w:rPr>
                <w:szCs w:val="21"/>
              </w:rPr>
            </w:pPr>
            <w:r>
              <w:rPr>
                <w:rFonts w:hint="eastAsia"/>
                <w:szCs w:val="21"/>
              </w:rPr>
              <w:t>建议课堂教学围绕教学大纲来写，课程大纲规范教学；精心编制大纲；严格执行大纲</w:t>
            </w:r>
          </w:p>
        </w:tc>
      </w:tr>
      <w:tr w:rsidR="0025062D" w:rsidTr="00AE4568">
        <w:tc>
          <w:tcPr>
            <w:tcW w:w="1182" w:type="dxa"/>
            <w:vMerge/>
            <w:vAlign w:val="center"/>
          </w:tcPr>
          <w:p w:rsidR="0025062D" w:rsidRDefault="0025062D" w:rsidP="00AE4568">
            <w:pPr>
              <w:rPr>
                <w:szCs w:val="21"/>
              </w:rPr>
            </w:pPr>
          </w:p>
        </w:tc>
        <w:tc>
          <w:tcPr>
            <w:tcW w:w="1215" w:type="dxa"/>
            <w:gridSpan w:val="2"/>
            <w:vAlign w:val="center"/>
          </w:tcPr>
          <w:p w:rsidR="0025062D" w:rsidRDefault="0025062D" w:rsidP="00AE4568">
            <w:pPr>
              <w:jc w:val="center"/>
              <w:rPr>
                <w:szCs w:val="21"/>
              </w:rPr>
            </w:pPr>
            <w:r>
              <w:rPr>
                <w:rFonts w:hint="eastAsia"/>
                <w:szCs w:val="21"/>
              </w:rPr>
              <w:t>实践教学</w:t>
            </w:r>
          </w:p>
        </w:tc>
        <w:tc>
          <w:tcPr>
            <w:tcW w:w="1230" w:type="dxa"/>
            <w:vAlign w:val="center"/>
          </w:tcPr>
          <w:p w:rsidR="0025062D" w:rsidRDefault="0025062D" w:rsidP="00AE4568">
            <w:pPr>
              <w:jc w:val="center"/>
              <w:rPr>
                <w:szCs w:val="21"/>
              </w:rPr>
            </w:pPr>
            <w:r>
              <w:rPr>
                <w:rFonts w:hint="eastAsia"/>
                <w:szCs w:val="21"/>
              </w:rPr>
              <w:t>改革实践教学管理体制和运行机制</w:t>
            </w:r>
          </w:p>
        </w:tc>
        <w:tc>
          <w:tcPr>
            <w:tcW w:w="4890" w:type="dxa"/>
            <w:vAlign w:val="center"/>
          </w:tcPr>
          <w:p w:rsidR="0025062D" w:rsidRDefault="0025062D" w:rsidP="00AE4568">
            <w:pPr>
              <w:rPr>
                <w:szCs w:val="21"/>
              </w:rPr>
            </w:pPr>
            <w:r>
              <w:rPr>
                <w:rFonts w:hint="eastAsia"/>
                <w:szCs w:val="21"/>
              </w:rPr>
              <w:t>建议添加实验课的开出率及实验室的开放度这两项内容，并以表格的形式呈现出来</w:t>
            </w:r>
          </w:p>
        </w:tc>
      </w:tr>
      <w:tr w:rsidR="0025062D" w:rsidTr="00AE4568">
        <w:tc>
          <w:tcPr>
            <w:tcW w:w="1182" w:type="dxa"/>
            <w:vMerge/>
            <w:vAlign w:val="center"/>
          </w:tcPr>
          <w:p w:rsidR="0025062D" w:rsidRDefault="0025062D" w:rsidP="00AE4568">
            <w:pPr>
              <w:rPr>
                <w:szCs w:val="21"/>
              </w:rPr>
            </w:pPr>
          </w:p>
        </w:tc>
        <w:tc>
          <w:tcPr>
            <w:tcW w:w="1215" w:type="dxa"/>
            <w:gridSpan w:val="2"/>
            <w:vAlign w:val="center"/>
          </w:tcPr>
          <w:p w:rsidR="0025062D" w:rsidRDefault="0025062D" w:rsidP="00AE4568">
            <w:pPr>
              <w:jc w:val="center"/>
              <w:rPr>
                <w:szCs w:val="21"/>
              </w:rPr>
            </w:pPr>
            <w:r>
              <w:rPr>
                <w:rFonts w:hint="eastAsia"/>
                <w:szCs w:val="21"/>
              </w:rPr>
              <w:t>存在的问题及改进措施</w:t>
            </w:r>
          </w:p>
        </w:tc>
        <w:tc>
          <w:tcPr>
            <w:tcW w:w="1230" w:type="dxa"/>
            <w:vAlign w:val="center"/>
          </w:tcPr>
          <w:p w:rsidR="0025062D" w:rsidRDefault="0025062D" w:rsidP="00AE4568">
            <w:pPr>
              <w:jc w:val="center"/>
              <w:rPr>
                <w:szCs w:val="21"/>
              </w:rPr>
            </w:pPr>
            <w:r>
              <w:rPr>
                <w:rFonts w:hint="eastAsia"/>
                <w:szCs w:val="21"/>
              </w:rPr>
              <w:t>存在的问题</w:t>
            </w:r>
          </w:p>
        </w:tc>
        <w:tc>
          <w:tcPr>
            <w:tcW w:w="4890" w:type="dxa"/>
            <w:vAlign w:val="center"/>
          </w:tcPr>
          <w:p w:rsidR="0025062D" w:rsidRDefault="0025062D" w:rsidP="00AE4568">
            <w:pPr>
              <w:rPr>
                <w:szCs w:val="21"/>
              </w:rPr>
            </w:pPr>
            <w:r>
              <w:rPr>
                <w:rFonts w:hint="eastAsia"/>
                <w:szCs w:val="21"/>
              </w:rPr>
              <w:t>部分课堂教学的有效性不强，校内公共实验平台偏少，实验室对外开放不足，部分专业校外实习难以达到预期的效果。</w:t>
            </w:r>
          </w:p>
        </w:tc>
      </w:tr>
      <w:tr w:rsidR="0025062D" w:rsidTr="00AE4568">
        <w:tc>
          <w:tcPr>
            <w:tcW w:w="1182" w:type="dxa"/>
            <w:vMerge w:val="restart"/>
            <w:vAlign w:val="center"/>
          </w:tcPr>
          <w:p w:rsidR="0025062D" w:rsidRDefault="0025062D" w:rsidP="00AE4568">
            <w:pPr>
              <w:rPr>
                <w:szCs w:val="21"/>
              </w:rPr>
            </w:pPr>
            <w:r>
              <w:rPr>
                <w:rFonts w:hint="eastAsia"/>
                <w:szCs w:val="21"/>
              </w:rPr>
              <w:t>学生发展</w:t>
            </w:r>
          </w:p>
        </w:tc>
        <w:tc>
          <w:tcPr>
            <w:tcW w:w="2445" w:type="dxa"/>
            <w:gridSpan w:val="3"/>
            <w:vAlign w:val="center"/>
          </w:tcPr>
          <w:p w:rsidR="0025062D" w:rsidRDefault="0025062D" w:rsidP="00AE4568">
            <w:pPr>
              <w:jc w:val="center"/>
              <w:rPr>
                <w:szCs w:val="21"/>
              </w:rPr>
            </w:pPr>
            <w:r>
              <w:rPr>
                <w:rFonts w:hint="eastAsia"/>
                <w:szCs w:val="21"/>
              </w:rPr>
              <w:t>学生指导与服务</w:t>
            </w:r>
          </w:p>
        </w:tc>
        <w:tc>
          <w:tcPr>
            <w:tcW w:w="4890" w:type="dxa"/>
            <w:vAlign w:val="center"/>
          </w:tcPr>
          <w:p w:rsidR="0025062D" w:rsidRDefault="0025062D" w:rsidP="00AE4568">
            <w:pPr>
              <w:rPr>
                <w:szCs w:val="21"/>
              </w:rPr>
            </w:pPr>
            <w:r>
              <w:rPr>
                <w:rFonts w:hint="eastAsia"/>
                <w:szCs w:val="21"/>
              </w:rPr>
              <w:t>建议添加学生培养的导师</w:t>
            </w:r>
            <w:proofErr w:type="gramStart"/>
            <w:r>
              <w:rPr>
                <w:rFonts w:hint="eastAsia"/>
                <w:szCs w:val="21"/>
              </w:rPr>
              <w:t>制内容</w:t>
            </w:r>
            <w:proofErr w:type="gramEnd"/>
          </w:p>
        </w:tc>
      </w:tr>
      <w:tr w:rsidR="0025062D" w:rsidTr="00AE4568">
        <w:tc>
          <w:tcPr>
            <w:tcW w:w="1182" w:type="dxa"/>
            <w:vMerge/>
            <w:vAlign w:val="center"/>
          </w:tcPr>
          <w:p w:rsidR="0025062D" w:rsidRDefault="0025062D" w:rsidP="00AE4568">
            <w:pPr>
              <w:rPr>
                <w:szCs w:val="21"/>
              </w:rPr>
            </w:pPr>
          </w:p>
        </w:tc>
        <w:tc>
          <w:tcPr>
            <w:tcW w:w="1215" w:type="dxa"/>
            <w:gridSpan w:val="2"/>
            <w:vAlign w:val="center"/>
          </w:tcPr>
          <w:p w:rsidR="0025062D" w:rsidRDefault="0025062D" w:rsidP="00AE4568">
            <w:pPr>
              <w:jc w:val="center"/>
              <w:rPr>
                <w:b/>
                <w:bCs/>
                <w:szCs w:val="21"/>
              </w:rPr>
            </w:pPr>
            <w:r>
              <w:rPr>
                <w:rFonts w:hint="eastAsia"/>
                <w:szCs w:val="21"/>
              </w:rPr>
              <w:t>存在的问题及改进措施</w:t>
            </w:r>
          </w:p>
        </w:tc>
        <w:tc>
          <w:tcPr>
            <w:tcW w:w="1230" w:type="dxa"/>
            <w:vAlign w:val="center"/>
          </w:tcPr>
          <w:p w:rsidR="0025062D" w:rsidRDefault="0025062D" w:rsidP="00AE4568">
            <w:pPr>
              <w:jc w:val="center"/>
              <w:rPr>
                <w:szCs w:val="21"/>
              </w:rPr>
            </w:pPr>
            <w:r>
              <w:rPr>
                <w:rFonts w:hint="eastAsia"/>
                <w:szCs w:val="21"/>
              </w:rPr>
              <w:t>存在的问题</w:t>
            </w:r>
          </w:p>
        </w:tc>
        <w:tc>
          <w:tcPr>
            <w:tcW w:w="4890" w:type="dxa"/>
            <w:vAlign w:val="center"/>
          </w:tcPr>
          <w:p w:rsidR="0025062D" w:rsidRDefault="0025062D" w:rsidP="0025062D">
            <w:pPr>
              <w:numPr>
                <w:ilvl w:val="0"/>
                <w:numId w:val="10"/>
              </w:numPr>
              <w:rPr>
                <w:szCs w:val="21"/>
              </w:rPr>
            </w:pPr>
            <w:r>
              <w:rPr>
                <w:rFonts w:hint="eastAsia"/>
                <w:szCs w:val="21"/>
              </w:rPr>
              <w:t>少数基础性传统专业的社会吸引力不强</w:t>
            </w:r>
          </w:p>
          <w:p w:rsidR="0025062D" w:rsidRDefault="0025062D" w:rsidP="0025062D">
            <w:pPr>
              <w:numPr>
                <w:ilvl w:val="0"/>
                <w:numId w:val="10"/>
              </w:numPr>
              <w:rPr>
                <w:szCs w:val="21"/>
              </w:rPr>
            </w:pPr>
            <w:r>
              <w:rPr>
                <w:rFonts w:hint="eastAsia"/>
                <w:szCs w:val="21"/>
              </w:rPr>
              <w:t>教师教学与学工管理融合的深度不够</w:t>
            </w:r>
          </w:p>
          <w:p w:rsidR="0025062D" w:rsidRDefault="0025062D" w:rsidP="0025062D">
            <w:pPr>
              <w:numPr>
                <w:ilvl w:val="0"/>
                <w:numId w:val="10"/>
              </w:numPr>
              <w:rPr>
                <w:szCs w:val="21"/>
              </w:rPr>
            </w:pPr>
            <w:r>
              <w:rPr>
                <w:rFonts w:hint="eastAsia"/>
                <w:szCs w:val="21"/>
              </w:rPr>
              <w:t>寝室文化建设助推学风优化的效果不明显</w:t>
            </w:r>
          </w:p>
        </w:tc>
      </w:tr>
      <w:tr w:rsidR="0025062D" w:rsidTr="00AE4568">
        <w:tc>
          <w:tcPr>
            <w:tcW w:w="1182" w:type="dxa"/>
            <w:vMerge w:val="restart"/>
            <w:vAlign w:val="center"/>
          </w:tcPr>
          <w:p w:rsidR="0025062D" w:rsidRDefault="0025062D" w:rsidP="00AE4568">
            <w:pPr>
              <w:rPr>
                <w:szCs w:val="21"/>
              </w:rPr>
            </w:pPr>
            <w:r>
              <w:rPr>
                <w:rFonts w:hint="eastAsia"/>
                <w:szCs w:val="21"/>
              </w:rPr>
              <w:t>质量保障</w:t>
            </w:r>
          </w:p>
        </w:tc>
        <w:tc>
          <w:tcPr>
            <w:tcW w:w="1215" w:type="dxa"/>
            <w:gridSpan w:val="2"/>
            <w:vMerge w:val="restart"/>
            <w:vAlign w:val="center"/>
          </w:tcPr>
          <w:p w:rsidR="0025062D" w:rsidRDefault="0025062D" w:rsidP="00AE4568">
            <w:pPr>
              <w:jc w:val="center"/>
              <w:rPr>
                <w:szCs w:val="21"/>
              </w:rPr>
            </w:pPr>
            <w:r>
              <w:rPr>
                <w:rFonts w:hint="eastAsia"/>
                <w:szCs w:val="21"/>
              </w:rPr>
              <w:t>教学质量保障体系</w:t>
            </w:r>
          </w:p>
        </w:tc>
        <w:tc>
          <w:tcPr>
            <w:tcW w:w="1230" w:type="dxa"/>
            <w:vAlign w:val="center"/>
          </w:tcPr>
          <w:p w:rsidR="0025062D" w:rsidRDefault="0025062D" w:rsidP="00AE4568">
            <w:pPr>
              <w:jc w:val="center"/>
              <w:rPr>
                <w:szCs w:val="21"/>
              </w:rPr>
            </w:pPr>
          </w:p>
        </w:tc>
        <w:tc>
          <w:tcPr>
            <w:tcW w:w="4890" w:type="dxa"/>
            <w:vAlign w:val="center"/>
          </w:tcPr>
          <w:p w:rsidR="0025062D" w:rsidRDefault="0025062D" w:rsidP="00AE4568">
            <w:pPr>
              <w:rPr>
                <w:szCs w:val="21"/>
              </w:rPr>
            </w:pPr>
            <w:r>
              <w:rPr>
                <w:rFonts w:hint="eastAsia"/>
                <w:szCs w:val="21"/>
              </w:rPr>
              <w:t>第一段中第三行开题报告检查，建议加入“规范检查、内在质量检查</w:t>
            </w:r>
          </w:p>
        </w:tc>
      </w:tr>
      <w:tr w:rsidR="0025062D" w:rsidTr="00AE4568">
        <w:tc>
          <w:tcPr>
            <w:tcW w:w="1182" w:type="dxa"/>
            <w:vMerge/>
            <w:vAlign w:val="center"/>
          </w:tcPr>
          <w:p w:rsidR="0025062D" w:rsidRDefault="0025062D" w:rsidP="00AE4568">
            <w:pPr>
              <w:rPr>
                <w:szCs w:val="21"/>
              </w:rPr>
            </w:pPr>
          </w:p>
        </w:tc>
        <w:tc>
          <w:tcPr>
            <w:tcW w:w="1215" w:type="dxa"/>
            <w:gridSpan w:val="2"/>
            <w:vMerge/>
            <w:vAlign w:val="center"/>
          </w:tcPr>
          <w:p w:rsidR="0025062D" w:rsidRDefault="0025062D" w:rsidP="00AE4568">
            <w:pPr>
              <w:jc w:val="center"/>
              <w:rPr>
                <w:szCs w:val="21"/>
              </w:rPr>
            </w:pPr>
          </w:p>
        </w:tc>
        <w:tc>
          <w:tcPr>
            <w:tcW w:w="1230" w:type="dxa"/>
            <w:vAlign w:val="center"/>
          </w:tcPr>
          <w:p w:rsidR="0025062D" w:rsidRDefault="0025062D" w:rsidP="00AE4568">
            <w:pPr>
              <w:jc w:val="center"/>
              <w:rPr>
                <w:szCs w:val="21"/>
              </w:rPr>
            </w:pPr>
            <w:r>
              <w:rPr>
                <w:rFonts w:hint="eastAsia"/>
                <w:szCs w:val="21"/>
              </w:rPr>
              <w:t>成立督导与</w:t>
            </w:r>
            <w:r>
              <w:rPr>
                <w:rFonts w:hint="eastAsia"/>
                <w:szCs w:val="21"/>
              </w:rPr>
              <w:t xml:space="preserve"> </w:t>
            </w:r>
            <w:proofErr w:type="gramStart"/>
            <w:r>
              <w:rPr>
                <w:rFonts w:hint="eastAsia"/>
                <w:szCs w:val="21"/>
              </w:rPr>
              <w:t>评建办公室</w:t>
            </w:r>
            <w:proofErr w:type="gramEnd"/>
          </w:p>
        </w:tc>
        <w:tc>
          <w:tcPr>
            <w:tcW w:w="4890" w:type="dxa"/>
            <w:vAlign w:val="center"/>
          </w:tcPr>
          <w:p w:rsidR="0025062D" w:rsidRDefault="0025062D" w:rsidP="00AE4568">
            <w:pPr>
              <w:rPr>
                <w:szCs w:val="21"/>
              </w:rPr>
            </w:pPr>
            <w:r>
              <w:rPr>
                <w:rFonts w:hint="eastAsia"/>
                <w:szCs w:val="21"/>
              </w:rPr>
              <w:t>建议将我校的三级教学管理组织系统，以表格的形式呈现，并注明相应督导人数</w:t>
            </w:r>
          </w:p>
        </w:tc>
      </w:tr>
      <w:tr w:rsidR="0025062D" w:rsidTr="00AE4568">
        <w:tc>
          <w:tcPr>
            <w:tcW w:w="1182" w:type="dxa"/>
            <w:vMerge/>
            <w:vAlign w:val="center"/>
          </w:tcPr>
          <w:p w:rsidR="0025062D" w:rsidRDefault="0025062D" w:rsidP="00AE4568">
            <w:pPr>
              <w:rPr>
                <w:szCs w:val="21"/>
              </w:rPr>
            </w:pPr>
          </w:p>
        </w:tc>
        <w:tc>
          <w:tcPr>
            <w:tcW w:w="2445" w:type="dxa"/>
            <w:gridSpan w:val="3"/>
            <w:vAlign w:val="center"/>
          </w:tcPr>
          <w:p w:rsidR="0025062D" w:rsidRDefault="0025062D" w:rsidP="00AE4568">
            <w:pPr>
              <w:jc w:val="center"/>
              <w:rPr>
                <w:szCs w:val="21"/>
              </w:rPr>
            </w:pPr>
            <w:r>
              <w:rPr>
                <w:rFonts w:hint="eastAsia"/>
                <w:szCs w:val="21"/>
              </w:rPr>
              <w:t>质量监控</w:t>
            </w:r>
          </w:p>
        </w:tc>
        <w:tc>
          <w:tcPr>
            <w:tcW w:w="4890" w:type="dxa"/>
            <w:vAlign w:val="center"/>
          </w:tcPr>
          <w:p w:rsidR="0025062D" w:rsidRDefault="0025062D" w:rsidP="00AE4568">
            <w:pPr>
              <w:rPr>
                <w:szCs w:val="21"/>
              </w:rPr>
            </w:pPr>
            <w:r>
              <w:rPr>
                <w:rFonts w:hint="eastAsia"/>
                <w:szCs w:val="21"/>
              </w:rPr>
              <w:t>建议加入对教师教学的奖惩机制</w:t>
            </w:r>
          </w:p>
        </w:tc>
      </w:tr>
      <w:tr w:rsidR="0025062D" w:rsidTr="00AE4568">
        <w:tc>
          <w:tcPr>
            <w:tcW w:w="1182" w:type="dxa"/>
            <w:vMerge/>
            <w:vAlign w:val="center"/>
          </w:tcPr>
          <w:p w:rsidR="0025062D" w:rsidRDefault="0025062D" w:rsidP="00AE4568">
            <w:pPr>
              <w:rPr>
                <w:szCs w:val="21"/>
              </w:rPr>
            </w:pPr>
          </w:p>
        </w:tc>
        <w:tc>
          <w:tcPr>
            <w:tcW w:w="1215" w:type="dxa"/>
            <w:gridSpan w:val="2"/>
            <w:vAlign w:val="center"/>
          </w:tcPr>
          <w:p w:rsidR="0025062D" w:rsidRDefault="0025062D" w:rsidP="00AE4568">
            <w:pPr>
              <w:jc w:val="center"/>
              <w:rPr>
                <w:szCs w:val="21"/>
              </w:rPr>
            </w:pPr>
            <w:r>
              <w:rPr>
                <w:rFonts w:hint="eastAsia"/>
                <w:szCs w:val="21"/>
              </w:rPr>
              <w:t>质量信息及利用</w:t>
            </w:r>
          </w:p>
        </w:tc>
        <w:tc>
          <w:tcPr>
            <w:tcW w:w="1230" w:type="dxa"/>
            <w:vAlign w:val="center"/>
          </w:tcPr>
          <w:p w:rsidR="0025062D" w:rsidRDefault="0025062D" w:rsidP="00AE4568">
            <w:pPr>
              <w:jc w:val="center"/>
              <w:rPr>
                <w:szCs w:val="21"/>
              </w:rPr>
            </w:pPr>
            <w:r>
              <w:rPr>
                <w:rFonts w:hint="eastAsia"/>
                <w:szCs w:val="21"/>
              </w:rPr>
              <w:t>建立教学信息跟踪、反馈制度</w:t>
            </w:r>
          </w:p>
        </w:tc>
        <w:tc>
          <w:tcPr>
            <w:tcW w:w="4890" w:type="dxa"/>
            <w:vAlign w:val="center"/>
          </w:tcPr>
          <w:p w:rsidR="0025062D" w:rsidRDefault="0025062D" w:rsidP="00AE4568">
            <w:pPr>
              <w:rPr>
                <w:szCs w:val="21"/>
              </w:rPr>
            </w:pPr>
            <w:r>
              <w:rPr>
                <w:rFonts w:hint="eastAsia"/>
                <w:szCs w:val="21"/>
              </w:rPr>
              <w:t>建议添加，我校完成教学基本状态数据采集工作，这项工作为学校审核评估工作奠定了基础</w:t>
            </w:r>
          </w:p>
        </w:tc>
      </w:tr>
      <w:tr w:rsidR="0025062D" w:rsidTr="00AE4568">
        <w:tc>
          <w:tcPr>
            <w:tcW w:w="1182" w:type="dxa"/>
            <w:vAlign w:val="center"/>
          </w:tcPr>
          <w:p w:rsidR="0025062D" w:rsidRDefault="0025062D" w:rsidP="00AE4568">
            <w:pPr>
              <w:rPr>
                <w:szCs w:val="21"/>
              </w:rPr>
            </w:pPr>
            <w:r>
              <w:rPr>
                <w:rFonts w:hint="eastAsia"/>
                <w:szCs w:val="21"/>
              </w:rPr>
              <w:t>特色项目</w:t>
            </w:r>
          </w:p>
        </w:tc>
        <w:tc>
          <w:tcPr>
            <w:tcW w:w="1215" w:type="dxa"/>
            <w:gridSpan w:val="2"/>
            <w:vAlign w:val="center"/>
          </w:tcPr>
          <w:p w:rsidR="0025062D" w:rsidRDefault="0025062D" w:rsidP="00AE4568">
            <w:pPr>
              <w:jc w:val="center"/>
              <w:rPr>
                <w:szCs w:val="21"/>
              </w:rPr>
            </w:pPr>
            <w:r>
              <w:rPr>
                <w:rFonts w:hint="eastAsia"/>
                <w:szCs w:val="21"/>
              </w:rPr>
              <w:t>全面深化创新创业教育改革，培养创新创业人才</w:t>
            </w:r>
          </w:p>
        </w:tc>
        <w:tc>
          <w:tcPr>
            <w:tcW w:w="1230" w:type="dxa"/>
            <w:vAlign w:val="center"/>
          </w:tcPr>
          <w:p w:rsidR="0025062D" w:rsidRDefault="0025062D" w:rsidP="00AE4568">
            <w:pPr>
              <w:jc w:val="center"/>
              <w:rPr>
                <w:szCs w:val="21"/>
              </w:rPr>
            </w:pPr>
          </w:p>
        </w:tc>
        <w:tc>
          <w:tcPr>
            <w:tcW w:w="4890" w:type="dxa"/>
            <w:vAlign w:val="center"/>
          </w:tcPr>
          <w:p w:rsidR="0025062D" w:rsidRDefault="0025062D" w:rsidP="00AE4568">
            <w:pPr>
              <w:rPr>
                <w:szCs w:val="21"/>
              </w:rPr>
            </w:pPr>
            <w:r>
              <w:rPr>
                <w:rFonts w:hint="eastAsia"/>
                <w:szCs w:val="21"/>
              </w:rPr>
              <w:t>建议添加我校创新创业教育改革培养了学生的自信心，这是我校学生的一大亮点。</w:t>
            </w:r>
          </w:p>
        </w:tc>
      </w:tr>
    </w:tbl>
    <w:p w:rsidR="0025062D" w:rsidRPr="003D6044" w:rsidRDefault="0025062D" w:rsidP="0025062D"/>
    <w:p w:rsidR="0025062D" w:rsidRPr="007C40F9" w:rsidRDefault="00283660" w:rsidP="00283660">
      <w:pPr>
        <w:spacing w:line="360" w:lineRule="auto"/>
        <w:jc w:val="center"/>
        <w:rPr>
          <w:rFonts w:ascii="宋体" w:hAnsi="宋体" w:cs="宋体"/>
          <w:b/>
          <w:bCs/>
          <w:sz w:val="30"/>
          <w:szCs w:val="30"/>
        </w:rPr>
      </w:pPr>
      <w:r w:rsidRPr="007C40F9">
        <w:rPr>
          <w:rFonts w:ascii="宋体" w:hAnsi="宋体" w:cs="宋体" w:hint="eastAsia"/>
          <w:b/>
          <w:bCs/>
          <w:sz w:val="30"/>
          <w:szCs w:val="30"/>
        </w:rPr>
        <w:t>学校</w:t>
      </w:r>
      <w:r w:rsidR="0025062D" w:rsidRPr="007C40F9">
        <w:rPr>
          <w:rFonts w:ascii="宋体" w:hAnsi="宋体" w:cs="宋体" w:hint="eastAsia"/>
          <w:b/>
          <w:bCs/>
          <w:sz w:val="30"/>
          <w:szCs w:val="30"/>
        </w:rPr>
        <w:t>召开《自评报告第二稿》牵头部门</w:t>
      </w:r>
      <w:r w:rsidRPr="007C40F9">
        <w:rPr>
          <w:rFonts w:ascii="宋体" w:hAnsi="宋体" w:cs="宋体" w:hint="eastAsia"/>
          <w:b/>
          <w:bCs/>
          <w:sz w:val="30"/>
          <w:szCs w:val="30"/>
        </w:rPr>
        <w:t>征求意见</w:t>
      </w:r>
      <w:r w:rsidR="0025062D" w:rsidRPr="007C40F9">
        <w:rPr>
          <w:rFonts w:ascii="宋体" w:hAnsi="宋体" w:cs="宋体" w:hint="eastAsia"/>
          <w:b/>
          <w:bCs/>
          <w:sz w:val="30"/>
          <w:szCs w:val="30"/>
        </w:rPr>
        <w:t>会议</w:t>
      </w:r>
    </w:p>
    <w:p w:rsidR="0025062D" w:rsidRDefault="0025062D" w:rsidP="005A2A9E">
      <w:pPr>
        <w:spacing w:line="460" w:lineRule="exact"/>
        <w:ind w:firstLineChars="200" w:firstLine="480"/>
        <w:rPr>
          <w:rFonts w:ascii="宋体" w:hAnsi="宋体" w:cs="宋体"/>
          <w:sz w:val="24"/>
        </w:rPr>
      </w:pPr>
      <w:r>
        <w:rPr>
          <w:rFonts w:ascii="宋体" w:hAnsi="宋体" w:cs="宋体" w:hint="eastAsia"/>
          <w:sz w:val="24"/>
        </w:rPr>
        <w:t>2017年9月27日上午9:00，在行政楼2号会议室，由教学督导</w:t>
      </w:r>
      <w:proofErr w:type="gramStart"/>
      <w:r>
        <w:rPr>
          <w:rFonts w:ascii="宋体" w:hAnsi="宋体" w:cs="宋体" w:hint="eastAsia"/>
          <w:sz w:val="24"/>
        </w:rPr>
        <w:t>与评建办</w:t>
      </w:r>
      <w:proofErr w:type="gramEnd"/>
      <w:r>
        <w:rPr>
          <w:rFonts w:ascii="宋体" w:hAnsi="宋体" w:cs="宋体" w:hint="eastAsia"/>
          <w:sz w:val="24"/>
        </w:rPr>
        <w:t>主持召开</w:t>
      </w:r>
      <w:r w:rsidR="005A2A9E">
        <w:rPr>
          <w:rFonts w:ascii="宋体" w:hAnsi="宋体" w:cs="宋体" w:hint="eastAsia"/>
          <w:sz w:val="24"/>
        </w:rPr>
        <w:t>《自评报告征求意见稿第二稿》（以下简称《第二稿》</w:t>
      </w:r>
      <w:r>
        <w:rPr>
          <w:rFonts w:ascii="宋体" w:hAnsi="宋体" w:cs="宋体" w:hint="eastAsia"/>
          <w:sz w:val="24"/>
        </w:rPr>
        <w:t>牵头部门意见征集会议</w:t>
      </w:r>
      <w:proofErr w:type="gramStart"/>
      <w:r>
        <w:rPr>
          <w:rFonts w:ascii="宋体" w:hAnsi="宋体" w:cs="宋体" w:hint="eastAsia"/>
          <w:sz w:val="24"/>
        </w:rPr>
        <w:t>”</w:t>
      </w:r>
      <w:proofErr w:type="gramEnd"/>
      <w:r>
        <w:rPr>
          <w:rFonts w:ascii="宋体" w:hAnsi="宋体" w:cs="宋体" w:hint="eastAsia"/>
          <w:sz w:val="24"/>
        </w:rPr>
        <w:t>。会议由教学督导</w:t>
      </w:r>
      <w:proofErr w:type="gramStart"/>
      <w:r>
        <w:rPr>
          <w:rFonts w:ascii="宋体" w:hAnsi="宋体" w:cs="宋体" w:hint="eastAsia"/>
          <w:sz w:val="24"/>
        </w:rPr>
        <w:t>与评建办</w:t>
      </w:r>
      <w:proofErr w:type="gramEnd"/>
      <w:r>
        <w:rPr>
          <w:rFonts w:ascii="宋体" w:hAnsi="宋体" w:cs="宋体" w:hint="eastAsia"/>
          <w:sz w:val="24"/>
        </w:rPr>
        <w:t>陈冀平主任主持，朱庆欢常务副校长出席会议，牵头部门负责人参加会议。</w:t>
      </w:r>
    </w:p>
    <w:p w:rsidR="0025062D" w:rsidRDefault="0025062D" w:rsidP="005A2A9E">
      <w:pPr>
        <w:spacing w:line="460" w:lineRule="exact"/>
        <w:ind w:firstLineChars="200" w:firstLine="480"/>
        <w:rPr>
          <w:rFonts w:ascii="宋体" w:hAnsi="宋体" w:cs="宋体"/>
          <w:sz w:val="24"/>
        </w:rPr>
      </w:pPr>
      <w:r>
        <w:rPr>
          <w:rFonts w:ascii="宋体" w:hAnsi="宋体" w:cs="宋体" w:hint="eastAsia"/>
          <w:sz w:val="24"/>
        </w:rPr>
        <w:t>会上，教学督导</w:t>
      </w:r>
      <w:proofErr w:type="gramStart"/>
      <w:r>
        <w:rPr>
          <w:rFonts w:ascii="宋体" w:hAnsi="宋体" w:cs="宋体" w:hint="eastAsia"/>
          <w:sz w:val="24"/>
        </w:rPr>
        <w:t>与评建办</w:t>
      </w:r>
      <w:proofErr w:type="gramEnd"/>
      <w:r>
        <w:rPr>
          <w:rFonts w:ascii="宋体" w:hAnsi="宋体" w:cs="宋体" w:hint="eastAsia"/>
          <w:sz w:val="24"/>
        </w:rPr>
        <w:t>陈冀平主任首先对本次会议讨论议题做简要说明。随后，各牵头部门负责人纷纷提出了对《第二稿》修改意见及建议。</w:t>
      </w:r>
    </w:p>
    <w:p w:rsidR="0025062D" w:rsidRDefault="0025062D" w:rsidP="005A2A9E">
      <w:pPr>
        <w:spacing w:line="460" w:lineRule="exact"/>
        <w:ind w:firstLineChars="200" w:firstLine="480"/>
        <w:rPr>
          <w:rFonts w:ascii="宋体" w:hAnsi="宋体" w:cs="宋体"/>
          <w:sz w:val="24"/>
        </w:rPr>
      </w:pPr>
      <w:r>
        <w:rPr>
          <w:rFonts w:ascii="宋体" w:hAnsi="宋体" w:cs="宋体" w:hint="eastAsia"/>
          <w:sz w:val="24"/>
        </w:rPr>
        <w:t>教师发展中心王丽英主任提出：数据的统计角度不同，呈现的结果也不一样，建议统计数据时，确定好相应的时间节点，从最有利的角度统计数据，反映我校实际情况。</w:t>
      </w:r>
    </w:p>
    <w:p w:rsidR="0025062D" w:rsidRDefault="0025062D" w:rsidP="00032650">
      <w:pPr>
        <w:spacing w:line="460" w:lineRule="exact"/>
        <w:ind w:firstLineChars="200" w:firstLine="480"/>
        <w:rPr>
          <w:rFonts w:ascii="宋体" w:hAnsi="宋体" w:cs="宋体"/>
          <w:sz w:val="24"/>
        </w:rPr>
      </w:pPr>
      <w:r>
        <w:rPr>
          <w:rFonts w:ascii="宋体" w:hAnsi="宋体" w:cs="宋体" w:hint="eastAsia"/>
          <w:sz w:val="24"/>
        </w:rPr>
        <w:lastRenderedPageBreak/>
        <w:t>财务处孙晓华处长指出：教学资源中，“教学日常运行支出占学费收入比例”及“生均本科教学日常运行支出”这两项指标，因2012年和2012以后的统计方式不一致，致使2012数据过高，而自2013年起逐年下降。另外，2013年及2014年“新增教学科研仪器设备所占比例”均不超过10%，故建议校领导能给出相应指导意见，财务处配合协助做数据微调。</w:t>
      </w:r>
    </w:p>
    <w:p w:rsidR="0025062D" w:rsidRDefault="0025062D" w:rsidP="005A2A9E">
      <w:pPr>
        <w:spacing w:line="460" w:lineRule="exact"/>
        <w:ind w:firstLineChars="200" w:firstLine="480"/>
        <w:rPr>
          <w:rFonts w:ascii="宋体" w:hAnsi="宋体" w:cs="宋体"/>
          <w:sz w:val="24"/>
        </w:rPr>
      </w:pPr>
      <w:r>
        <w:rPr>
          <w:rFonts w:ascii="宋体" w:hAnsi="宋体" w:cs="宋体" w:hint="eastAsia"/>
          <w:sz w:val="24"/>
        </w:rPr>
        <w:t>除上述建议外，与会人员还提出了关于办学定位、教师发展与服务、第二课堂、学生指导与服务的相关建议。朱校特别强调《第二稿》中所反映的思政工作内容减少，今后要把我校的思政工作融入到《自评报告》中。</w:t>
      </w:r>
    </w:p>
    <w:p w:rsidR="0025062D" w:rsidRDefault="0025062D" w:rsidP="00032650">
      <w:pPr>
        <w:spacing w:line="460" w:lineRule="exact"/>
        <w:ind w:firstLineChars="200" w:firstLine="480"/>
        <w:rPr>
          <w:rFonts w:ascii="宋体" w:hAnsi="宋体" w:cs="宋体"/>
          <w:sz w:val="24"/>
        </w:rPr>
      </w:pPr>
      <w:r>
        <w:rPr>
          <w:rFonts w:ascii="宋体" w:hAnsi="宋体" w:cs="宋体" w:hint="eastAsia"/>
          <w:sz w:val="24"/>
        </w:rPr>
        <w:t>会议最后，教学督导</w:t>
      </w:r>
      <w:proofErr w:type="gramStart"/>
      <w:r>
        <w:rPr>
          <w:rFonts w:ascii="宋体" w:hAnsi="宋体" w:cs="宋体" w:hint="eastAsia"/>
          <w:sz w:val="24"/>
        </w:rPr>
        <w:t>与评建办</w:t>
      </w:r>
      <w:proofErr w:type="gramEnd"/>
      <w:r>
        <w:rPr>
          <w:rFonts w:ascii="宋体" w:hAnsi="宋体" w:cs="宋体" w:hint="eastAsia"/>
          <w:sz w:val="24"/>
        </w:rPr>
        <w:t>陈冀平主任做简短工作安排，要求各牵头部</w:t>
      </w:r>
    </w:p>
    <w:p w:rsidR="0025062D" w:rsidRDefault="0025062D" w:rsidP="00032650">
      <w:pPr>
        <w:spacing w:line="460" w:lineRule="exact"/>
        <w:rPr>
          <w:rFonts w:ascii="宋体" w:hAnsi="宋体" w:cs="宋体"/>
          <w:sz w:val="24"/>
        </w:rPr>
      </w:pPr>
      <w:r>
        <w:rPr>
          <w:rFonts w:ascii="宋体" w:hAnsi="宋体" w:cs="宋体" w:hint="eastAsia"/>
          <w:sz w:val="24"/>
        </w:rPr>
        <w:t>门结合自身工作情况，对《第二稿》提出书面修改意见，修改意见于2017年10月1</w:t>
      </w:r>
      <w:r w:rsidR="00B51E7F">
        <w:rPr>
          <w:rFonts w:ascii="宋体" w:hAnsi="宋体" w:cs="宋体" w:hint="eastAsia"/>
          <w:sz w:val="24"/>
        </w:rPr>
        <w:t>5</w:t>
      </w:r>
      <w:r>
        <w:rPr>
          <w:rFonts w:ascii="宋体" w:hAnsi="宋体" w:cs="宋体" w:hint="eastAsia"/>
          <w:sz w:val="24"/>
        </w:rPr>
        <w:t>日前提交</w:t>
      </w:r>
      <w:proofErr w:type="gramStart"/>
      <w:r>
        <w:rPr>
          <w:rFonts w:ascii="宋体" w:hAnsi="宋体" w:cs="宋体" w:hint="eastAsia"/>
          <w:sz w:val="24"/>
        </w:rPr>
        <w:t>至教学</w:t>
      </w:r>
      <w:proofErr w:type="gramEnd"/>
      <w:r>
        <w:rPr>
          <w:rFonts w:ascii="宋体" w:hAnsi="宋体" w:cs="宋体" w:hint="eastAsia"/>
          <w:sz w:val="24"/>
        </w:rPr>
        <w:t>督导</w:t>
      </w:r>
      <w:proofErr w:type="gramStart"/>
      <w:r>
        <w:rPr>
          <w:rFonts w:ascii="宋体" w:hAnsi="宋体" w:cs="宋体" w:hint="eastAsia"/>
          <w:sz w:val="24"/>
        </w:rPr>
        <w:t>与评建办</w:t>
      </w:r>
      <w:proofErr w:type="gramEnd"/>
      <w:r>
        <w:rPr>
          <w:rFonts w:ascii="宋体" w:hAnsi="宋体" w:cs="宋体" w:hint="eastAsia"/>
          <w:sz w:val="24"/>
        </w:rPr>
        <w:t>。</w:t>
      </w:r>
    </w:p>
    <w:p w:rsidR="00870717" w:rsidRDefault="00870717" w:rsidP="009D0A32">
      <w:pPr>
        <w:spacing w:beforeLines="150" w:afterLines="100"/>
        <w:jc w:val="left"/>
        <w:rPr>
          <w:b/>
          <w:sz w:val="32"/>
          <w:szCs w:val="36"/>
        </w:rPr>
      </w:pPr>
      <w:r>
        <w:rPr>
          <w:rFonts w:hint="eastAsia"/>
          <w:b/>
          <w:sz w:val="32"/>
          <w:szCs w:val="36"/>
        </w:rPr>
        <w:t>【学业导师工作】</w:t>
      </w:r>
    </w:p>
    <w:p w:rsidR="0025062D" w:rsidRPr="007C40F9" w:rsidRDefault="0025062D" w:rsidP="00B51E7F">
      <w:pPr>
        <w:jc w:val="center"/>
        <w:rPr>
          <w:sz w:val="30"/>
          <w:szCs w:val="30"/>
        </w:rPr>
      </w:pPr>
      <w:r w:rsidRPr="007C40F9">
        <w:rPr>
          <w:rFonts w:hint="eastAsia"/>
          <w:b/>
          <w:bCs/>
          <w:sz w:val="30"/>
          <w:szCs w:val="30"/>
        </w:rPr>
        <w:t>学校召开学业导师制工作领导小组首次会议</w:t>
      </w:r>
    </w:p>
    <w:p w:rsidR="0025062D" w:rsidRPr="00283660" w:rsidRDefault="0025062D" w:rsidP="009D0A32">
      <w:pPr>
        <w:spacing w:afterLines="50" w:line="460" w:lineRule="exact"/>
        <w:ind w:firstLineChars="200" w:firstLine="480"/>
        <w:rPr>
          <w:sz w:val="24"/>
          <w:szCs w:val="28"/>
        </w:rPr>
      </w:pPr>
      <w:r w:rsidRPr="00283660">
        <w:rPr>
          <w:rFonts w:hint="eastAsia"/>
          <w:sz w:val="24"/>
          <w:szCs w:val="28"/>
        </w:rPr>
        <w:t>2017</w:t>
      </w:r>
      <w:r w:rsidRPr="00283660">
        <w:rPr>
          <w:rFonts w:hint="eastAsia"/>
          <w:sz w:val="24"/>
          <w:szCs w:val="28"/>
        </w:rPr>
        <w:t>年</w:t>
      </w:r>
      <w:r w:rsidRPr="00283660">
        <w:rPr>
          <w:rFonts w:hint="eastAsia"/>
          <w:sz w:val="24"/>
          <w:szCs w:val="28"/>
        </w:rPr>
        <w:t>9</w:t>
      </w:r>
      <w:r w:rsidRPr="00283660">
        <w:rPr>
          <w:rFonts w:hint="eastAsia"/>
          <w:sz w:val="24"/>
          <w:szCs w:val="28"/>
        </w:rPr>
        <w:t>月</w:t>
      </w:r>
      <w:r w:rsidRPr="00283660">
        <w:rPr>
          <w:rFonts w:hint="eastAsia"/>
          <w:sz w:val="24"/>
          <w:szCs w:val="28"/>
        </w:rPr>
        <w:t>26</w:t>
      </w:r>
      <w:r w:rsidRPr="00283660">
        <w:rPr>
          <w:rFonts w:hint="eastAsia"/>
          <w:sz w:val="24"/>
          <w:szCs w:val="28"/>
        </w:rPr>
        <w:t>日上午，我校学业导师制工作领导小组首次会议在行政楼</w:t>
      </w:r>
      <w:r w:rsidRPr="00283660">
        <w:rPr>
          <w:rFonts w:hint="eastAsia"/>
          <w:sz w:val="24"/>
          <w:szCs w:val="28"/>
        </w:rPr>
        <w:t>326</w:t>
      </w:r>
      <w:r w:rsidRPr="00283660">
        <w:rPr>
          <w:rFonts w:hint="eastAsia"/>
          <w:sz w:val="24"/>
          <w:szCs w:val="28"/>
        </w:rPr>
        <w:t>会议室召开。张曙光校长、程玮副校长及小组成员、办公室主任等出席会议。朱庆欢常务副校长主持会议。</w:t>
      </w:r>
    </w:p>
    <w:p w:rsidR="0025062D" w:rsidRDefault="0025062D" w:rsidP="00283660">
      <w:pPr>
        <w:spacing w:line="480" w:lineRule="auto"/>
        <w:jc w:val="center"/>
        <w:rPr>
          <w:sz w:val="24"/>
        </w:rPr>
      </w:pPr>
      <w:r>
        <w:rPr>
          <w:rFonts w:hint="eastAsia"/>
          <w:noProof/>
          <w:sz w:val="24"/>
        </w:rPr>
        <w:drawing>
          <wp:inline distT="0" distB="0" distL="0" distR="0">
            <wp:extent cx="4467225" cy="3352438"/>
            <wp:effectExtent l="19050" t="0" r="9525" b="0"/>
            <wp:docPr id="4" name="图片 3" descr="CD8321887A2F92148F633D69FCCD3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D8321887A2F92148F633D69FCCD37B0"/>
                    <pic:cNvPicPr>
                      <a:picLocks noChangeAspect="1" noChangeArrowheads="1"/>
                    </pic:cNvPicPr>
                  </pic:nvPicPr>
                  <pic:blipFill>
                    <a:blip r:embed="rId9" cstate="print"/>
                    <a:srcRect/>
                    <a:stretch>
                      <a:fillRect/>
                    </a:stretch>
                  </pic:blipFill>
                  <pic:spPr bwMode="auto">
                    <a:xfrm>
                      <a:off x="0" y="0"/>
                      <a:ext cx="4475866" cy="3358923"/>
                    </a:xfrm>
                    <a:prstGeom prst="rect">
                      <a:avLst/>
                    </a:prstGeom>
                    <a:noFill/>
                    <a:ln w="9525" cmpd="sng">
                      <a:noFill/>
                      <a:miter lim="800000"/>
                      <a:headEnd/>
                      <a:tailEnd/>
                    </a:ln>
                  </pic:spPr>
                </pic:pic>
              </a:graphicData>
            </a:graphic>
          </wp:inline>
        </w:drawing>
      </w:r>
    </w:p>
    <w:p w:rsidR="0025062D" w:rsidRPr="00283660" w:rsidRDefault="0025062D" w:rsidP="009D0A32">
      <w:pPr>
        <w:spacing w:beforeLines="50" w:line="460" w:lineRule="exact"/>
        <w:ind w:firstLineChars="200" w:firstLine="480"/>
        <w:rPr>
          <w:sz w:val="24"/>
          <w:szCs w:val="28"/>
        </w:rPr>
      </w:pPr>
      <w:r w:rsidRPr="00283660">
        <w:rPr>
          <w:rFonts w:hint="eastAsia"/>
          <w:sz w:val="24"/>
          <w:szCs w:val="28"/>
        </w:rPr>
        <w:lastRenderedPageBreak/>
        <w:t>会上，朱副校长组织学习了《广东培正学院学业导师制文件汇编》的内容，进一步明确了学业导师制工作领导小组的职责与任务。与会人员根据本部门学业导师制工作的落实情况及教学管理的具体问题进行讨论。组长针对各组员在会上提出的问题予以解答。</w:t>
      </w:r>
    </w:p>
    <w:p w:rsidR="001B613B" w:rsidRPr="00283660" w:rsidRDefault="0025062D" w:rsidP="00283660">
      <w:pPr>
        <w:spacing w:line="460" w:lineRule="exact"/>
        <w:ind w:firstLineChars="200" w:firstLine="480"/>
        <w:rPr>
          <w:rFonts w:ascii="宋体" w:hAnsi="宋体"/>
          <w:sz w:val="22"/>
        </w:rPr>
      </w:pPr>
      <w:r w:rsidRPr="00283660">
        <w:rPr>
          <w:rFonts w:hint="eastAsia"/>
          <w:sz w:val="24"/>
          <w:szCs w:val="28"/>
        </w:rPr>
        <w:t>张校长充分肯定了学校实施学业导师制的意义，指出学业导师制作为新事物，在实施过程中可能遇到各</w:t>
      </w:r>
      <w:proofErr w:type="gramStart"/>
      <w:r w:rsidRPr="00283660">
        <w:rPr>
          <w:rFonts w:hint="eastAsia"/>
          <w:sz w:val="24"/>
          <w:szCs w:val="28"/>
        </w:rPr>
        <w:t>类无法</w:t>
      </w:r>
      <w:proofErr w:type="gramEnd"/>
      <w:r w:rsidRPr="00283660">
        <w:rPr>
          <w:rFonts w:hint="eastAsia"/>
          <w:sz w:val="24"/>
          <w:szCs w:val="28"/>
        </w:rPr>
        <w:t>预想的具体问题。希望各组员、各部门能及时发现、反馈和处理问题，进行总结，积累经验，进一步落实好本项工作。</w:t>
      </w:r>
    </w:p>
    <w:p w:rsidR="00870717" w:rsidRDefault="00870717" w:rsidP="009D0A32">
      <w:pPr>
        <w:spacing w:beforeLines="150" w:afterLines="100"/>
        <w:jc w:val="left"/>
        <w:rPr>
          <w:b/>
          <w:sz w:val="32"/>
          <w:szCs w:val="36"/>
        </w:rPr>
      </w:pPr>
      <w:r>
        <w:rPr>
          <w:rFonts w:hint="eastAsia"/>
          <w:b/>
          <w:sz w:val="32"/>
          <w:szCs w:val="36"/>
        </w:rPr>
        <w:t>【培训工作】</w:t>
      </w:r>
    </w:p>
    <w:p w:rsidR="00870717" w:rsidRPr="007C40F9" w:rsidRDefault="00870717" w:rsidP="00870717">
      <w:pPr>
        <w:jc w:val="center"/>
        <w:rPr>
          <w:b/>
          <w:bCs/>
          <w:sz w:val="30"/>
          <w:szCs w:val="30"/>
        </w:rPr>
      </w:pPr>
      <w:r w:rsidRPr="007C40F9">
        <w:rPr>
          <w:rFonts w:hint="eastAsia"/>
          <w:b/>
          <w:bCs/>
          <w:sz w:val="30"/>
          <w:szCs w:val="30"/>
        </w:rPr>
        <w:t>教务处组织教学秘书培训会议</w:t>
      </w:r>
    </w:p>
    <w:p w:rsidR="00870717" w:rsidRPr="00283660" w:rsidRDefault="00870717" w:rsidP="00870717">
      <w:pPr>
        <w:spacing w:line="460" w:lineRule="exact"/>
        <w:ind w:firstLineChars="200" w:firstLine="480"/>
        <w:rPr>
          <w:sz w:val="24"/>
          <w:szCs w:val="28"/>
        </w:rPr>
      </w:pPr>
      <w:proofErr w:type="gramStart"/>
      <w:r w:rsidRPr="00283660">
        <w:rPr>
          <w:rFonts w:hint="eastAsia"/>
          <w:sz w:val="24"/>
          <w:szCs w:val="28"/>
        </w:rPr>
        <w:t>本网讯</w:t>
      </w:r>
      <w:proofErr w:type="gramEnd"/>
      <w:r w:rsidRPr="00283660">
        <w:rPr>
          <w:rFonts w:hint="eastAsia"/>
          <w:sz w:val="24"/>
          <w:szCs w:val="28"/>
        </w:rPr>
        <w:t>（教务处</w:t>
      </w:r>
      <w:r w:rsidRPr="00283660">
        <w:rPr>
          <w:rFonts w:hint="eastAsia"/>
          <w:sz w:val="24"/>
          <w:szCs w:val="28"/>
        </w:rPr>
        <w:t xml:space="preserve"> </w:t>
      </w:r>
      <w:r w:rsidRPr="00283660">
        <w:rPr>
          <w:rFonts w:hint="eastAsia"/>
          <w:sz w:val="24"/>
          <w:szCs w:val="28"/>
        </w:rPr>
        <w:t>欧阳翠茹）</w:t>
      </w:r>
      <w:r w:rsidRPr="00283660">
        <w:rPr>
          <w:rFonts w:hint="eastAsia"/>
          <w:sz w:val="24"/>
          <w:szCs w:val="28"/>
        </w:rPr>
        <w:t xml:space="preserve"> 2017</w:t>
      </w:r>
      <w:r w:rsidRPr="00283660">
        <w:rPr>
          <w:rFonts w:hint="eastAsia"/>
          <w:sz w:val="24"/>
          <w:szCs w:val="28"/>
        </w:rPr>
        <w:t>年</w:t>
      </w:r>
      <w:r w:rsidRPr="00283660">
        <w:rPr>
          <w:rFonts w:hint="eastAsia"/>
          <w:sz w:val="24"/>
          <w:szCs w:val="28"/>
        </w:rPr>
        <w:t>9</w:t>
      </w:r>
      <w:r w:rsidRPr="00283660">
        <w:rPr>
          <w:rFonts w:hint="eastAsia"/>
          <w:sz w:val="24"/>
          <w:szCs w:val="28"/>
        </w:rPr>
        <w:t>月</w:t>
      </w:r>
      <w:r w:rsidRPr="00283660">
        <w:rPr>
          <w:rFonts w:hint="eastAsia"/>
          <w:sz w:val="24"/>
          <w:szCs w:val="28"/>
        </w:rPr>
        <w:t>22</w:t>
      </w:r>
      <w:r w:rsidRPr="00283660">
        <w:rPr>
          <w:rFonts w:hint="eastAsia"/>
          <w:sz w:val="24"/>
          <w:szCs w:val="28"/>
        </w:rPr>
        <w:t>日下午</w:t>
      </w:r>
      <w:r w:rsidRPr="00283660">
        <w:rPr>
          <w:rFonts w:hint="eastAsia"/>
          <w:sz w:val="24"/>
          <w:szCs w:val="28"/>
        </w:rPr>
        <w:t>2:00</w:t>
      </w:r>
      <w:r w:rsidRPr="00283660">
        <w:rPr>
          <w:rFonts w:hint="eastAsia"/>
          <w:sz w:val="24"/>
          <w:szCs w:val="28"/>
        </w:rPr>
        <w:t>，教务处根据近期重点工作安排，在</w:t>
      </w:r>
      <w:r w:rsidRPr="00283660">
        <w:rPr>
          <w:rFonts w:hint="eastAsia"/>
          <w:sz w:val="24"/>
          <w:szCs w:val="28"/>
        </w:rPr>
        <w:t>3711</w:t>
      </w:r>
      <w:r w:rsidRPr="00283660">
        <w:rPr>
          <w:rFonts w:hint="eastAsia"/>
          <w:sz w:val="24"/>
          <w:szCs w:val="28"/>
        </w:rPr>
        <w:t>组织召开教学秘书工作培训会议。本次会议由教务处迟彦惠处长主持，校长助理贾茜茜出席了本次培训会，各教学部门秘书及教务处相关人员参加了培训。</w:t>
      </w:r>
    </w:p>
    <w:p w:rsidR="00870717" w:rsidRPr="00283660" w:rsidRDefault="00870717" w:rsidP="00870717">
      <w:pPr>
        <w:spacing w:line="460" w:lineRule="exact"/>
        <w:ind w:firstLineChars="200" w:firstLine="480"/>
        <w:rPr>
          <w:sz w:val="24"/>
          <w:szCs w:val="28"/>
        </w:rPr>
      </w:pPr>
      <w:r w:rsidRPr="00283660">
        <w:rPr>
          <w:rFonts w:hint="eastAsia"/>
          <w:sz w:val="24"/>
          <w:szCs w:val="28"/>
        </w:rPr>
        <w:t>培训会议主要围绕教师教学工作量统计表的填报要求及广东培正学院</w:t>
      </w:r>
      <w:r w:rsidRPr="00283660">
        <w:rPr>
          <w:rFonts w:hint="eastAsia"/>
          <w:sz w:val="24"/>
          <w:szCs w:val="28"/>
        </w:rPr>
        <w:t>2017</w:t>
      </w:r>
      <w:r w:rsidRPr="00283660">
        <w:rPr>
          <w:rFonts w:hint="eastAsia"/>
          <w:sz w:val="24"/>
          <w:szCs w:val="28"/>
        </w:rPr>
        <w:t>年本科教学基本状态数据采集数据表的填报注意事项及要求共两方面内容进行。</w:t>
      </w:r>
    </w:p>
    <w:p w:rsidR="00870717" w:rsidRPr="00283660" w:rsidRDefault="00870717" w:rsidP="009D0A32">
      <w:pPr>
        <w:spacing w:afterLines="50" w:line="460" w:lineRule="exact"/>
        <w:ind w:firstLineChars="200" w:firstLine="480"/>
        <w:rPr>
          <w:sz w:val="24"/>
          <w:szCs w:val="28"/>
        </w:rPr>
      </w:pPr>
      <w:r w:rsidRPr="00283660">
        <w:rPr>
          <w:rFonts w:hint="eastAsia"/>
          <w:sz w:val="24"/>
          <w:szCs w:val="28"/>
        </w:rPr>
        <w:t>教务处陈鹏老师对教师教学工作量统计表的填报要求进行了详细的说明，对新增加的个别字段的目的及计算公式做了讲解，其目的是为提高核算工作量的效率与准确度，方便日后各类工作量数据的提取与统计。迟彦惠处长提出希望各教学部门认真执行，从本月起按新表格填报工作量。</w:t>
      </w:r>
    </w:p>
    <w:p w:rsidR="00870717" w:rsidRDefault="00870717" w:rsidP="00B51E7F">
      <w:pPr>
        <w:ind w:firstLineChars="200" w:firstLine="560"/>
        <w:jc w:val="left"/>
        <w:rPr>
          <w:sz w:val="28"/>
          <w:szCs w:val="28"/>
        </w:rPr>
      </w:pPr>
      <w:r>
        <w:rPr>
          <w:rFonts w:hint="eastAsia"/>
          <w:noProof/>
          <w:sz w:val="28"/>
          <w:szCs w:val="28"/>
        </w:rPr>
        <w:drawing>
          <wp:inline distT="0" distB="0" distL="0" distR="0">
            <wp:extent cx="4448175" cy="2359175"/>
            <wp:effectExtent l="19050" t="0" r="9525" b="0"/>
            <wp:docPr id="5" name="图片 1" descr="619054044691785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619054044691785913"/>
                    <pic:cNvPicPr>
                      <a:picLocks noChangeAspect="1" noChangeArrowheads="1"/>
                    </pic:cNvPicPr>
                  </pic:nvPicPr>
                  <pic:blipFill>
                    <a:blip r:embed="rId10" cstate="print"/>
                    <a:srcRect/>
                    <a:stretch>
                      <a:fillRect/>
                    </a:stretch>
                  </pic:blipFill>
                  <pic:spPr bwMode="auto">
                    <a:xfrm>
                      <a:off x="0" y="0"/>
                      <a:ext cx="4462380" cy="2366709"/>
                    </a:xfrm>
                    <a:prstGeom prst="rect">
                      <a:avLst/>
                    </a:prstGeom>
                    <a:noFill/>
                    <a:ln w="9525" cmpd="sng">
                      <a:noFill/>
                      <a:miter lim="800000"/>
                      <a:headEnd/>
                      <a:tailEnd/>
                    </a:ln>
                    <a:effectLst/>
                  </pic:spPr>
                </pic:pic>
              </a:graphicData>
            </a:graphic>
          </wp:inline>
        </w:drawing>
      </w:r>
    </w:p>
    <w:p w:rsidR="00870717" w:rsidRDefault="00870717" w:rsidP="009D0A32">
      <w:pPr>
        <w:spacing w:beforeLines="50" w:line="460" w:lineRule="exact"/>
        <w:ind w:firstLineChars="200" w:firstLine="480"/>
        <w:rPr>
          <w:sz w:val="24"/>
          <w:szCs w:val="28"/>
        </w:rPr>
      </w:pPr>
      <w:r w:rsidRPr="00283660">
        <w:rPr>
          <w:rFonts w:hint="eastAsia"/>
          <w:sz w:val="24"/>
          <w:szCs w:val="28"/>
        </w:rPr>
        <w:lastRenderedPageBreak/>
        <w:t>迟处长根据《高等教育质量检测国家数据平台数据填报指南》及《广东培正学院</w:t>
      </w:r>
      <w:r w:rsidRPr="00283660">
        <w:rPr>
          <w:rFonts w:hint="eastAsia"/>
          <w:sz w:val="24"/>
          <w:szCs w:val="28"/>
        </w:rPr>
        <w:t>2017</w:t>
      </w:r>
      <w:r w:rsidRPr="00283660">
        <w:rPr>
          <w:rFonts w:hint="eastAsia"/>
          <w:sz w:val="24"/>
          <w:szCs w:val="28"/>
        </w:rPr>
        <w:t>年本科教学基本状态数据采集工作方案》的文件指示，结合填报工作的整体安排，布置了各教学部门需填报的工作任务及注意事项。</w:t>
      </w:r>
    </w:p>
    <w:p w:rsidR="00870717" w:rsidRDefault="00870717" w:rsidP="009D0A32">
      <w:pPr>
        <w:spacing w:beforeLines="150" w:afterLines="100"/>
        <w:jc w:val="left"/>
        <w:rPr>
          <w:b/>
          <w:sz w:val="32"/>
          <w:szCs w:val="36"/>
        </w:rPr>
      </w:pPr>
      <w:r>
        <w:rPr>
          <w:rFonts w:hint="eastAsia"/>
          <w:b/>
          <w:sz w:val="32"/>
          <w:szCs w:val="36"/>
        </w:rPr>
        <w:t>【高基表与数据库工作】</w:t>
      </w:r>
    </w:p>
    <w:p w:rsidR="0025062D" w:rsidRPr="007C40F9" w:rsidRDefault="00870717" w:rsidP="0025062D">
      <w:pPr>
        <w:jc w:val="center"/>
        <w:rPr>
          <w:rFonts w:ascii="楷体_GB2312" w:eastAsia="楷体_GB2312" w:hAnsi="楷体_GB2312" w:cs="楷体_GB2312"/>
          <w:sz w:val="30"/>
          <w:szCs w:val="30"/>
        </w:rPr>
      </w:pPr>
      <w:r w:rsidRPr="007C40F9">
        <w:rPr>
          <w:rFonts w:ascii="楷体_GB2312" w:eastAsia="楷体_GB2312" w:hAnsi="楷体_GB2312" w:cs="楷体_GB2312" w:hint="eastAsia"/>
          <w:sz w:val="30"/>
          <w:szCs w:val="30"/>
        </w:rPr>
        <w:t>学校</w:t>
      </w:r>
      <w:r w:rsidR="00B51E7F" w:rsidRPr="007C40F9">
        <w:rPr>
          <w:rFonts w:ascii="楷体_GB2312" w:eastAsia="楷体_GB2312" w:hAnsi="楷体_GB2312" w:cs="楷体_GB2312" w:hint="eastAsia"/>
          <w:sz w:val="30"/>
          <w:szCs w:val="30"/>
        </w:rPr>
        <w:t>启动</w:t>
      </w:r>
      <w:r w:rsidR="0025062D" w:rsidRPr="007C40F9">
        <w:rPr>
          <w:rFonts w:ascii="楷体_GB2312" w:eastAsia="楷体_GB2312" w:hAnsi="楷体_GB2312" w:cs="楷体_GB2312" w:hint="eastAsia"/>
          <w:sz w:val="30"/>
          <w:szCs w:val="30"/>
        </w:rPr>
        <w:t>2017年本科教学基本状态数据库数据采集</w:t>
      </w:r>
    </w:p>
    <w:p w:rsidR="0025062D" w:rsidRPr="007C40F9" w:rsidRDefault="0025062D" w:rsidP="0025062D">
      <w:pPr>
        <w:jc w:val="center"/>
        <w:rPr>
          <w:rFonts w:ascii="楷体_GB2312" w:eastAsia="楷体_GB2312" w:hAnsi="楷体_GB2312" w:cs="楷体_GB2312"/>
          <w:sz w:val="30"/>
          <w:szCs w:val="30"/>
        </w:rPr>
      </w:pPr>
      <w:r w:rsidRPr="007C40F9">
        <w:rPr>
          <w:rFonts w:ascii="楷体_GB2312" w:eastAsia="楷体_GB2312" w:hAnsi="楷体_GB2312" w:cs="楷体_GB2312" w:hint="eastAsia"/>
          <w:sz w:val="30"/>
          <w:szCs w:val="30"/>
        </w:rPr>
        <w:t>及高等教</w:t>
      </w:r>
      <w:proofErr w:type="gramStart"/>
      <w:r w:rsidRPr="007C40F9">
        <w:rPr>
          <w:rFonts w:ascii="楷体_GB2312" w:eastAsia="楷体_GB2312" w:hAnsi="楷体_GB2312" w:cs="楷体_GB2312" w:hint="eastAsia"/>
          <w:sz w:val="30"/>
          <w:szCs w:val="30"/>
        </w:rPr>
        <w:t>肓</w:t>
      </w:r>
      <w:proofErr w:type="gramEnd"/>
      <w:r w:rsidRPr="007C40F9">
        <w:rPr>
          <w:rFonts w:ascii="楷体_GB2312" w:eastAsia="楷体_GB2312" w:hAnsi="楷体_GB2312" w:cs="楷体_GB2312" w:hint="eastAsia"/>
          <w:sz w:val="30"/>
          <w:szCs w:val="30"/>
        </w:rPr>
        <w:t>基层统计工作</w:t>
      </w:r>
    </w:p>
    <w:p w:rsidR="0025062D" w:rsidRPr="00283660" w:rsidRDefault="0025062D" w:rsidP="00870717">
      <w:pPr>
        <w:spacing w:line="460" w:lineRule="exact"/>
        <w:ind w:firstLineChars="200" w:firstLine="480"/>
        <w:rPr>
          <w:rFonts w:asciiTheme="minorEastAsia" w:eastAsiaTheme="minorEastAsia" w:hAnsiTheme="minorEastAsia" w:cs="楷体_GB2312"/>
          <w:sz w:val="24"/>
          <w:szCs w:val="28"/>
        </w:rPr>
      </w:pPr>
      <w:r w:rsidRPr="00283660">
        <w:rPr>
          <w:rFonts w:asciiTheme="minorEastAsia" w:eastAsiaTheme="minorEastAsia" w:hAnsiTheme="minorEastAsia" w:cs="楷体_GB2312" w:hint="eastAsia"/>
          <w:sz w:val="24"/>
          <w:szCs w:val="28"/>
        </w:rPr>
        <w:t>2017年9月20日上午9:00，在行政楼326会议室，由教学督导</w:t>
      </w:r>
      <w:proofErr w:type="gramStart"/>
      <w:r w:rsidRPr="00283660">
        <w:rPr>
          <w:rFonts w:asciiTheme="minorEastAsia" w:eastAsiaTheme="minorEastAsia" w:hAnsiTheme="minorEastAsia" w:cs="楷体_GB2312" w:hint="eastAsia"/>
          <w:sz w:val="24"/>
          <w:szCs w:val="28"/>
        </w:rPr>
        <w:t>与评建办</w:t>
      </w:r>
      <w:proofErr w:type="gramEnd"/>
      <w:r w:rsidRPr="00283660">
        <w:rPr>
          <w:rFonts w:asciiTheme="minorEastAsia" w:eastAsiaTheme="minorEastAsia" w:hAnsiTheme="minorEastAsia" w:cs="楷体_GB2312" w:hint="eastAsia"/>
          <w:sz w:val="24"/>
          <w:szCs w:val="28"/>
        </w:rPr>
        <w:t>组织召开2017年本科教学基本状态数据库数据采集及高等教</w:t>
      </w:r>
      <w:proofErr w:type="gramStart"/>
      <w:r w:rsidRPr="00283660">
        <w:rPr>
          <w:rFonts w:asciiTheme="minorEastAsia" w:eastAsiaTheme="minorEastAsia" w:hAnsiTheme="minorEastAsia" w:cs="楷体_GB2312" w:hint="eastAsia"/>
          <w:sz w:val="24"/>
          <w:szCs w:val="28"/>
        </w:rPr>
        <w:t>肓</w:t>
      </w:r>
      <w:proofErr w:type="gramEnd"/>
      <w:r w:rsidRPr="00283660">
        <w:rPr>
          <w:rFonts w:asciiTheme="minorEastAsia" w:eastAsiaTheme="minorEastAsia" w:hAnsiTheme="minorEastAsia" w:cs="楷体_GB2312" w:hint="eastAsia"/>
          <w:sz w:val="24"/>
          <w:szCs w:val="28"/>
        </w:rPr>
        <w:t>基层统计工作启动会。会议由教学督导</w:t>
      </w:r>
      <w:proofErr w:type="gramStart"/>
      <w:r w:rsidRPr="00283660">
        <w:rPr>
          <w:rFonts w:asciiTheme="minorEastAsia" w:eastAsiaTheme="minorEastAsia" w:hAnsiTheme="minorEastAsia" w:cs="楷体_GB2312" w:hint="eastAsia"/>
          <w:sz w:val="24"/>
          <w:szCs w:val="28"/>
        </w:rPr>
        <w:t>与评建办</w:t>
      </w:r>
      <w:proofErr w:type="gramEnd"/>
      <w:r w:rsidRPr="00283660">
        <w:rPr>
          <w:rFonts w:asciiTheme="minorEastAsia" w:eastAsiaTheme="minorEastAsia" w:hAnsiTheme="minorEastAsia" w:cs="楷体_GB2312" w:hint="eastAsia"/>
          <w:sz w:val="24"/>
          <w:szCs w:val="28"/>
        </w:rPr>
        <w:t>陈冀平主任主持，朱庆欢常务副校长出席会议，数据库填报部门审核人员及填报人员参加会议。</w:t>
      </w:r>
    </w:p>
    <w:p w:rsidR="0025062D" w:rsidRPr="00283660" w:rsidRDefault="0025062D" w:rsidP="00870717">
      <w:pPr>
        <w:spacing w:line="460" w:lineRule="exact"/>
        <w:ind w:firstLineChars="200" w:firstLine="480"/>
        <w:rPr>
          <w:rFonts w:asciiTheme="minorEastAsia" w:eastAsiaTheme="minorEastAsia" w:hAnsiTheme="minorEastAsia" w:cs="楷体_GB2312"/>
          <w:sz w:val="24"/>
          <w:szCs w:val="28"/>
        </w:rPr>
      </w:pPr>
      <w:r w:rsidRPr="00283660">
        <w:rPr>
          <w:rFonts w:asciiTheme="minorEastAsia" w:eastAsiaTheme="minorEastAsia" w:hAnsiTheme="minorEastAsia" w:cs="楷体_GB2312" w:hint="eastAsia"/>
          <w:sz w:val="24"/>
          <w:szCs w:val="28"/>
        </w:rPr>
        <w:t>会上，教学督导</w:t>
      </w:r>
      <w:proofErr w:type="gramStart"/>
      <w:r w:rsidRPr="00283660">
        <w:rPr>
          <w:rFonts w:asciiTheme="minorEastAsia" w:eastAsiaTheme="minorEastAsia" w:hAnsiTheme="minorEastAsia" w:cs="楷体_GB2312" w:hint="eastAsia"/>
          <w:sz w:val="24"/>
          <w:szCs w:val="28"/>
        </w:rPr>
        <w:t>与评建办</w:t>
      </w:r>
      <w:proofErr w:type="gramEnd"/>
      <w:r w:rsidRPr="00283660">
        <w:rPr>
          <w:rFonts w:asciiTheme="minorEastAsia" w:eastAsiaTheme="minorEastAsia" w:hAnsiTheme="minorEastAsia" w:cs="楷体_GB2312" w:hint="eastAsia"/>
          <w:sz w:val="24"/>
          <w:szCs w:val="28"/>
        </w:rPr>
        <w:t>陈冀平主任首先介绍了会议流程，并对数据采集工作时间安排情况做简要说明。随后，由教学督导</w:t>
      </w:r>
      <w:proofErr w:type="gramStart"/>
      <w:r w:rsidRPr="00283660">
        <w:rPr>
          <w:rFonts w:asciiTheme="minorEastAsia" w:eastAsiaTheme="minorEastAsia" w:hAnsiTheme="minorEastAsia" w:cs="楷体_GB2312" w:hint="eastAsia"/>
          <w:sz w:val="24"/>
          <w:szCs w:val="28"/>
        </w:rPr>
        <w:t>与评建办</w:t>
      </w:r>
      <w:proofErr w:type="gramEnd"/>
      <w:r w:rsidRPr="00283660">
        <w:rPr>
          <w:rFonts w:asciiTheme="minorEastAsia" w:eastAsiaTheme="minorEastAsia" w:hAnsiTheme="minorEastAsia" w:cs="楷体_GB2312" w:hint="eastAsia"/>
          <w:sz w:val="24"/>
          <w:szCs w:val="28"/>
        </w:rPr>
        <w:t>胡玲娜老师详细说明数据采集工作任务。</w:t>
      </w:r>
    </w:p>
    <w:p w:rsidR="0025062D" w:rsidRPr="00283660" w:rsidRDefault="0025062D" w:rsidP="00870717">
      <w:pPr>
        <w:spacing w:line="460" w:lineRule="exact"/>
        <w:ind w:firstLineChars="200" w:firstLine="480"/>
        <w:rPr>
          <w:rFonts w:asciiTheme="minorEastAsia" w:eastAsiaTheme="minorEastAsia" w:hAnsiTheme="minorEastAsia" w:cs="楷体_GB2312"/>
          <w:sz w:val="24"/>
          <w:szCs w:val="28"/>
        </w:rPr>
      </w:pPr>
      <w:r w:rsidRPr="00283660">
        <w:rPr>
          <w:rFonts w:asciiTheme="minorEastAsia" w:eastAsiaTheme="minorEastAsia" w:hAnsiTheme="minorEastAsia" w:cs="楷体_GB2312" w:hint="eastAsia"/>
          <w:sz w:val="24"/>
          <w:szCs w:val="28"/>
        </w:rPr>
        <w:t>本科教学基本状态数据库数据采集及高等教</w:t>
      </w:r>
      <w:proofErr w:type="gramStart"/>
      <w:r w:rsidRPr="00283660">
        <w:rPr>
          <w:rFonts w:asciiTheme="minorEastAsia" w:eastAsiaTheme="minorEastAsia" w:hAnsiTheme="minorEastAsia" w:cs="楷体_GB2312" w:hint="eastAsia"/>
          <w:sz w:val="24"/>
          <w:szCs w:val="28"/>
        </w:rPr>
        <w:t>肓</w:t>
      </w:r>
      <w:proofErr w:type="gramEnd"/>
      <w:r w:rsidRPr="00283660">
        <w:rPr>
          <w:rFonts w:asciiTheme="minorEastAsia" w:eastAsiaTheme="minorEastAsia" w:hAnsiTheme="minorEastAsia" w:cs="楷体_GB2312" w:hint="eastAsia"/>
          <w:sz w:val="24"/>
          <w:szCs w:val="28"/>
        </w:rPr>
        <w:t>基层统计工作是我校历年来的常态工作任务，各数据填报部门对该项工作的开展也十分熟悉。基于此，本次会议上，胡玲娜老师主要围绕“2017年数据填报工作较往年的变化之处”及“历年数据填报工作常出错的项目内容”进行重点说明。胡玲娜老师首先对2017年数据内涵较2016年的不同之处进行了逐一说明解释，并指出，本次部分数据填报内容的采集</w:t>
      </w:r>
      <w:proofErr w:type="gramStart"/>
      <w:r w:rsidRPr="00283660">
        <w:rPr>
          <w:rFonts w:asciiTheme="minorEastAsia" w:eastAsiaTheme="minorEastAsia" w:hAnsiTheme="minorEastAsia" w:cs="楷体_GB2312" w:hint="eastAsia"/>
          <w:sz w:val="24"/>
          <w:szCs w:val="28"/>
        </w:rPr>
        <w:t>时点较</w:t>
      </w:r>
      <w:proofErr w:type="gramEnd"/>
      <w:r w:rsidRPr="00283660">
        <w:rPr>
          <w:rFonts w:asciiTheme="minorEastAsia" w:eastAsiaTheme="minorEastAsia" w:hAnsiTheme="minorEastAsia" w:cs="楷体_GB2312" w:hint="eastAsia"/>
          <w:sz w:val="24"/>
          <w:szCs w:val="28"/>
        </w:rPr>
        <w:t>以往有所不同，各填报部门必须认真研读“数据平台填报指南”，并根据数据解析内涵及数据采集时点要求填报数据，另外填报数据时务必注重数据之间的关联性及统一性。</w:t>
      </w:r>
    </w:p>
    <w:p w:rsidR="0025062D" w:rsidRPr="00283660" w:rsidRDefault="0025062D" w:rsidP="00870717">
      <w:pPr>
        <w:spacing w:line="460" w:lineRule="exact"/>
        <w:ind w:firstLineChars="200" w:firstLine="480"/>
        <w:rPr>
          <w:rFonts w:asciiTheme="minorEastAsia" w:eastAsiaTheme="minorEastAsia" w:hAnsiTheme="minorEastAsia" w:cs="楷体_GB2312"/>
          <w:sz w:val="24"/>
          <w:szCs w:val="28"/>
        </w:rPr>
      </w:pPr>
      <w:r w:rsidRPr="00283660">
        <w:rPr>
          <w:rFonts w:asciiTheme="minorEastAsia" w:eastAsiaTheme="minorEastAsia" w:hAnsiTheme="minorEastAsia" w:cs="楷体_GB2312" w:hint="eastAsia"/>
          <w:sz w:val="24"/>
          <w:szCs w:val="28"/>
        </w:rPr>
        <w:t>在胡玲娜老师做完工作说明之后，各部门提出了对于数据填报工作的存疑之处，胡玲娜老师针对疑问点逐一解答。随后，朱副校长指出，往年数据填报时，因对个别数据的内涵理解不正确，导致数据填报错误，故</w:t>
      </w:r>
      <w:proofErr w:type="gramStart"/>
      <w:r w:rsidRPr="00283660">
        <w:rPr>
          <w:rFonts w:asciiTheme="minorEastAsia" w:eastAsiaTheme="minorEastAsia" w:hAnsiTheme="minorEastAsia" w:cs="楷体_GB2312" w:hint="eastAsia"/>
          <w:sz w:val="24"/>
          <w:szCs w:val="28"/>
        </w:rPr>
        <w:t>个</w:t>
      </w:r>
      <w:proofErr w:type="gramEnd"/>
      <w:r w:rsidRPr="00283660">
        <w:rPr>
          <w:rFonts w:asciiTheme="minorEastAsia" w:eastAsiaTheme="minorEastAsia" w:hAnsiTheme="minorEastAsia" w:cs="楷体_GB2312" w:hint="eastAsia"/>
          <w:sz w:val="24"/>
          <w:szCs w:val="28"/>
        </w:rPr>
        <w:t>数据填报部门务必认真研读“数据填报指南”，正确理解数据内涵，疑问之处可向教学督导</w:t>
      </w:r>
      <w:proofErr w:type="gramStart"/>
      <w:r w:rsidRPr="00283660">
        <w:rPr>
          <w:rFonts w:asciiTheme="minorEastAsia" w:eastAsiaTheme="minorEastAsia" w:hAnsiTheme="minorEastAsia" w:cs="楷体_GB2312" w:hint="eastAsia"/>
          <w:sz w:val="24"/>
          <w:szCs w:val="28"/>
        </w:rPr>
        <w:t>与评建办</w:t>
      </w:r>
      <w:proofErr w:type="gramEnd"/>
      <w:r w:rsidRPr="00283660">
        <w:rPr>
          <w:rFonts w:asciiTheme="minorEastAsia" w:eastAsiaTheme="minorEastAsia" w:hAnsiTheme="minorEastAsia" w:cs="楷体_GB2312" w:hint="eastAsia"/>
          <w:sz w:val="24"/>
          <w:szCs w:val="28"/>
        </w:rPr>
        <w:t>进行咨询了解。同时数据的审核工作同样十分重要，上报数据必须经部门领导及主管校领导审核后，方可上报教学督导</w:t>
      </w:r>
      <w:proofErr w:type="gramStart"/>
      <w:r w:rsidRPr="00283660">
        <w:rPr>
          <w:rFonts w:asciiTheme="minorEastAsia" w:eastAsiaTheme="minorEastAsia" w:hAnsiTheme="minorEastAsia" w:cs="楷体_GB2312" w:hint="eastAsia"/>
          <w:sz w:val="24"/>
          <w:szCs w:val="28"/>
        </w:rPr>
        <w:t>与评建办</w:t>
      </w:r>
      <w:proofErr w:type="gramEnd"/>
      <w:r w:rsidRPr="00283660">
        <w:rPr>
          <w:rFonts w:asciiTheme="minorEastAsia" w:eastAsiaTheme="minorEastAsia" w:hAnsiTheme="minorEastAsia" w:cs="楷体_GB2312" w:hint="eastAsia"/>
          <w:sz w:val="24"/>
          <w:szCs w:val="28"/>
        </w:rPr>
        <w:t>。</w:t>
      </w:r>
    </w:p>
    <w:p w:rsidR="00547B25" w:rsidRDefault="00547B25" w:rsidP="009D0A32">
      <w:pPr>
        <w:spacing w:beforeLines="150" w:afterLines="100"/>
        <w:jc w:val="left"/>
        <w:rPr>
          <w:b/>
          <w:sz w:val="32"/>
          <w:szCs w:val="36"/>
        </w:rPr>
      </w:pPr>
      <w:r>
        <w:rPr>
          <w:rFonts w:hint="eastAsia"/>
          <w:b/>
          <w:sz w:val="32"/>
          <w:szCs w:val="36"/>
        </w:rPr>
        <w:lastRenderedPageBreak/>
        <w:t>【它山之石】</w:t>
      </w:r>
    </w:p>
    <w:p w:rsidR="00D30CC7" w:rsidRPr="007C40F9" w:rsidRDefault="00D30CC7" w:rsidP="00D30CC7">
      <w:pPr>
        <w:jc w:val="center"/>
        <w:rPr>
          <w:sz w:val="30"/>
          <w:szCs w:val="30"/>
        </w:rPr>
      </w:pPr>
      <w:r w:rsidRPr="007C40F9">
        <w:rPr>
          <w:rFonts w:hint="eastAsia"/>
          <w:b/>
          <w:bCs/>
          <w:sz w:val="30"/>
          <w:szCs w:val="30"/>
        </w:rPr>
        <w:t>东北大学本科教学审核评估前期工作落实及实施重点</w:t>
      </w:r>
    </w:p>
    <w:p w:rsidR="00D30CC7" w:rsidRPr="00B51E7F" w:rsidRDefault="00D30CC7" w:rsidP="009D0A32">
      <w:pPr>
        <w:spacing w:beforeLines="50" w:afterLines="50"/>
        <w:jc w:val="center"/>
        <w:rPr>
          <w:b/>
        </w:rPr>
      </w:pPr>
      <w:r w:rsidRPr="00B51E7F">
        <w:rPr>
          <w:rFonts w:hint="eastAsia"/>
          <w:b/>
          <w:sz w:val="24"/>
        </w:rPr>
        <w:t>东北大学</w:t>
      </w:r>
      <w:r w:rsidRPr="00B51E7F">
        <w:rPr>
          <w:rFonts w:hint="eastAsia"/>
          <w:b/>
          <w:sz w:val="24"/>
        </w:rPr>
        <w:t xml:space="preserve"> </w:t>
      </w:r>
      <w:r w:rsidRPr="00B51E7F">
        <w:rPr>
          <w:rFonts w:hint="eastAsia"/>
          <w:b/>
          <w:sz w:val="24"/>
        </w:rPr>
        <w:t>朱志良等</w:t>
      </w:r>
    </w:p>
    <w:p w:rsidR="00D30CC7" w:rsidRPr="003C0197" w:rsidRDefault="00D30CC7" w:rsidP="00283660">
      <w:pPr>
        <w:spacing w:line="460" w:lineRule="exact"/>
        <w:rPr>
          <w:sz w:val="24"/>
        </w:rPr>
      </w:pPr>
      <w:r>
        <w:rPr>
          <w:rFonts w:hint="eastAsia"/>
        </w:rPr>
        <w:t xml:space="preserve">     </w:t>
      </w:r>
      <w:r w:rsidRPr="00D30CC7">
        <w:rPr>
          <w:rFonts w:hint="eastAsia"/>
          <w:b/>
          <w:sz w:val="24"/>
        </w:rPr>
        <w:t>摘要</w:t>
      </w:r>
      <w:r w:rsidRPr="00D30CC7">
        <w:rPr>
          <w:rFonts w:hint="eastAsia"/>
          <w:b/>
          <w:sz w:val="24"/>
        </w:rPr>
        <w:t>:</w:t>
      </w:r>
      <w:r>
        <w:rPr>
          <w:rFonts w:hint="eastAsia"/>
          <w:b/>
          <w:sz w:val="24"/>
        </w:rPr>
        <w:t xml:space="preserve"> </w:t>
      </w:r>
      <w:r w:rsidRPr="003C0197">
        <w:rPr>
          <w:rFonts w:hint="eastAsia"/>
          <w:sz w:val="24"/>
        </w:rPr>
        <w:t>审核评估是教育部推进高等教育内涵式发展，提高本科教学水平和人才培养质量的重要举措。如何正确认识及应对新一轮本科教学工作审核评估是当前普通本科院校的重要任务。本文就东北大学审核评估前期工作的落实及实施重点展开详细论述。本文不仅对其他高校开展审核评估工作有借鉴意义，而且进一步说明，审核评估具有激励和监督作用，能够促进学校不断更新教育观念、加强教学管理，明确发展方向和目标，深化教学改革的效果</w:t>
      </w:r>
    </w:p>
    <w:p w:rsidR="00D30CC7" w:rsidRPr="003C0197" w:rsidRDefault="00D30CC7" w:rsidP="00283660">
      <w:pPr>
        <w:spacing w:line="460" w:lineRule="exact"/>
        <w:rPr>
          <w:sz w:val="24"/>
        </w:rPr>
      </w:pPr>
      <w:r w:rsidRPr="003C0197">
        <w:rPr>
          <w:rFonts w:hint="eastAsia"/>
          <w:sz w:val="24"/>
        </w:rPr>
        <w:t xml:space="preserve">    </w:t>
      </w:r>
      <w:r w:rsidRPr="00D30CC7">
        <w:rPr>
          <w:rFonts w:hint="eastAsia"/>
          <w:b/>
          <w:sz w:val="24"/>
        </w:rPr>
        <w:t>关键词</w:t>
      </w:r>
      <w:r w:rsidRPr="00D30CC7">
        <w:rPr>
          <w:rFonts w:hint="eastAsia"/>
          <w:b/>
          <w:sz w:val="24"/>
        </w:rPr>
        <w:t>:</w:t>
      </w:r>
      <w:r>
        <w:rPr>
          <w:rFonts w:hint="eastAsia"/>
          <w:sz w:val="24"/>
        </w:rPr>
        <w:t xml:space="preserve"> </w:t>
      </w:r>
      <w:r w:rsidRPr="003C0197">
        <w:rPr>
          <w:rFonts w:hint="eastAsia"/>
          <w:sz w:val="24"/>
        </w:rPr>
        <w:t>东北大学</w:t>
      </w:r>
      <w:r>
        <w:rPr>
          <w:rFonts w:hint="eastAsia"/>
          <w:sz w:val="24"/>
        </w:rPr>
        <w:t>；</w:t>
      </w:r>
      <w:r w:rsidRPr="003C0197">
        <w:rPr>
          <w:rFonts w:hint="eastAsia"/>
          <w:sz w:val="24"/>
        </w:rPr>
        <w:t>本科教学</w:t>
      </w:r>
      <w:r w:rsidRPr="003C0197">
        <w:rPr>
          <w:rFonts w:hint="eastAsia"/>
          <w:sz w:val="24"/>
        </w:rPr>
        <w:t>;</w:t>
      </w:r>
      <w:r w:rsidRPr="003C0197">
        <w:rPr>
          <w:rFonts w:hint="eastAsia"/>
          <w:sz w:val="24"/>
        </w:rPr>
        <w:t>审核评估</w:t>
      </w:r>
      <w:r>
        <w:rPr>
          <w:rFonts w:hint="eastAsia"/>
          <w:sz w:val="24"/>
        </w:rPr>
        <w:t>；</w:t>
      </w:r>
      <w:r w:rsidRPr="003C0197">
        <w:rPr>
          <w:rFonts w:hint="eastAsia"/>
          <w:sz w:val="24"/>
        </w:rPr>
        <w:t>人才培养</w:t>
      </w:r>
      <w:r w:rsidRPr="003C0197">
        <w:rPr>
          <w:rFonts w:hint="eastAsia"/>
          <w:sz w:val="24"/>
        </w:rPr>
        <w:t>;</w:t>
      </w:r>
      <w:r w:rsidRPr="003C0197">
        <w:rPr>
          <w:rFonts w:hint="eastAsia"/>
          <w:sz w:val="24"/>
        </w:rPr>
        <w:t>教学质量</w:t>
      </w:r>
    </w:p>
    <w:p w:rsidR="00D30CC7" w:rsidRPr="00D30CC7" w:rsidRDefault="00D30CC7" w:rsidP="00283660">
      <w:pPr>
        <w:spacing w:line="460" w:lineRule="exact"/>
        <w:ind w:firstLine="420"/>
        <w:rPr>
          <w:b/>
          <w:sz w:val="24"/>
        </w:rPr>
      </w:pPr>
      <w:r w:rsidRPr="00D30CC7">
        <w:rPr>
          <w:rFonts w:hint="eastAsia"/>
          <w:b/>
          <w:sz w:val="24"/>
        </w:rPr>
        <w:t>中图分类号</w:t>
      </w:r>
      <w:r w:rsidRPr="00D30CC7">
        <w:rPr>
          <w:rFonts w:hint="eastAsia"/>
          <w:b/>
          <w:sz w:val="24"/>
        </w:rPr>
        <w:t>:6644</w:t>
      </w:r>
      <w:r w:rsidRPr="00D30CC7">
        <w:rPr>
          <w:rFonts w:hint="eastAsia"/>
          <w:b/>
          <w:sz w:val="24"/>
        </w:rPr>
        <w:t>文献标志码</w:t>
      </w:r>
      <w:r w:rsidRPr="00D30CC7">
        <w:rPr>
          <w:rFonts w:hint="eastAsia"/>
          <w:b/>
          <w:sz w:val="24"/>
        </w:rPr>
        <w:t>:A</w:t>
      </w:r>
      <w:r w:rsidRPr="00D30CC7">
        <w:rPr>
          <w:rFonts w:hint="eastAsia"/>
          <w:b/>
          <w:sz w:val="24"/>
        </w:rPr>
        <w:t>文章编号</w:t>
      </w:r>
      <w:r w:rsidRPr="00D30CC7">
        <w:rPr>
          <w:rFonts w:hint="eastAsia"/>
          <w:b/>
          <w:sz w:val="24"/>
        </w:rPr>
        <w:t xml:space="preserve">:1674- 9324(2017)20- 0035- 03    </w:t>
      </w:r>
    </w:p>
    <w:p w:rsidR="00D30CC7" w:rsidRPr="003C0197" w:rsidRDefault="00D30CC7" w:rsidP="00032650">
      <w:pPr>
        <w:spacing w:line="480" w:lineRule="exact"/>
        <w:ind w:firstLine="420"/>
        <w:rPr>
          <w:sz w:val="24"/>
        </w:rPr>
      </w:pPr>
      <w:r w:rsidRPr="003C0197">
        <w:rPr>
          <w:rFonts w:hint="eastAsia"/>
          <w:sz w:val="24"/>
        </w:rPr>
        <w:t>审核评估是教育部为贯彻党的“十八大”和十八届三中全会精神，落实教育《规划纲要》，切实推进高等教育内涵式发展，提高本科教学水平和人才培养质量的重要举措，是在我国高等教育新形势下，总结已有评估经验，借鉴国外先进评估思想的基础上提出的新型评估模式，其核心是对学校人才培养目标与培养效果的达成状况进行评价。审核评估旨在推进人才培养多样化，强调尊重学校办学自主权，体现学校在人才培养质量中的主体地位。审核评估作为新一轮评估工作的重要组成部分，需要各高校积极响应和密切配合，准确领会评估精神，精心做好迎评准备，全面促进教育教学质量的提高。本文围绕东北大学本科教学审核评估工作的前期工作落实及实施重点进行了论述。</w:t>
      </w:r>
    </w:p>
    <w:p w:rsidR="00D30CC7" w:rsidRPr="00D30CC7" w:rsidRDefault="00D30CC7" w:rsidP="00032650">
      <w:pPr>
        <w:spacing w:line="480" w:lineRule="exact"/>
        <w:rPr>
          <w:b/>
          <w:sz w:val="24"/>
        </w:rPr>
      </w:pPr>
      <w:r w:rsidRPr="00D30CC7">
        <w:rPr>
          <w:rFonts w:hint="eastAsia"/>
          <w:b/>
          <w:sz w:val="24"/>
        </w:rPr>
        <w:t xml:space="preserve">    </w:t>
      </w:r>
      <w:r w:rsidRPr="00D30CC7">
        <w:rPr>
          <w:rFonts w:hint="eastAsia"/>
          <w:b/>
          <w:sz w:val="24"/>
        </w:rPr>
        <w:t>一、东北大学本科教学审核评估前期工作落实</w:t>
      </w:r>
    </w:p>
    <w:p w:rsidR="00D30CC7" w:rsidRPr="003C0197" w:rsidRDefault="00D30CC7" w:rsidP="00032650">
      <w:pPr>
        <w:spacing w:line="480" w:lineRule="exact"/>
        <w:rPr>
          <w:sz w:val="24"/>
        </w:rPr>
      </w:pPr>
      <w:r w:rsidRPr="003C0197">
        <w:rPr>
          <w:rFonts w:hint="eastAsia"/>
          <w:sz w:val="24"/>
        </w:rPr>
        <w:t xml:space="preserve">    </w:t>
      </w:r>
      <w:r w:rsidRPr="003C0197">
        <w:rPr>
          <w:rFonts w:hint="eastAsia"/>
          <w:sz w:val="24"/>
        </w:rPr>
        <w:t>东北大学是教育部直属的国家重点大学，始建于</w:t>
      </w:r>
      <w:r w:rsidRPr="003C0197">
        <w:rPr>
          <w:rFonts w:hint="eastAsia"/>
          <w:sz w:val="24"/>
        </w:rPr>
        <w:t>1923</w:t>
      </w:r>
      <w:r w:rsidRPr="003C0197">
        <w:rPr>
          <w:rFonts w:hint="eastAsia"/>
          <w:sz w:val="24"/>
        </w:rPr>
        <w:t>年</w:t>
      </w:r>
      <w:r w:rsidRPr="003C0197">
        <w:rPr>
          <w:rFonts w:hint="eastAsia"/>
          <w:sz w:val="24"/>
        </w:rPr>
        <w:t>4</w:t>
      </w:r>
      <w:r w:rsidRPr="003C0197">
        <w:rPr>
          <w:rFonts w:hint="eastAsia"/>
          <w:sz w:val="24"/>
        </w:rPr>
        <w:t>月，学校是国家首批“</w:t>
      </w:r>
      <w:r w:rsidRPr="003C0197">
        <w:rPr>
          <w:rFonts w:hint="eastAsia"/>
          <w:sz w:val="24"/>
        </w:rPr>
        <w:t>211</w:t>
      </w:r>
      <w:r w:rsidRPr="003C0197">
        <w:rPr>
          <w:rFonts w:hint="eastAsia"/>
          <w:sz w:val="24"/>
        </w:rPr>
        <w:t>工程”和“</w:t>
      </w:r>
      <w:r w:rsidRPr="003C0197">
        <w:rPr>
          <w:rFonts w:hint="eastAsia"/>
          <w:sz w:val="24"/>
        </w:rPr>
        <w:t>985</w:t>
      </w:r>
      <w:r w:rsidRPr="003C0197">
        <w:rPr>
          <w:rFonts w:hint="eastAsia"/>
          <w:sz w:val="24"/>
        </w:rPr>
        <w:t>工程”重点建设的高校，并实现教育部、辽宁省、沈阳市重点共建。东北大学自教育部高等教育教学评估中心开展试点学校审核评估以来，学校党委常委会、校长办公</w:t>
      </w:r>
    </w:p>
    <w:p w:rsidR="00D30CC7" w:rsidRPr="003C0197" w:rsidRDefault="00D30CC7" w:rsidP="00032650">
      <w:pPr>
        <w:spacing w:line="480" w:lineRule="exact"/>
        <w:rPr>
          <w:sz w:val="24"/>
        </w:rPr>
      </w:pPr>
      <w:r w:rsidRPr="003C0197">
        <w:rPr>
          <w:rFonts w:hint="eastAsia"/>
          <w:sz w:val="24"/>
        </w:rPr>
        <w:t>会就开始了审核评估的启动工作，先后进行了学习讨论和工作布置，认为这是学校进一步提升本科教学质量的契机，应切实贯彻教育部制订的“以评促建、以评</w:t>
      </w:r>
      <w:r w:rsidRPr="003C0197">
        <w:rPr>
          <w:rFonts w:hint="eastAsia"/>
          <w:sz w:val="24"/>
        </w:rPr>
        <w:lastRenderedPageBreak/>
        <w:t>促改、以评促管、评建结合、重在建设”的</w:t>
      </w:r>
      <w:r w:rsidRPr="003C0197">
        <w:rPr>
          <w:rFonts w:hint="eastAsia"/>
          <w:sz w:val="24"/>
        </w:rPr>
        <w:t>20</w:t>
      </w:r>
      <w:r w:rsidRPr="003C0197">
        <w:rPr>
          <w:rFonts w:hint="eastAsia"/>
          <w:sz w:val="24"/>
        </w:rPr>
        <w:t>字方针，要及时发现问题，准确分析原因，不断加强建设。同时，还要根据审核评估“</w:t>
      </w:r>
      <w:proofErr w:type="gramStart"/>
      <w:r w:rsidRPr="003C0197">
        <w:rPr>
          <w:rFonts w:hint="eastAsia"/>
          <w:sz w:val="24"/>
        </w:rPr>
        <w:t>一</w:t>
      </w:r>
      <w:proofErr w:type="gramEnd"/>
      <w:r w:rsidRPr="003C0197">
        <w:rPr>
          <w:rFonts w:hint="eastAsia"/>
          <w:sz w:val="24"/>
        </w:rPr>
        <w:t>坚持二突出三强化”的指导思想和“五个度”的审核重点，系统梳理办学现状、总结经验、整改问题，促进本校卓越人才培养工作的进一步落实，促进对本科教学条件的进一步保障，促进以专业建设为基础的本科教学质量的进一步提升。为此，学校成立了本科教学工作审核评估领导小组，下设三个专设机构</w:t>
      </w:r>
      <w:r w:rsidRPr="003C0197">
        <w:rPr>
          <w:rFonts w:hint="eastAsia"/>
          <w:sz w:val="24"/>
        </w:rPr>
        <w:t>:</w:t>
      </w:r>
      <w:r w:rsidRPr="003C0197">
        <w:rPr>
          <w:rFonts w:hint="eastAsia"/>
          <w:sz w:val="24"/>
        </w:rPr>
        <w:t>本科教学审核评估工作小组、审核评估校内专家组、审核评估工作办公室</w:t>
      </w:r>
      <w:r w:rsidRPr="003C0197">
        <w:rPr>
          <w:rFonts w:hint="eastAsia"/>
          <w:sz w:val="24"/>
        </w:rPr>
        <w:t>;</w:t>
      </w:r>
      <w:r w:rsidRPr="003C0197">
        <w:rPr>
          <w:rFonts w:hint="eastAsia"/>
          <w:sz w:val="24"/>
        </w:rPr>
        <w:t>另设文字材料组、宣传工作组、教学管理组、师资队伍建设组、学生工作组、教学条件保障组、接待工作组，并决定分三个阶段开展自评工作，即专业自评阶段、整改阶段、迎评阶段。自评工作全面覆盖本轮国家教学审核评估工作涉及的“</w:t>
      </w:r>
      <w:r w:rsidRPr="003C0197">
        <w:rPr>
          <w:rFonts w:hint="eastAsia"/>
          <w:sz w:val="24"/>
        </w:rPr>
        <w:t>6+1</w:t>
      </w:r>
      <w:r w:rsidRPr="003C0197">
        <w:rPr>
          <w:rFonts w:hint="eastAsia"/>
          <w:sz w:val="24"/>
        </w:rPr>
        <w:t>”项目，包括</w:t>
      </w:r>
      <w:r w:rsidRPr="003C0197">
        <w:rPr>
          <w:rFonts w:hint="eastAsia"/>
          <w:sz w:val="24"/>
        </w:rPr>
        <w:t>24</w:t>
      </w:r>
      <w:r w:rsidRPr="003C0197">
        <w:rPr>
          <w:rFonts w:hint="eastAsia"/>
          <w:sz w:val="24"/>
        </w:rPr>
        <w:t>个要素、</w:t>
      </w:r>
      <w:r w:rsidRPr="003C0197">
        <w:rPr>
          <w:rFonts w:hint="eastAsia"/>
          <w:sz w:val="24"/>
        </w:rPr>
        <w:t>64</w:t>
      </w:r>
      <w:r w:rsidRPr="003C0197">
        <w:rPr>
          <w:rFonts w:hint="eastAsia"/>
          <w:sz w:val="24"/>
        </w:rPr>
        <w:t>个要点</w:t>
      </w:r>
      <w:r w:rsidRPr="003C0197">
        <w:rPr>
          <w:rFonts w:hint="eastAsia"/>
          <w:sz w:val="24"/>
        </w:rPr>
        <w:t>;</w:t>
      </w:r>
      <w:r w:rsidRPr="003C0197">
        <w:rPr>
          <w:rFonts w:hint="eastAsia"/>
          <w:sz w:val="24"/>
        </w:rPr>
        <w:t>重点考察学校</w:t>
      </w:r>
      <w:r w:rsidRPr="003C0197">
        <w:rPr>
          <w:rFonts w:hint="eastAsia"/>
          <w:sz w:val="24"/>
        </w:rPr>
        <w:t>25</w:t>
      </w:r>
      <w:r w:rsidRPr="003C0197">
        <w:rPr>
          <w:rFonts w:hint="eastAsia"/>
          <w:sz w:val="24"/>
        </w:rPr>
        <w:t>个核心指标</w:t>
      </w:r>
      <w:r w:rsidRPr="003C0197">
        <w:rPr>
          <w:rFonts w:hint="eastAsia"/>
          <w:sz w:val="24"/>
        </w:rPr>
        <w:t>;</w:t>
      </w:r>
      <w:r w:rsidRPr="003C0197">
        <w:rPr>
          <w:rFonts w:hint="eastAsia"/>
          <w:sz w:val="24"/>
        </w:rPr>
        <w:t>学校相关部门需填报</w:t>
      </w:r>
      <w:r w:rsidRPr="003C0197">
        <w:rPr>
          <w:rFonts w:hint="eastAsia"/>
          <w:sz w:val="24"/>
        </w:rPr>
        <w:t>78</w:t>
      </w:r>
      <w:r w:rsidRPr="003C0197">
        <w:rPr>
          <w:rFonts w:hint="eastAsia"/>
          <w:sz w:val="24"/>
        </w:rPr>
        <w:t>张教学基本数据库表格</w:t>
      </w:r>
      <w:r w:rsidRPr="003C0197">
        <w:rPr>
          <w:rFonts w:hint="eastAsia"/>
          <w:sz w:val="24"/>
        </w:rPr>
        <w:t>;</w:t>
      </w:r>
      <w:r w:rsidRPr="003C0197">
        <w:rPr>
          <w:rFonts w:hint="eastAsia"/>
          <w:sz w:val="24"/>
        </w:rPr>
        <w:t>提供</w:t>
      </w:r>
      <w:r w:rsidRPr="003C0197">
        <w:rPr>
          <w:rFonts w:hint="eastAsia"/>
          <w:sz w:val="24"/>
        </w:rPr>
        <w:t>73</w:t>
      </w:r>
      <w:r w:rsidRPr="003C0197">
        <w:rPr>
          <w:rFonts w:hint="eastAsia"/>
          <w:sz w:val="24"/>
        </w:rPr>
        <w:t>项自评报告素材</w:t>
      </w:r>
      <w:r w:rsidRPr="003C0197">
        <w:rPr>
          <w:rFonts w:hint="eastAsia"/>
          <w:sz w:val="24"/>
        </w:rPr>
        <w:t>;</w:t>
      </w:r>
      <w:r w:rsidRPr="003C0197">
        <w:rPr>
          <w:rFonts w:hint="eastAsia"/>
          <w:sz w:val="24"/>
        </w:rPr>
        <w:t>解答归纳</w:t>
      </w:r>
      <w:r w:rsidRPr="003C0197">
        <w:rPr>
          <w:rFonts w:hint="eastAsia"/>
          <w:sz w:val="24"/>
        </w:rPr>
        <w:t>111</w:t>
      </w:r>
      <w:r w:rsidRPr="003C0197">
        <w:rPr>
          <w:rFonts w:hint="eastAsia"/>
          <w:sz w:val="24"/>
        </w:rPr>
        <w:t>个审核评估引导性问题。评估工作直接涉及我校</w:t>
      </w:r>
      <w:r w:rsidRPr="003C0197">
        <w:rPr>
          <w:rFonts w:hint="eastAsia"/>
          <w:sz w:val="24"/>
        </w:rPr>
        <w:t>23</w:t>
      </w:r>
      <w:r w:rsidRPr="003C0197">
        <w:rPr>
          <w:rFonts w:hint="eastAsia"/>
          <w:sz w:val="24"/>
        </w:rPr>
        <w:t>个职能部门，覆盖全部二级学院、部、中心。其中管理部门</w:t>
      </w:r>
      <w:r w:rsidRPr="003C0197">
        <w:rPr>
          <w:rFonts w:hint="eastAsia"/>
          <w:sz w:val="24"/>
        </w:rPr>
        <w:t>(16</w:t>
      </w:r>
      <w:r w:rsidRPr="003C0197">
        <w:rPr>
          <w:rFonts w:hint="eastAsia"/>
          <w:sz w:val="24"/>
        </w:rPr>
        <w:t>个</w:t>
      </w:r>
      <w:r w:rsidRPr="003C0197">
        <w:rPr>
          <w:rFonts w:hint="eastAsia"/>
          <w:sz w:val="24"/>
        </w:rPr>
        <w:t>):</w:t>
      </w:r>
      <w:r w:rsidRPr="003C0197">
        <w:rPr>
          <w:rFonts w:hint="eastAsia"/>
          <w:sz w:val="24"/>
        </w:rPr>
        <w:t>党委办公室、宣传部、东北大学工会委员会、共青团东北大学委员会、校长办公室、研究生院、发展规划与学科建设处、教务处、科学技术处、人事处、学生工作处、计划财经处、资产与实验室管理处、对外联络与合作处、国际合作与交流处、基建管理处</w:t>
      </w:r>
      <w:r w:rsidRPr="003C0197">
        <w:rPr>
          <w:rFonts w:hint="eastAsia"/>
          <w:sz w:val="24"/>
        </w:rPr>
        <w:t>;</w:t>
      </w:r>
      <w:r w:rsidRPr="003C0197">
        <w:rPr>
          <w:rFonts w:hint="eastAsia"/>
          <w:sz w:val="24"/>
        </w:rPr>
        <w:t>直属部门</w:t>
      </w:r>
      <w:r w:rsidRPr="003C0197">
        <w:rPr>
          <w:rFonts w:hint="eastAsia"/>
          <w:sz w:val="24"/>
        </w:rPr>
        <w:t>(7</w:t>
      </w:r>
      <w:r w:rsidRPr="003C0197">
        <w:rPr>
          <w:rFonts w:hint="eastAsia"/>
          <w:sz w:val="24"/>
        </w:rPr>
        <w:t>个</w:t>
      </w:r>
      <w:r w:rsidRPr="003C0197">
        <w:rPr>
          <w:rFonts w:hint="eastAsia"/>
          <w:sz w:val="24"/>
        </w:rPr>
        <w:t>):</w:t>
      </w:r>
      <w:r w:rsidRPr="003C0197">
        <w:rPr>
          <w:rFonts w:hint="eastAsia"/>
          <w:sz w:val="24"/>
        </w:rPr>
        <w:t>浑南校区管理委员会、图书馆、学生指导服务中心、创新创业学院、体育场馆管理中心、信息技术研究院、后勤服务中心，并明确由本科教学工作审核评估办公室牵头组织落实各项自评工作。此外，东北大学校长亲自组织召开学校启动审核评估工作动员会，主管教学副校长组织协调相关工作落实会，并派遣了相关人员参加国家培训，同时还组织教学院长等人去华中科技大学、厦门大学、北京航空航天大学学习，对教学院长、专业负责人、教学主任、督导组、教务处等内部人员进行培训，邀请教育部专家对全校相关人员进行审核评估内容、要求等方面培训，还编制完成了《东北大学本科教学审核评估工作组织机构及工作职责》、《东北大学迎接教育部审核评估工作时间表》、《本科教学审核评估</w:t>
      </w:r>
      <w:r w:rsidRPr="003C0197">
        <w:rPr>
          <w:rFonts w:hint="eastAsia"/>
          <w:sz w:val="24"/>
        </w:rPr>
        <w:t>111</w:t>
      </w:r>
      <w:r w:rsidRPr="003C0197">
        <w:rPr>
          <w:rFonts w:hint="eastAsia"/>
          <w:sz w:val="24"/>
        </w:rPr>
        <w:t>个引导性问题》、《审核评估学院任务》、《专业评估学院任务》、《东北大学本科专业审核评估方案》、《专业评估标准》、《东北大学本科专业评估范围一览表》、《东北大学本科教学审核评估及专业认证一点通》《东北大学本科专业教学基本状态数据库填报表格》、《东北大学专业自评报告</w:t>
      </w:r>
      <w:r w:rsidRPr="003C0197">
        <w:rPr>
          <w:rFonts w:hint="eastAsia"/>
          <w:sz w:val="24"/>
        </w:rPr>
        <w:lastRenderedPageBreak/>
        <w:t>撰写参考提纲》等。综上，本校于</w:t>
      </w:r>
      <w:r w:rsidRPr="003C0197">
        <w:rPr>
          <w:rFonts w:hint="eastAsia"/>
          <w:sz w:val="24"/>
        </w:rPr>
        <w:t>2016</w:t>
      </w:r>
      <w:r w:rsidRPr="003C0197">
        <w:rPr>
          <w:rFonts w:hint="eastAsia"/>
          <w:sz w:val="24"/>
        </w:rPr>
        <w:t>年</w:t>
      </w:r>
      <w:r w:rsidRPr="003C0197">
        <w:rPr>
          <w:rFonts w:hint="eastAsia"/>
          <w:sz w:val="24"/>
        </w:rPr>
        <w:t>9</w:t>
      </w:r>
      <w:r w:rsidRPr="003C0197">
        <w:rPr>
          <w:rFonts w:hint="eastAsia"/>
          <w:sz w:val="24"/>
        </w:rPr>
        <w:t>月</w:t>
      </w:r>
      <w:r w:rsidRPr="003C0197">
        <w:rPr>
          <w:rFonts w:hint="eastAsia"/>
          <w:sz w:val="24"/>
        </w:rPr>
        <w:t>21</w:t>
      </w:r>
      <w:r w:rsidRPr="003C0197">
        <w:rPr>
          <w:rFonts w:hint="eastAsia"/>
          <w:sz w:val="24"/>
        </w:rPr>
        <w:t>日，正式启动开展东北大学本科专业的自评工作。</w:t>
      </w:r>
    </w:p>
    <w:p w:rsidR="00D30CC7" w:rsidRPr="00D30CC7" w:rsidRDefault="00D30CC7" w:rsidP="00032650">
      <w:pPr>
        <w:spacing w:line="480" w:lineRule="exact"/>
        <w:rPr>
          <w:b/>
          <w:sz w:val="24"/>
        </w:rPr>
      </w:pPr>
      <w:r w:rsidRPr="00D30CC7">
        <w:rPr>
          <w:rFonts w:hint="eastAsia"/>
          <w:b/>
          <w:sz w:val="24"/>
        </w:rPr>
        <w:t xml:space="preserve">    </w:t>
      </w:r>
      <w:r w:rsidRPr="00D30CC7">
        <w:rPr>
          <w:rFonts w:hint="eastAsia"/>
          <w:b/>
          <w:sz w:val="24"/>
        </w:rPr>
        <w:t>二、东北大学本科专业审核评估方案与实施重点</w:t>
      </w:r>
    </w:p>
    <w:p w:rsidR="00D30CC7" w:rsidRPr="003C0197" w:rsidRDefault="00D30CC7" w:rsidP="00032650">
      <w:pPr>
        <w:spacing w:line="480" w:lineRule="exact"/>
        <w:rPr>
          <w:sz w:val="24"/>
        </w:rPr>
      </w:pPr>
      <w:r w:rsidRPr="003C0197">
        <w:rPr>
          <w:rFonts w:hint="eastAsia"/>
          <w:sz w:val="24"/>
        </w:rPr>
        <w:t xml:space="preserve">    </w:t>
      </w:r>
      <w:r w:rsidRPr="003C0197">
        <w:rPr>
          <w:rFonts w:hint="eastAsia"/>
          <w:sz w:val="24"/>
        </w:rPr>
        <w:t>东北大学本科专业审核评估方案依据《中华人民共和国高等教育法》、《教育部关于印发</w:t>
      </w:r>
      <w:r w:rsidRPr="003C0197">
        <w:rPr>
          <w:rFonts w:hint="eastAsia"/>
          <w:sz w:val="24"/>
        </w:rPr>
        <w:t>&lt;</w:t>
      </w:r>
      <w:r w:rsidRPr="003C0197">
        <w:rPr>
          <w:rFonts w:hint="eastAsia"/>
          <w:sz w:val="24"/>
        </w:rPr>
        <w:t>普通高等学校基本办学条件指标</w:t>
      </w:r>
      <w:r w:rsidRPr="003C0197">
        <w:rPr>
          <w:rFonts w:hint="eastAsia"/>
          <w:sz w:val="24"/>
        </w:rPr>
        <w:t>&gt;(</w:t>
      </w:r>
      <w:r w:rsidRPr="003C0197">
        <w:rPr>
          <w:rFonts w:hint="eastAsia"/>
          <w:sz w:val="24"/>
        </w:rPr>
        <w:t>试行</w:t>
      </w:r>
      <w:r w:rsidRPr="003C0197">
        <w:rPr>
          <w:rFonts w:hint="eastAsia"/>
          <w:sz w:val="24"/>
        </w:rPr>
        <w:t>)</w:t>
      </w:r>
      <w:r w:rsidRPr="003C0197">
        <w:rPr>
          <w:rFonts w:hint="eastAsia"/>
          <w:sz w:val="24"/>
        </w:rPr>
        <w:t>的通知》</w:t>
      </w:r>
      <w:r w:rsidRPr="003C0197">
        <w:rPr>
          <w:rFonts w:hint="eastAsia"/>
          <w:sz w:val="24"/>
        </w:rPr>
        <w:t>(</w:t>
      </w:r>
      <w:r w:rsidRPr="003C0197">
        <w:rPr>
          <w:rFonts w:hint="eastAsia"/>
          <w:sz w:val="24"/>
        </w:rPr>
        <w:t>教发</w:t>
      </w:r>
      <w:proofErr w:type="gramStart"/>
      <w:r w:rsidRPr="003C0197">
        <w:rPr>
          <w:rFonts w:hint="eastAsia"/>
          <w:sz w:val="24"/>
        </w:rPr>
        <w:t>〔</w:t>
      </w:r>
      <w:proofErr w:type="gramEnd"/>
      <w:r w:rsidRPr="003C0197">
        <w:rPr>
          <w:rFonts w:hint="eastAsia"/>
          <w:sz w:val="24"/>
        </w:rPr>
        <w:t>2004]2</w:t>
      </w:r>
      <w:r w:rsidRPr="003C0197">
        <w:rPr>
          <w:rFonts w:hint="eastAsia"/>
          <w:sz w:val="24"/>
        </w:rPr>
        <w:t>号</w:t>
      </w:r>
      <w:r w:rsidRPr="003C0197">
        <w:rPr>
          <w:rFonts w:hint="eastAsia"/>
          <w:sz w:val="24"/>
        </w:rPr>
        <w:t>)</w:t>
      </w:r>
      <w:r w:rsidRPr="003C0197">
        <w:rPr>
          <w:rFonts w:hint="eastAsia"/>
          <w:sz w:val="24"/>
        </w:rPr>
        <w:t>、《教育部关于普通高等学校本科教学评估工作的意见》</w:t>
      </w:r>
      <w:r w:rsidRPr="003C0197">
        <w:rPr>
          <w:rFonts w:hint="eastAsia"/>
          <w:sz w:val="24"/>
        </w:rPr>
        <w:t>(</w:t>
      </w:r>
      <w:r w:rsidRPr="003C0197">
        <w:rPr>
          <w:rFonts w:hint="eastAsia"/>
          <w:sz w:val="24"/>
        </w:rPr>
        <w:t>教高</w:t>
      </w:r>
      <w:r w:rsidRPr="003C0197">
        <w:rPr>
          <w:rFonts w:hint="eastAsia"/>
          <w:sz w:val="24"/>
        </w:rPr>
        <w:t>[2011]9</w:t>
      </w:r>
      <w:r w:rsidRPr="003C0197">
        <w:rPr>
          <w:rFonts w:hint="eastAsia"/>
          <w:sz w:val="24"/>
        </w:rPr>
        <w:t>号</w:t>
      </w:r>
      <w:r w:rsidRPr="003C0197">
        <w:rPr>
          <w:rFonts w:hint="eastAsia"/>
          <w:sz w:val="24"/>
        </w:rPr>
        <w:t>)</w:t>
      </w:r>
      <w:r w:rsidRPr="003C0197">
        <w:rPr>
          <w:rFonts w:hint="eastAsia"/>
          <w:sz w:val="24"/>
        </w:rPr>
        <w:t>、《教育部关于开展普通高等学校本科教学工作审核评估的通知》</w:t>
      </w:r>
      <w:r w:rsidRPr="003C0197">
        <w:rPr>
          <w:rFonts w:hint="eastAsia"/>
          <w:sz w:val="24"/>
        </w:rPr>
        <w:t>(</w:t>
      </w:r>
      <w:r w:rsidRPr="003C0197">
        <w:rPr>
          <w:rFonts w:hint="eastAsia"/>
          <w:sz w:val="24"/>
        </w:rPr>
        <w:t>教高</w:t>
      </w:r>
      <w:r w:rsidRPr="003C0197">
        <w:rPr>
          <w:rFonts w:hint="eastAsia"/>
          <w:sz w:val="24"/>
        </w:rPr>
        <w:t>[2013]10</w:t>
      </w:r>
      <w:r w:rsidRPr="003C0197">
        <w:rPr>
          <w:rFonts w:hint="eastAsia"/>
          <w:sz w:val="24"/>
        </w:rPr>
        <w:t>号</w:t>
      </w:r>
      <w:r w:rsidRPr="003C0197">
        <w:rPr>
          <w:rFonts w:hint="eastAsia"/>
          <w:sz w:val="24"/>
        </w:rPr>
        <w:t>)</w:t>
      </w:r>
      <w:r w:rsidRPr="003C0197">
        <w:rPr>
          <w:rFonts w:hint="eastAsia"/>
          <w:sz w:val="24"/>
        </w:rPr>
        <w:t>等法律、法规和文件的精神制定。</w:t>
      </w:r>
    </w:p>
    <w:p w:rsidR="00D30CC7" w:rsidRPr="003C0197" w:rsidRDefault="00D30CC7" w:rsidP="00032650">
      <w:pPr>
        <w:spacing w:line="480" w:lineRule="exact"/>
        <w:rPr>
          <w:sz w:val="24"/>
        </w:rPr>
      </w:pPr>
      <w:r w:rsidRPr="003C0197">
        <w:rPr>
          <w:rFonts w:hint="eastAsia"/>
          <w:sz w:val="24"/>
        </w:rPr>
        <w:t xml:space="preserve">    1.</w:t>
      </w:r>
      <w:r w:rsidRPr="003C0197">
        <w:rPr>
          <w:rFonts w:hint="eastAsia"/>
          <w:sz w:val="24"/>
        </w:rPr>
        <w:t>评估目的。开展本科专业审核评估工作，旨在全面、客观地了解东北大学本科专业的教学情况，为学校层面的宏观管理和科学决策提供客观依据</w:t>
      </w:r>
      <w:r w:rsidRPr="003C0197">
        <w:rPr>
          <w:rFonts w:hint="eastAsia"/>
          <w:sz w:val="24"/>
        </w:rPr>
        <w:t>;</w:t>
      </w:r>
      <w:r w:rsidRPr="003C0197">
        <w:rPr>
          <w:rFonts w:hint="eastAsia"/>
          <w:sz w:val="24"/>
        </w:rPr>
        <w:t>为进一步优化专业设置，加强专业建设提供依据</w:t>
      </w:r>
      <w:r w:rsidRPr="003C0197">
        <w:rPr>
          <w:rFonts w:hint="eastAsia"/>
          <w:sz w:val="24"/>
        </w:rPr>
        <w:t>;</w:t>
      </w:r>
      <w:r w:rsidRPr="003C0197">
        <w:rPr>
          <w:rFonts w:hint="eastAsia"/>
          <w:sz w:val="24"/>
        </w:rPr>
        <w:t>促进学校进一步强化本科专业建设，全面提升专业建设整体水平，提高人才培养质量。同时，为本校</w:t>
      </w:r>
      <w:r w:rsidRPr="003C0197">
        <w:rPr>
          <w:rFonts w:hint="eastAsia"/>
          <w:sz w:val="24"/>
        </w:rPr>
        <w:t>2017</w:t>
      </w:r>
      <w:r w:rsidRPr="003C0197">
        <w:rPr>
          <w:rFonts w:hint="eastAsia"/>
          <w:sz w:val="24"/>
        </w:rPr>
        <w:t>年本科教学工作审核评估工作奠定了一定的基础。</w:t>
      </w:r>
    </w:p>
    <w:p w:rsidR="00D30CC7" w:rsidRPr="003C0197" w:rsidRDefault="00D30CC7" w:rsidP="00032650">
      <w:pPr>
        <w:spacing w:line="480" w:lineRule="exact"/>
        <w:rPr>
          <w:sz w:val="24"/>
        </w:rPr>
      </w:pPr>
      <w:r w:rsidRPr="003C0197">
        <w:rPr>
          <w:rFonts w:hint="eastAsia"/>
          <w:sz w:val="24"/>
        </w:rPr>
        <w:t xml:space="preserve">    2.</w:t>
      </w:r>
      <w:r w:rsidRPr="003C0197">
        <w:rPr>
          <w:rFonts w:hint="eastAsia"/>
          <w:sz w:val="24"/>
        </w:rPr>
        <w:t>评估原则。本校以教育部指出的“以评促建，以评促改，以评促管，评建结合，重在建设”的指导方针为引领，坚持导向性原则、发展性原则和信息化原则，开展本次专业自评工作。其实，坚持导向性原则的实质就是根据专业发展和培养目标，以教学条件、师资队伍为专业建设基础，以教学质量为专业建设核心，突出学生的中心地位，结合教学过程的跟踪与评价，全面分析专业的建设现状</w:t>
      </w:r>
      <w:r w:rsidRPr="003C0197">
        <w:rPr>
          <w:rFonts w:hint="eastAsia"/>
          <w:sz w:val="24"/>
        </w:rPr>
        <w:t>;</w:t>
      </w:r>
      <w:r w:rsidRPr="003C0197">
        <w:rPr>
          <w:rFonts w:hint="eastAsia"/>
          <w:sz w:val="24"/>
        </w:rPr>
        <w:t>坚持发展性原则，就是要注重对专业发展和建设中的问题进行诊断，充分收集数据、信息，结合条件、过程、效果进行综合评估，重点是对存在问题原因的剖析、整改措施的制定与实施等。坚持信息化原则就是要以评估指标体系为依据，充分利用信息技术，采集反映各专业教学状态的基本数据，将定量评估与定性评估相结合，同时强调数据分析，注重事实判断。</w:t>
      </w:r>
    </w:p>
    <w:p w:rsidR="00D30CC7" w:rsidRPr="003C0197" w:rsidRDefault="00D30CC7" w:rsidP="00032650">
      <w:pPr>
        <w:spacing w:line="480" w:lineRule="exact"/>
        <w:rPr>
          <w:sz w:val="24"/>
        </w:rPr>
      </w:pPr>
      <w:r w:rsidRPr="003C0197">
        <w:rPr>
          <w:rFonts w:hint="eastAsia"/>
          <w:sz w:val="24"/>
        </w:rPr>
        <w:t xml:space="preserve">    3.</w:t>
      </w:r>
      <w:r w:rsidRPr="003C0197">
        <w:rPr>
          <w:rFonts w:hint="eastAsia"/>
          <w:sz w:val="24"/>
        </w:rPr>
        <w:t>评估对象和内容。东北大学总校和秦皇岛分校所有招生的本科专业都必须参加本次专业评估。评估内容主要根据教育部《普通高等学校本科教学工作审核评估方案》审核评估要点，同时参考国内有关高校专业评估的实践，结合本校的具体实际来确定的。本校此次的评估内容主要包括办学定位与目标、师资队伍、教学资源、培养过程、学生发展、质量保障和自选特色项目等。</w:t>
      </w:r>
    </w:p>
    <w:p w:rsidR="00D30CC7" w:rsidRPr="003C0197" w:rsidRDefault="00D30CC7" w:rsidP="00032650">
      <w:pPr>
        <w:spacing w:line="480" w:lineRule="exact"/>
        <w:rPr>
          <w:sz w:val="24"/>
        </w:rPr>
      </w:pPr>
      <w:r w:rsidRPr="003C0197">
        <w:rPr>
          <w:rFonts w:hint="eastAsia"/>
          <w:sz w:val="24"/>
        </w:rPr>
        <w:t xml:space="preserve">    4.</w:t>
      </w:r>
      <w:r w:rsidRPr="003C0197">
        <w:rPr>
          <w:rFonts w:hint="eastAsia"/>
          <w:sz w:val="24"/>
        </w:rPr>
        <w:t>评估重点。评估核心是对专业人才培养目标与培养效果的实现状况进行评</w:t>
      </w:r>
      <w:r w:rsidRPr="003C0197">
        <w:rPr>
          <w:rFonts w:hint="eastAsia"/>
          <w:sz w:val="24"/>
        </w:rPr>
        <w:lastRenderedPageBreak/>
        <w:t>价，重点考察</w:t>
      </w:r>
      <w:r w:rsidRPr="003C0197">
        <w:rPr>
          <w:rFonts w:hint="eastAsia"/>
          <w:sz w:val="24"/>
        </w:rPr>
        <w:t>:(1)</w:t>
      </w:r>
      <w:r w:rsidRPr="003C0197">
        <w:rPr>
          <w:rFonts w:hint="eastAsia"/>
          <w:sz w:val="24"/>
        </w:rPr>
        <w:t>人才培养效果与培养目标的达成度</w:t>
      </w:r>
      <w:r w:rsidRPr="003C0197">
        <w:rPr>
          <w:rFonts w:hint="eastAsia"/>
          <w:sz w:val="24"/>
        </w:rPr>
        <w:t>;(2)</w:t>
      </w:r>
      <w:r w:rsidRPr="003C0197">
        <w:rPr>
          <w:rFonts w:hint="eastAsia"/>
          <w:sz w:val="24"/>
        </w:rPr>
        <w:t>办学定位及人才培养目标与国家和区域经济社会发展需求的适应度</w:t>
      </w:r>
      <w:r w:rsidRPr="003C0197">
        <w:rPr>
          <w:rFonts w:hint="eastAsia"/>
          <w:sz w:val="24"/>
        </w:rPr>
        <w:t>;(3)</w:t>
      </w:r>
      <w:r w:rsidRPr="003C0197">
        <w:rPr>
          <w:rFonts w:hint="eastAsia"/>
          <w:sz w:val="24"/>
        </w:rPr>
        <w:t>教师和教学资源对专业人才培养的保障度</w:t>
      </w:r>
      <w:r w:rsidRPr="003C0197">
        <w:rPr>
          <w:rFonts w:hint="eastAsia"/>
          <w:sz w:val="24"/>
        </w:rPr>
        <w:t>;(4)</w:t>
      </w:r>
      <w:r w:rsidRPr="003C0197">
        <w:rPr>
          <w:rFonts w:hint="eastAsia"/>
          <w:sz w:val="24"/>
        </w:rPr>
        <w:t>教学质量保障体系运行的有效度</w:t>
      </w:r>
      <w:r w:rsidRPr="003C0197">
        <w:rPr>
          <w:rFonts w:hint="eastAsia"/>
          <w:sz w:val="24"/>
        </w:rPr>
        <w:t>;(5)</w:t>
      </w:r>
      <w:r w:rsidRPr="003C0197">
        <w:rPr>
          <w:rFonts w:hint="eastAsia"/>
          <w:sz w:val="24"/>
        </w:rPr>
        <w:t>学生和用人单位的满意度。同时，本次评估还要求各专业特别注重教师和学生对教学工作的评价，尤其是注重学生学习效果和教学资源使用效率的评价，注重用人单位对人才培养质量的评价，以便可以进一步完善本校本科教学质量的保障体系。</w:t>
      </w:r>
    </w:p>
    <w:p w:rsidR="00D30CC7" w:rsidRPr="003C0197" w:rsidRDefault="00D30CC7" w:rsidP="00032650">
      <w:pPr>
        <w:spacing w:line="480" w:lineRule="exact"/>
        <w:rPr>
          <w:sz w:val="24"/>
        </w:rPr>
      </w:pPr>
      <w:r w:rsidRPr="003C0197">
        <w:rPr>
          <w:rFonts w:hint="eastAsia"/>
          <w:sz w:val="24"/>
        </w:rPr>
        <w:t xml:space="preserve">    5.</w:t>
      </w:r>
      <w:r w:rsidRPr="003C0197">
        <w:rPr>
          <w:rFonts w:hint="eastAsia"/>
          <w:sz w:val="24"/>
        </w:rPr>
        <w:t>评估程序。本次本科专业自评工作，采取分层次、按阶段分步实施的评估程序。首先是专业层面撰写自评报告阶段。各专业要完成本科专业状态数据的填报，专业自评报告的撰写以及支撑材料的整理工作，做好接受学校组织的专家组实地调阅材料和考察的准备工作</w:t>
      </w:r>
      <w:r w:rsidRPr="003C0197">
        <w:rPr>
          <w:rFonts w:hint="eastAsia"/>
          <w:sz w:val="24"/>
        </w:rPr>
        <w:t>(</w:t>
      </w:r>
      <w:r w:rsidRPr="003C0197">
        <w:rPr>
          <w:rFonts w:hint="eastAsia"/>
          <w:sz w:val="24"/>
        </w:rPr>
        <w:t>如以上材料不能满足审核评估的要求，则不能接收专家组的实地考察</w:t>
      </w:r>
      <w:r w:rsidRPr="003C0197">
        <w:rPr>
          <w:rFonts w:hint="eastAsia"/>
          <w:sz w:val="24"/>
        </w:rPr>
        <w:t>)</w:t>
      </w:r>
      <w:r w:rsidRPr="003C0197">
        <w:rPr>
          <w:rFonts w:hint="eastAsia"/>
          <w:sz w:val="24"/>
        </w:rPr>
        <w:t>。其次是专家组评估阶段。专家组以评估项目和指标为审核要点，分别对各专业的课程讲授、状态数据统计、课程考试试卷、学生实习报告、毕业论文</w:t>
      </w:r>
      <w:r w:rsidRPr="003C0197">
        <w:rPr>
          <w:rFonts w:hint="eastAsia"/>
          <w:sz w:val="24"/>
        </w:rPr>
        <w:t>(</w:t>
      </w:r>
      <w:r w:rsidRPr="003C0197">
        <w:rPr>
          <w:rFonts w:hint="eastAsia"/>
          <w:sz w:val="24"/>
        </w:rPr>
        <w:t>设计</w:t>
      </w:r>
      <w:r w:rsidRPr="003C0197">
        <w:rPr>
          <w:rFonts w:hint="eastAsia"/>
          <w:sz w:val="24"/>
        </w:rPr>
        <w:t>)</w:t>
      </w:r>
      <w:r w:rsidRPr="003C0197">
        <w:rPr>
          <w:rFonts w:hint="eastAsia"/>
          <w:sz w:val="24"/>
        </w:rPr>
        <w:t>、支撑材料以及自评报告等开展评估，进行有针对性地实地考察和文档数据材料查证，并提出一定的整改意见，形成评估报告，确定评估结论。最后是持续改进阶段。各专业严格按照专家组的整改意见逐项落实整改措施，做好迎接教育部专家组进校评估的相关工作。</w:t>
      </w:r>
    </w:p>
    <w:p w:rsidR="00D30CC7" w:rsidRPr="003C0197" w:rsidRDefault="00D30CC7" w:rsidP="00032650">
      <w:pPr>
        <w:spacing w:line="480" w:lineRule="exact"/>
        <w:rPr>
          <w:sz w:val="24"/>
        </w:rPr>
      </w:pPr>
      <w:r w:rsidRPr="003C0197">
        <w:rPr>
          <w:rFonts w:hint="eastAsia"/>
          <w:sz w:val="24"/>
        </w:rPr>
        <w:t xml:space="preserve">    </w:t>
      </w:r>
      <w:r w:rsidRPr="003C0197">
        <w:rPr>
          <w:rFonts w:hint="eastAsia"/>
          <w:sz w:val="24"/>
        </w:rPr>
        <w:t>在以上工作的基础上，学校将进入整改阶段，对共性问题和个性问题进行全面整改，并完成学校本科专业状态的数据填报、自评报告及收集汇总佐证材料工作。同时，此次自评还聘请校内外专家组成专家组对学校自评报告和佐证材料以及教学运行、管理等工作进行预评估，以期进一步完善自评报告，补充佐证材料，整改不足与缺陷，最后迎接国家专家组进校考查。</w:t>
      </w:r>
    </w:p>
    <w:p w:rsidR="00D30CC7" w:rsidRPr="00D30CC7" w:rsidRDefault="00D30CC7" w:rsidP="00032650">
      <w:pPr>
        <w:spacing w:line="480" w:lineRule="exact"/>
        <w:rPr>
          <w:b/>
          <w:sz w:val="24"/>
        </w:rPr>
      </w:pPr>
      <w:r w:rsidRPr="00D30CC7">
        <w:rPr>
          <w:rFonts w:hint="eastAsia"/>
          <w:b/>
          <w:sz w:val="24"/>
        </w:rPr>
        <w:t xml:space="preserve">    </w:t>
      </w:r>
      <w:r w:rsidRPr="00D30CC7">
        <w:rPr>
          <w:rFonts w:hint="eastAsia"/>
          <w:b/>
          <w:sz w:val="24"/>
        </w:rPr>
        <w:t>三、结语</w:t>
      </w:r>
    </w:p>
    <w:p w:rsidR="00D30CC7" w:rsidRPr="003C0197" w:rsidRDefault="00D30CC7" w:rsidP="00032650">
      <w:pPr>
        <w:spacing w:line="480" w:lineRule="exact"/>
        <w:ind w:firstLine="435"/>
        <w:rPr>
          <w:sz w:val="24"/>
        </w:rPr>
      </w:pPr>
      <w:r w:rsidRPr="003C0197">
        <w:rPr>
          <w:rFonts w:hint="eastAsia"/>
          <w:sz w:val="24"/>
        </w:rPr>
        <w:t>“推动高等教育内涵式发展”是党中央在我国由高等教育大国向高等教育强国转变的关键时期，对高等教育做出的重要部署。而促进高等学校步入以提高质量为核心的内涵式发展道路是一项系统性的工程，教学评估是其中的关键抓手。我国在</w:t>
      </w:r>
      <w:r w:rsidRPr="003C0197">
        <w:rPr>
          <w:rFonts w:hint="eastAsia"/>
          <w:sz w:val="24"/>
        </w:rPr>
        <w:t>2003-2008</w:t>
      </w:r>
      <w:r w:rsidRPr="003C0197">
        <w:rPr>
          <w:rFonts w:hint="eastAsia"/>
          <w:sz w:val="24"/>
        </w:rPr>
        <w:t>年开展了高等院校本科教学工作水平评估，使高等院校的本科教学取得了巨大进步。</w:t>
      </w:r>
      <w:r w:rsidRPr="003C0197">
        <w:rPr>
          <w:rFonts w:hint="eastAsia"/>
          <w:sz w:val="24"/>
        </w:rPr>
        <w:t>2011</w:t>
      </w:r>
      <w:r w:rsidRPr="003C0197">
        <w:rPr>
          <w:rFonts w:hint="eastAsia"/>
          <w:sz w:val="24"/>
        </w:rPr>
        <w:t>年，我国又开始新一轮本科教学评估，其中涉及面最大的是院校评估，而院校评估则主要包括合格评估和审核评估。目前，合格评估已经在全国范围开展，而审核评估刚刚开始。因此，目前如何认识及应对新一</w:t>
      </w:r>
      <w:r w:rsidRPr="003C0197">
        <w:rPr>
          <w:rFonts w:hint="eastAsia"/>
          <w:sz w:val="24"/>
        </w:rPr>
        <w:lastRenderedPageBreak/>
        <w:t>轮本科教学工作审核评估是当前普通本科院校的重要任务。</w:t>
      </w:r>
    </w:p>
    <w:p w:rsidR="00D30CC7" w:rsidRPr="0058700B" w:rsidRDefault="00D30CC7" w:rsidP="00032650">
      <w:pPr>
        <w:spacing w:line="480" w:lineRule="exact"/>
        <w:ind w:firstLineChars="1050" w:firstLine="2530"/>
        <w:rPr>
          <w:b/>
          <w:sz w:val="24"/>
        </w:rPr>
      </w:pPr>
      <w:r w:rsidRPr="0058700B">
        <w:rPr>
          <w:rFonts w:hint="eastAsia"/>
          <w:b/>
          <w:sz w:val="24"/>
        </w:rPr>
        <w:t>---</w:t>
      </w:r>
      <w:r w:rsidRPr="0058700B">
        <w:rPr>
          <w:rFonts w:hint="eastAsia"/>
          <w:b/>
          <w:sz w:val="24"/>
        </w:rPr>
        <w:t>摘自《教育教学论坛》</w:t>
      </w:r>
      <w:r w:rsidRPr="0058700B">
        <w:rPr>
          <w:rFonts w:hint="eastAsia"/>
          <w:b/>
          <w:sz w:val="24"/>
        </w:rPr>
        <w:t>2017</w:t>
      </w:r>
      <w:r w:rsidRPr="0058700B">
        <w:rPr>
          <w:rFonts w:hint="eastAsia"/>
          <w:b/>
          <w:sz w:val="24"/>
        </w:rPr>
        <w:t>年</w:t>
      </w:r>
      <w:r w:rsidRPr="0058700B">
        <w:rPr>
          <w:rFonts w:hint="eastAsia"/>
          <w:b/>
          <w:sz w:val="24"/>
        </w:rPr>
        <w:t>5</w:t>
      </w:r>
      <w:r w:rsidRPr="0058700B">
        <w:rPr>
          <w:rFonts w:hint="eastAsia"/>
          <w:b/>
          <w:sz w:val="24"/>
        </w:rPr>
        <w:t>月第</w:t>
      </w:r>
      <w:r w:rsidRPr="0058700B">
        <w:rPr>
          <w:rFonts w:hint="eastAsia"/>
          <w:b/>
          <w:sz w:val="24"/>
        </w:rPr>
        <w:t>20</w:t>
      </w:r>
      <w:r w:rsidRPr="0058700B">
        <w:rPr>
          <w:rFonts w:hint="eastAsia"/>
          <w:b/>
          <w:sz w:val="24"/>
        </w:rPr>
        <w:t>期</w:t>
      </w:r>
    </w:p>
    <w:p w:rsidR="00D30CC7" w:rsidRDefault="00D30CC7" w:rsidP="00032650">
      <w:pPr>
        <w:spacing w:line="480" w:lineRule="exact"/>
        <w:ind w:firstLine="482"/>
        <w:rPr>
          <w:sz w:val="24"/>
        </w:rPr>
      </w:pPr>
      <w:r w:rsidRPr="00D30CC7">
        <w:rPr>
          <w:rFonts w:hint="eastAsia"/>
          <w:b/>
          <w:sz w:val="24"/>
        </w:rPr>
        <w:t>作者简介</w:t>
      </w:r>
      <w:r w:rsidRPr="00D30CC7">
        <w:rPr>
          <w:rFonts w:hint="eastAsia"/>
          <w:b/>
          <w:sz w:val="24"/>
        </w:rPr>
        <w:t>:</w:t>
      </w:r>
      <w:r>
        <w:rPr>
          <w:rFonts w:hint="eastAsia"/>
          <w:b/>
          <w:sz w:val="24"/>
        </w:rPr>
        <w:t xml:space="preserve"> </w:t>
      </w:r>
      <w:r w:rsidRPr="003C0197">
        <w:rPr>
          <w:rFonts w:hint="eastAsia"/>
          <w:sz w:val="24"/>
        </w:rPr>
        <w:t>朱志良</w:t>
      </w:r>
      <w:r w:rsidRPr="003C0197">
        <w:rPr>
          <w:rFonts w:hint="eastAsia"/>
          <w:sz w:val="24"/>
        </w:rPr>
        <w:t>(1962- ) ,</w:t>
      </w:r>
      <w:r w:rsidRPr="003C0197">
        <w:rPr>
          <w:rFonts w:hint="eastAsia"/>
          <w:sz w:val="24"/>
        </w:rPr>
        <w:t>男</w:t>
      </w:r>
      <w:r w:rsidRPr="003C0197">
        <w:rPr>
          <w:rFonts w:hint="eastAsia"/>
          <w:sz w:val="24"/>
        </w:rPr>
        <w:t>(</w:t>
      </w:r>
      <w:r w:rsidRPr="003C0197">
        <w:rPr>
          <w:rFonts w:hint="eastAsia"/>
          <w:sz w:val="24"/>
        </w:rPr>
        <w:t>汉族</w:t>
      </w:r>
      <w:r w:rsidRPr="003C0197">
        <w:rPr>
          <w:rFonts w:hint="eastAsia"/>
          <w:sz w:val="24"/>
        </w:rPr>
        <w:t>)</w:t>
      </w:r>
      <w:r w:rsidRPr="003C0197">
        <w:rPr>
          <w:rFonts w:hint="eastAsia"/>
          <w:sz w:val="24"/>
        </w:rPr>
        <w:t>，东北大学教务处处长，教授，博士生导师，主要从事混沌分形与复杂性理论、计算机网络与通信安全技术、服务科学与信息整合技术研究等。</w:t>
      </w:r>
    </w:p>
    <w:sectPr w:rsidR="00D30CC7" w:rsidSect="007B4632">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B12" w:rsidRDefault="00D24B12" w:rsidP="0057286D">
      <w:r>
        <w:separator/>
      </w:r>
    </w:p>
  </w:endnote>
  <w:endnote w:type="continuationSeparator" w:id="0">
    <w:p w:rsidR="00D24B12" w:rsidRDefault="00D24B12" w:rsidP="00572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9965"/>
      <w:docPartObj>
        <w:docPartGallery w:val="Page Numbers (Bottom of Page)"/>
        <w:docPartUnique/>
      </w:docPartObj>
    </w:sdtPr>
    <w:sdtContent>
      <w:p w:rsidR="00712CF9" w:rsidRDefault="00625322">
        <w:pPr>
          <w:pStyle w:val="a5"/>
          <w:jc w:val="center"/>
        </w:pPr>
        <w:fldSimple w:instr=" PAGE   \* MERGEFORMAT ">
          <w:r w:rsidR="009D0A32" w:rsidRPr="009D0A32">
            <w:rPr>
              <w:noProof/>
              <w:lang w:val="zh-CN"/>
            </w:rPr>
            <w:t>13</w:t>
          </w:r>
        </w:fldSimple>
      </w:p>
    </w:sdtContent>
  </w:sdt>
  <w:p w:rsidR="00712CF9" w:rsidRDefault="00712C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B12" w:rsidRDefault="00D24B12" w:rsidP="0057286D">
      <w:r>
        <w:separator/>
      </w:r>
    </w:p>
  </w:footnote>
  <w:footnote w:type="continuationSeparator" w:id="0">
    <w:p w:rsidR="00D24B12" w:rsidRDefault="00D24B12" w:rsidP="00572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D271B"/>
    <w:multiLevelType w:val="multilevel"/>
    <w:tmpl w:val="2B2D27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301819"/>
    <w:multiLevelType w:val="hybridMultilevel"/>
    <w:tmpl w:val="ED7062C0"/>
    <w:lvl w:ilvl="0" w:tplc="E00CC3CE">
      <w:start w:val="9"/>
      <w:numFmt w:val="bullet"/>
      <w:lvlText w:val="＊"/>
      <w:lvlJc w:val="left"/>
      <w:pPr>
        <w:ind w:left="782" w:hanging="360"/>
      </w:pPr>
      <w:rPr>
        <w:rFonts w:ascii="宋体" w:eastAsia="宋体" w:hAnsi="宋体" w:cs="Times New Roman" w:hint="eastAsia"/>
        <w:b/>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2">
    <w:nsid w:val="5928EE14"/>
    <w:multiLevelType w:val="singleLevel"/>
    <w:tmpl w:val="5928EE14"/>
    <w:lvl w:ilvl="0">
      <w:start w:val="1"/>
      <w:numFmt w:val="chineseCounting"/>
      <w:suff w:val="nothing"/>
      <w:lvlText w:val="%1、"/>
      <w:lvlJc w:val="left"/>
    </w:lvl>
  </w:abstractNum>
  <w:abstractNum w:abstractNumId="3">
    <w:nsid w:val="5928F3C2"/>
    <w:multiLevelType w:val="singleLevel"/>
    <w:tmpl w:val="5928F3C2"/>
    <w:lvl w:ilvl="0">
      <w:start w:val="1"/>
      <w:numFmt w:val="decimal"/>
      <w:suff w:val="nothing"/>
      <w:lvlText w:val="%1."/>
      <w:lvlJc w:val="left"/>
    </w:lvl>
  </w:abstractNum>
  <w:abstractNum w:abstractNumId="4">
    <w:nsid w:val="5929247C"/>
    <w:multiLevelType w:val="singleLevel"/>
    <w:tmpl w:val="5929247C"/>
    <w:lvl w:ilvl="0">
      <w:start w:val="2"/>
      <w:numFmt w:val="decimal"/>
      <w:suff w:val="nothing"/>
      <w:lvlText w:val="%1."/>
      <w:lvlJc w:val="left"/>
    </w:lvl>
  </w:abstractNum>
  <w:abstractNum w:abstractNumId="5">
    <w:nsid w:val="59C4AB6B"/>
    <w:multiLevelType w:val="singleLevel"/>
    <w:tmpl w:val="59C4AB6B"/>
    <w:lvl w:ilvl="0">
      <w:start w:val="1"/>
      <w:numFmt w:val="decimal"/>
      <w:suff w:val="nothing"/>
      <w:lvlText w:val="%1."/>
      <w:lvlJc w:val="left"/>
    </w:lvl>
  </w:abstractNum>
  <w:abstractNum w:abstractNumId="6">
    <w:nsid w:val="59C4B673"/>
    <w:multiLevelType w:val="singleLevel"/>
    <w:tmpl w:val="59C4B673"/>
    <w:lvl w:ilvl="0">
      <w:start w:val="1"/>
      <w:numFmt w:val="decimal"/>
      <w:suff w:val="nothing"/>
      <w:lvlText w:val="%1."/>
      <w:lvlJc w:val="left"/>
    </w:lvl>
  </w:abstractNum>
  <w:abstractNum w:abstractNumId="7">
    <w:nsid w:val="59C4B942"/>
    <w:multiLevelType w:val="singleLevel"/>
    <w:tmpl w:val="59C4B942"/>
    <w:lvl w:ilvl="0">
      <w:start w:val="1"/>
      <w:numFmt w:val="decimal"/>
      <w:suff w:val="nothing"/>
      <w:lvlText w:val="%1."/>
      <w:lvlJc w:val="left"/>
    </w:lvl>
  </w:abstractNum>
  <w:abstractNum w:abstractNumId="8">
    <w:nsid w:val="59C4CEE5"/>
    <w:multiLevelType w:val="singleLevel"/>
    <w:tmpl w:val="59C4CEE5"/>
    <w:lvl w:ilvl="0">
      <w:start w:val="1"/>
      <w:numFmt w:val="decimal"/>
      <w:suff w:val="nothing"/>
      <w:lvlText w:val="%1."/>
      <w:lvlJc w:val="left"/>
    </w:lvl>
  </w:abstractNum>
  <w:abstractNum w:abstractNumId="9">
    <w:nsid w:val="59C86D22"/>
    <w:multiLevelType w:val="singleLevel"/>
    <w:tmpl w:val="59C86D22"/>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62"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6D6370"/>
    <w:rsid w:val="00020488"/>
    <w:rsid w:val="00024028"/>
    <w:rsid w:val="00032650"/>
    <w:rsid w:val="00046C25"/>
    <w:rsid w:val="00055B03"/>
    <w:rsid w:val="000633A8"/>
    <w:rsid w:val="000A6462"/>
    <w:rsid w:val="000A7D6A"/>
    <w:rsid w:val="000C301E"/>
    <w:rsid w:val="000D2DCE"/>
    <w:rsid w:val="000E0480"/>
    <w:rsid w:val="000E1A93"/>
    <w:rsid w:val="00102B1A"/>
    <w:rsid w:val="001129E3"/>
    <w:rsid w:val="0019040F"/>
    <w:rsid w:val="001B4D78"/>
    <w:rsid w:val="001B613B"/>
    <w:rsid w:val="001B690D"/>
    <w:rsid w:val="001D6B32"/>
    <w:rsid w:val="001E7689"/>
    <w:rsid w:val="0022461F"/>
    <w:rsid w:val="002325A9"/>
    <w:rsid w:val="00232E13"/>
    <w:rsid w:val="002419F9"/>
    <w:rsid w:val="00245147"/>
    <w:rsid w:val="00247B41"/>
    <w:rsid w:val="0025062D"/>
    <w:rsid w:val="00266B99"/>
    <w:rsid w:val="00283660"/>
    <w:rsid w:val="00287173"/>
    <w:rsid w:val="002A75EB"/>
    <w:rsid w:val="002D0ED9"/>
    <w:rsid w:val="002F3174"/>
    <w:rsid w:val="0030372B"/>
    <w:rsid w:val="0030620D"/>
    <w:rsid w:val="00311F59"/>
    <w:rsid w:val="003229A3"/>
    <w:rsid w:val="003300B4"/>
    <w:rsid w:val="003A4FEA"/>
    <w:rsid w:val="003B56E2"/>
    <w:rsid w:val="003C0197"/>
    <w:rsid w:val="003C3479"/>
    <w:rsid w:val="003C5D3F"/>
    <w:rsid w:val="003C6353"/>
    <w:rsid w:val="003D11AF"/>
    <w:rsid w:val="003D7D63"/>
    <w:rsid w:val="003F30B3"/>
    <w:rsid w:val="003F3620"/>
    <w:rsid w:val="004010D0"/>
    <w:rsid w:val="004118D6"/>
    <w:rsid w:val="00414DA5"/>
    <w:rsid w:val="00423CA6"/>
    <w:rsid w:val="00441EBA"/>
    <w:rsid w:val="00453B99"/>
    <w:rsid w:val="00463A07"/>
    <w:rsid w:val="004B3C0E"/>
    <w:rsid w:val="004C21E6"/>
    <w:rsid w:val="004F3237"/>
    <w:rsid w:val="00504CFA"/>
    <w:rsid w:val="00512D45"/>
    <w:rsid w:val="00520D2C"/>
    <w:rsid w:val="00526BFF"/>
    <w:rsid w:val="00533D55"/>
    <w:rsid w:val="00547B25"/>
    <w:rsid w:val="00551CB9"/>
    <w:rsid w:val="005578DD"/>
    <w:rsid w:val="0057286D"/>
    <w:rsid w:val="00581D68"/>
    <w:rsid w:val="0058700B"/>
    <w:rsid w:val="005A2A9E"/>
    <w:rsid w:val="005A74B9"/>
    <w:rsid w:val="005C2E1E"/>
    <w:rsid w:val="005E4A13"/>
    <w:rsid w:val="005F7307"/>
    <w:rsid w:val="00601393"/>
    <w:rsid w:val="00624613"/>
    <w:rsid w:val="00625322"/>
    <w:rsid w:val="00633C20"/>
    <w:rsid w:val="00635530"/>
    <w:rsid w:val="00645B8C"/>
    <w:rsid w:val="00654DBC"/>
    <w:rsid w:val="006614B0"/>
    <w:rsid w:val="0066677C"/>
    <w:rsid w:val="00673DB7"/>
    <w:rsid w:val="00677A24"/>
    <w:rsid w:val="006A1668"/>
    <w:rsid w:val="006B047E"/>
    <w:rsid w:val="006C618D"/>
    <w:rsid w:val="006D44AC"/>
    <w:rsid w:val="006D6370"/>
    <w:rsid w:val="006F39C5"/>
    <w:rsid w:val="00705512"/>
    <w:rsid w:val="00712CF9"/>
    <w:rsid w:val="00725B26"/>
    <w:rsid w:val="00742EDF"/>
    <w:rsid w:val="00774C8C"/>
    <w:rsid w:val="00793436"/>
    <w:rsid w:val="00796A93"/>
    <w:rsid w:val="007B4632"/>
    <w:rsid w:val="007B5488"/>
    <w:rsid w:val="007C40F9"/>
    <w:rsid w:val="007D4DD1"/>
    <w:rsid w:val="007F1C06"/>
    <w:rsid w:val="00821EC7"/>
    <w:rsid w:val="008264BF"/>
    <w:rsid w:val="0083254F"/>
    <w:rsid w:val="0085067E"/>
    <w:rsid w:val="00854C3D"/>
    <w:rsid w:val="00870717"/>
    <w:rsid w:val="008B216B"/>
    <w:rsid w:val="008F325D"/>
    <w:rsid w:val="008F54E6"/>
    <w:rsid w:val="009176BB"/>
    <w:rsid w:val="009236B5"/>
    <w:rsid w:val="009244EF"/>
    <w:rsid w:val="00925E1C"/>
    <w:rsid w:val="00931B27"/>
    <w:rsid w:val="00933B35"/>
    <w:rsid w:val="00961634"/>
    <w:rsid w:val="00983574"/>
    <w:rsid w:val="009B6AE9"/>
    <w:rsid w:val="009D0A32"/>
    <w:rsid w:val="009F0880"/>
    <w:rsid w:val="009F2E09"/>
    <w:rsid w:val="00A12997"/>
    <w:rsid w:val="00A13C86"/>
    <w:rsid w:val="00A27332"/>
    <w:rsid w:val="00A3154E"/>
    <w:rsid w:val="00A35114"/>
    <w:rsid w:val="00A43B77"/>
    <w:rsid w:val="00A47BA4"/>
    <w:rsid w:val="00A55557"/>
    <w:rsid w:val="00A57A49"/>
    <w:rsid w:val="00A617D8"/>
    <w:rsid w:val="00A73AB8"/>
    <w:rsid w:val="00A87308"/>
    <w:rsid w:val="00AB23FB"/>
    <w:rsid w:val="00AB271D"/>
    <w:rsid w:val="00AC1BC8"/>
    <w:rsid w:val="00AC676E"/>
    <w:rsid w:val="00AD7415"/>
    <w:rsid w:val="00AF2A8A"/>
    <w:rsid w:val="00AF3CFF"/>
    <w:rsid w:val="00B03329"/>
    <w:rsid w:val="00B10163"/>
    <w:rsid w:val="00B11012"/>
    <w:rsid w:val="00B16436"/>
    <w:rsid w:val="00B33EC6"/>
    <w:rsid w:val="00B37E32"/>
    <w:rsid w:val="00B44C73"/>
    <w:rsid w:val="00B46F4F"/>
    <w:rsid w:val="00B51E7F"/>
    <w:rsid w:val="00B836CC"/>
    <w:rsid w:val="00B95728"/>
    <w:rsid w:val="00BC6FEA"/>
    <w:rsid w:val="00BD1173"/>
    <w:rsid w:val="00C44EBE"/>
    <w:rsid w:val="00C4781C"/>
    <w:rsid w:val="00C65E90"/>
    <w:rsid w:val="00C733B9"/>
    <w:rsid w:val="00C74654"/>
    <w:rsid w:val="00C83D16"/>
    <w:rsid w:val="00CD3E9F"/>
    <w:rsid w:val="00CD4A95"/>
    <w:rsid w:val="00D06421"/>
    <w:rsid w:val="00D24B12"/>
    <w:rsid w:val="00D30CC7"/>
    <w:rsid w:val="00D34A4E"/>
    <w:rsid w:val="00D6393B"/>
    <w:rsid w:val="00DA44E7"/>
    <w:rsid w:val="00DB1E23"/>
    <w:rsid w:val="00DB47F5"/>
    <w:rsid w:val="00DD0224"/>
    <w:rsid w:val="00DD40C3"/>
    <w:rsid w:val="00DD43DB"/>
    <w:rsid w:val="00DF467D"/>
    <w:rsid w:val="00E07F27"/>
    <w:rsid w:val="00E114E8"/>
    <w:rsid w:val="00E45727"/>
    <w:rsid w:val="00E509E0"/>
    <w:rsid w:val="00E53E6E"/>
    <w:rsid w:val="00E61366"/>
    <w:rsid w:val="00E71DA0"/>
    <w:rsid w:val="00E7382D"/>
    <w:rsid w:val="00E8718C"/>
    <w:rsid w:val="00EA2DB4"/>
    <w:rsid w:val="00EA45A4"/>
    <w:rsid w:val="00EB7588"/>
    <w:rsid w:val="00EC4207"/>
    <w:rsid w:val="00EE1265"/>
    <w:rsid w:val="00EE67C2"/>
    <w:rsid w:val="00EF4309"/>
    <w:rsid w:val="00EF520B"/>
    <w:rsid w:val="00EF5E82"/>
    <w:rsid w:val="00F044DA"/>
    <w:rsid w:val="00F04FD3"/>
    <w:rsid w:val="00F25808"/>
    <w:rsid w:val="00F35AD7"/>
    <w:rsid w:val="00F611E3"/>
    <w:rsid w:val="00F6142F"/>
    <w:rsid w:val="00F84672"/>
    <w:rsid w:val="00FA48C1"/>
    <w:rsid w:val="00FB53A4"/>
    <w:rsid w:val="00FC0EC1"/>
    <w:rsid w:val="00FD2BF9"/>
    <w:rsid w:val="00FE4DA7"/>
    <w:rsid w:val="108470A0"/>
    <w:rsid w:val="135C1905"/>
    <w:rsid w:val="1CB62EB2"/>
    <w:rsid w:val="2030339B"/>
    <w:rsid w:val="2189796E"/>
    <w:rsid w:val="22AB03E5"/>
    <w:rsid w:val="2701496B"/>
    <w:rsid w:val="3C2E40B0"/>
    <w:rsid w:val="414744F6"/>
    <w:rsid w:val="43440A49"/>
    <w:rsid w:val="44104196"/>
    <w:rsid w:val="487875D7"/>
    <w:rsid w:val="498F412A"/>
    <w:rsid w:val="52002BF2"/>
    <w:rsid w:val="60967988"/>
    <w:rsid w:val="6BD31D2E"/>
    <w:rsid w:val="6F162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8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57286D"/>
    <w:pPr>
      <w:ind w:leftChars="2500" w:left="100"/>
    </w:pPr>
  </w:style>
  <w:style w:type="paragraph" w:styleId="a4">
    <w:name w:val="Balloon Text"/>
    <w:basedOn w:val="a"/>
    <w:link w:val="Char0"/>
    <w:uiPriority w:val="99"/>
    <w:unhideWhenUsed/>
    <w:qFormat/>
    <w:rsid w:val="0057286D"/>
    <w:rPr>
      <w:sz w:val="18"/>
      <w:szCs w:val="18"/>
    </w:rPr>
  </w:style>
  <w:style w:type="paragraph" w:styleId="a5">
    <w:name w:val="footer"/>
    <w:basedOn w:val="a"/>
    <w:link w:val="Char1"/>
    <w:uiPriority w:val="99"/>
    <w:unhideWhenUsed/>
    <w:qFormat/>
    <w:rsid w:val="0057286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7286D"/>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qFormat/>
    <w:rsid w:val="0057286D"/>
    <w:rPr>
      <w:color w:val="800080"/>
      <w:u w:val="single"/>
    </w:rPr>
  </w:style>
  <w:style w:type="character" w:styleId="a8">
    <w:name w:val="Hyperlink"/>
    <w:basedOn w:val="a0"/>
    <w:uiPriority w:val="99"/>
    <w:unhideWhenUsed/>
    <w:qFormat/>
    <w:rsid w:val="0057286D"/>
    <w:rPr>
      <w:color w:val="0000FF"/>
      <w:u w:val="single"/>
    </w:rPr>
  </w:style>
  <w:style w:type="character" w:customStyle="1" w:styleId="Char2">
    <w:name w:val="页眉 Char"/>
    <w:basedOn w:val="a0"/>
    <w:link w:val="a6"/>
    <w:uiPriority w:val="99"/>
    <w:qFormat/>
    <w:rsid w:val="0057286D"/>
    <w:rPr>
      <w:rFonts w:ascii="Times New Roman" w:eastAsia="宋体" w:hAnsi="Times New Roman" w:cs="Times New Roman"/>
      <w:sz w:val="18"/>
      <w:szCs w:val="18"/>
    </w:rPr>
  </w:style>
  <w:style w:type="character" w:customStyle="1" w:styleId="Char1">
    <w:name w:val="页脚 Char"/>
    <w:basedOn w:val="a0"/>
    <w:link w:val="a5"/>
    <w:uiPriority w:val="99"/>
    <w:qFormat/>
    <w:rsid w:val="0057286D"/>
    <w:rPr>
      <w:rFonts w:ascii="Times New Roman" w:eastAsia="宋体" w:hAnsi="Times New Roman" w:cs="Times New Roman"/>
      <w:sz w:val="18"/>
      <w:szCs w:val="18"/>
    </w:rPr>
  </w:style>
  <w:style w:type="paragraph" w:customStyle="1" w:styleId="1">
    <w:name w:val="列出段落1"/>
    <w:basedOn w:val="a"/>
    <w:uiPriority w:val="34"/>
    <w:qFormat/>
    <w:rsid w:val="0057286D"/>
    <w:pPr>
      <w:ind w:firstLineChars="200" w:firstLine="420"/>
    </w:pPr>
  </w:style>
  <w:style w:type="character" w:customStyle="1" w:styleId="Char">
    <w:name w:val="日期 Char"/>
    <w:basedOn w:val="a0"/>
    <w:link w:val="a3"/>
    <w:uiPriority w:val="99"/>
    <w:semiHidden/>
    <w:qFormat/>
    <w:rsid w:val="0057286D"/>
    <w:rPr>
      <w:rFonts w:ascii="Times New Roman" w:eastAsia="宋体" w:hAnsi="Times New Roman" w:cs="Times New Roman"/>
      <w:szCs w:val="24"/>
    </w:rPr>
  </w:style>
  <w:style w:type="paragraph" w:customStyle="1" w:styleId="font5">
    <w:name w:val="font5"/>
    <w:basedOn w:val="a"/>
    <w:qFormat/>
    <w:rsid w:val="0057286D"/>
    <w:pPr>
      <w:widowControl/>
      <w:spacing w:before="100" w:beforeAutospacing="1" w:after="100" w:afterAutospacing="1"/>
      <w:jc w:val="left"/>
    </w:pPr>
    <w:rPr>
      <w:rFonts w:ascii="Arial" w:hAnsi="Arial" w:cs="Arial"/>
      <w:b/>
      <w:bCs/>
      <w:kern w:val="0"/>
      <w:sz w:val="36"/>
      <w:szCs w:val="36"/>
    </w:rPr>
  </w:style>
  <w:style w:type="paragraph" w:customStyle="1" w:styleId="font6">
    <w:name w:val="font6"/>
    <w:basedOn w:val="a"/>
    <w:qFormat/>
    <w:rsid w:val="0057286D"/>
    <w:pPr>
      <w:widowControl/>
      <w:spacing w:before="100" w:beforeAutospacing="1" w:after="100" w:afterAutospacing="1"/>
      <w:jc w:val="left"/>
    </w:pPr>
    <w:rPr>
      <w:rFonts w:ascii="宋体" w:hAnsi="宋体" w:cs="宋体"/>
      <w:b/>
      <w:bCs/>
      <w:kern w:val="0"/>
      <w:sz w:val="36"/>
      <w:szCs w:val="36"/>
    </w:rPr>
  </w:style>
  <w:style w:type="paragraph" w:customStyle="1" w:styleId="font7">
    <w:name w:val="font7"/>
    <w:basedOn w:val="a"/>
    <w:qFormat/>
    <w:rsid w:val="0057286D"/>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57286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6">
    <w:name w:val="xl66"/>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xl67">
    <w:name w:val="xl67"/>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57286D"/>
    <w:pPr>
      <w:widowControl/>
      <w:spacing w:before="100" w:beforeAutospacing="1" w:after="100" w:afterAutospacing="1"/>
      <w:jc w:val="left"/>
    </w:pPr>
    <w:rPr>
      <w:rFonts w:ascii="Arial" w:hAnsi="Arial" w:cs="Arial"/>
      <w:b/>
      <w:bCs/>
      <w:kern w:val="0"/>
      <w:sz w:val="20"/>
      <w:szCs w:val="20"/>
    </w:rPr>
  </w:style>
  <w:style w:type="paragraph" w:customStyle="1" w:styleId="xl69">
    <w:name w:val="xl69"/>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rsid w:val="0057286D"/>
    <w:pPr>
      <w:widowControl/>
      <w:spacing w:before="100" w:beforeAutospacing="1" w:after="100" w:afterAutospacing="1"/>
      <w:jc w:val="left"/>
    </w:pPr>
    <w:rPr>
      <w:rFonts w:ascii="宋体" w:hAnsi="宋体" w:cs="宋体"/>
      <w:kern w:val="0"/>
      <w:sz w:val="24"/>
    </w:rPr>
  </w:style>
  <w:style w:type="paragraph" w:customStyle="1" w:styleId="xl73">
    <w:name w:val="xl73"/>
    <w:basedOn w:val="a"/>
    <w:qFormat/>
    <w:rsid w:val="0057286D"/>
    <w:pPr>
      <w:widowControl/>
      <w:spacing w:before="100" w:beforeAutospacing="1" w:after="100" w:afterAutospacing="1"/>
      <w:jc w:val="left"/>
    </w:pPr>
    <w:rPr>
      <w:rFonts w:ascii="宋体" w:hAnsi="宋体" w:cs="宋体"/>
      <w:kern w:val="0"/>
      <w:sz w:val="24"/>
    </w:rPr>
  </w:style>
  <w:style w:type="paragraph" w:customStyle="1" w:styleId="xl75">
    <w:name w:val="xl75"/>
    <w:basedOn w:val="a"/>
    <w:qFormat/>
    <w:rsid w:val="0057286D"/>
    <w:pPr>
      <w:widowControl/>
      <w:pBdr>
        <w:bottom w:val="single" w:sz="4" w:space="0" w:color="auto"/>
      </w:pBdr>
      <w:spacing w:before="100" w:beforeAutospacing="1" w:after="100" w:afterAutospacing="1"/>
      <w:jc w:val="center"/>
      <w:textAlignment w:val="center"/>
    </w:pPr>
    <w:rPr>
      <w:rFonts w:ascii="Arial" w:hAnsi="Arial" w:cs="Arial"/>
      <w:b/>
      <w:bCs/>
      <w:kern w:val="0"/>
      <w:sz w:val="36"/>
      <w:szCs w:val="36"/>
    </w:rPr>
  </w:style>
  <w:style w:type="character" w:customStyle="1" w:styleId="Char0">
    <w:name w:val="批注框文本 Char"/>
    <w:basedOn w:val="a0"/>
    <w:link w:val="a4"/>
    <w:uiPriority w:val="99"/>
    <w:semiHidden/>
    <w:qFormat/>
    <w:rsid w:val="0057286D"/>
    <w:rPr>
      <w:rFonts w:ascii="Times New Roman" w:eastAsia="宋体" w:hAnsi="Times New Roman" w:cs="Times New Roman"/>
      <w:sz w:val="18"/>
      <w:szCs w:val="18"/>
    </w:rPr>
  </w:style>
  <w:style w:type="table" w:styleId="a9">
    <w:name w:val="Table Grid"/>
    <w:basedOn w:val="a1"/>
    <w:rsid w:val="003C5D3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unhideWhenUsed/>
    <w:rsid w:val="00DB47F5"/>
    <w:pPr>
      <w:ind w:firstLineChars="200" w:firstLine="420"/>
    </w:pPr>
  </w:style>
</w:styles>
</file>

<file path=word/webSettings.xml><?xml version="1.0" encoding="utf-8"?>
<w:webSettings xmlns:r="http://schemas.openxmlformats.org/officeDocument/2006/relationships" xmlns:w="http://schemas.openxmlformats.org/wordprocessingml/2006/main">
  <w:divs>
    <w:div w:id="1414083294">
      <w:bodyDiv w:val="1"/>
      <w:marLeft w:val="0"/>
      <w:marRight w:val="0"/>
      <w:marTop w:val="0"/>
      <w:marBottom w:val="0"/>
      <w:divBdr>
        <w:top w:val="none" w:sz="0" w:space="0" w:color="auto"/>
        <w:left w:val="none" w:sz="0" w:space="0" w:color="auto"/>
        <w:bottom w:val="none" w:sz="0" w:space="0" w:color="auto"/>
        <w:right w:val="none" w:sz="0" w:space="0" w:color="auto"/>
      </w:divBdr>
      <w:divsChild>
        <w:div w:id="5647541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ED67B-4BB0-411C-8EC7-B69856E5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13</Pages>
  <Words>1406</Words>
  <Characters>8016</Characters>
  <Application>Microsoft Office Word</Application>
  <DocSecurity>0</DocSecurity>
  <Lines>66</Lines>
  <Paragraphs>18</Paragraphs>
  <ScaleCrop>false</ScaleCrop>
  <Company>admin</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pzpjb02</cp:lastModifiedBy>
  <cp:revision>32</cp:revision>
  <cp:lastPrinted>2017-10-09T07:03:00Z</cp:lastPrinted>
  <dcterms:created xsi:type="dcterms:W3CDTF">2017-05-02T07:11:00Z</dcterms:created>
  <dcterms:modified xsi:type="dcterms:W3CDTF">2017-10-09T07:05:00Z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