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0" w:lineRule="atLeast"/>
        <w:jc w:val="both"/>
        <w:rPr>
          <w:rFonts w:asciiTheme="minorEastAsia" w:hAnsiTheme="minorEastAsia"/>
          <w:b/>
          <w:sz w:val="28"/>
        </w:rPr>
      </w:pPr>
      <w:r>
        <w:rPr>
          <w:rFonts w:hint="eastAsia" w:asciiTheme="minorEastAsia" w:hAnsiTheme="minorEastAsia"/>
          <w:b/>
          <w:sz w:val="28"/>
          <w:lang w:val="en-US" w:eastAsia="zh-CN"/>
        </w:rPr>
        <w:t xml:space="preserve">附件3         </w:t>
      </w:r>
      <w:r>
        <w:rPr>
          <w:rFonts w:asciiTheme="minorEastAsia" w:hAnsiTheme="minorEastAsia"/>
          <w:b/>
          <w:sz w:val="28"/>
        </w:rPr>
        <w:t>XX</w:t>
      </w:r>
      <w:r>
        <w:rPr>
          <w:rFonts w:hint="eastAsia" w:asciiTheme="minorEastAsia" w:hAnsiTheme="minorEastAsia"/>
          <w:b/>
          <w:sz w:val="28"/>
        </w:rPr>
        <w:t>学院2021-2022学年第2学期</w:t>
      </w:r>
    </w:p>
    <w:p>
      <w:pPr>
        <w:spacing w:line="200" w:lineRule="atLeast"/>
        <w:jc w:val="center"/>
        <w:rPr>
          <w:rFonts w:asciiTheme="minorEastAsia" w:hAnsiTheme="minorEastAsia"/>
          <w:b/>
          <w:sz w:val="28"/>
        </w:rPr>
      </w:pPr>
      <w:r>
        <w:rPr>
          <w:rFonts w:hint="eastAsia" w:asciiTheme="minorEastAsia" w:hAnsiTheme="minorEastAsia"/>
          <w:b/>
          <w:sz w:val="28"/>
        </w:rPr>
        <w:t>期末试卷检查工作总结（模板）</w:t>
      </w:r>
      <w:bookmarkStart w:id="0" w:name="_GoBack"/>
      <w:bookmarkEnd w:id="0"/>
    </w:p>
    <w:p>
      <w:pPr>
        <w:spacing w:line="360" w:lineRule="auto"/>
        <w:jc w:val="left"/>
        <w:rPr>
          <w:b/>
          <w:sz w:val="24"/>
          <w:szCs w:val="24"/>
        </w:rPr>
      </w:pPr>
    </w:p>
    <w:p>
      <w:pPr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一、试卷自查概况</w:t>
      </w:r>
    </w:p>
    <w:p>
      <w:pPr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二、机考课程概况</w:t>
      </w:r>
    </w:p>
    <w:p>
      <w:pPr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rFonts w:hint="eastAsia"/>
          <w:sz w:val="24"/>
          <w:szCs w:val="24"/>
        </w:rPr>
        <w:t>机考课程基本情况。</w:t>
      </w:r>
    </w:p>
    <w:p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</w:t>
      </w:r>
      <w:r>
        <w:rPr>
          <w:rFonts w:hint="eastAsia"/>
          <w:sz w:val="24"/>
          <w:szCs w:val="24"/>
        </w:rPr>
        <w:t xml:space="preserve">表1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机考课程情况表</w:t>
      </w:r>
    </w:p>
    <w:tbl>
      <w:tblPr>
        <w:tblStyle w:val="7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2784"/>
        <w:gridCol w:w="1134"/>
        <w:gridCol w:w="709"/>
        <w:gridCol w:w="992"/>
        <w:gridCol w:w="127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1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序号</w:t>
            </w:r>
          </w:p>
        </w:tc>
        <w:tc>
          <w:tcPr>
            <w:tcW w:w="2784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课程名称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考试班</w:t>
            </w: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级数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考试次数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命题总套数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每次用试卷套数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使用考试系统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13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</w:t>
            </w:r>
          </w:p>
        </w:tc>
        <w:tc>
          <w:tcPr>
            <w:tcW w:w="2784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13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</w:t>
            </w:r>
          </w:p>
        </w:tc>
        <w:tc>
          <w:tcPr>
            <w:tcW w:w="2784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13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3</w:t>
            </w:r>
          </w:p>
        </w:tc>
        <w:tc>
          <w:tcPr>
            <w:tcW w:w="2784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13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4</w:t>
            </w:r>
          </w:p>
        </w:tc>
        <w:tc>
          <w:tcPr>
            <w:tcW w:w="2784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13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5</w:t>
            </w:r>
          </w:p>
        </w:tc>
        <w:tc>
          <w:tcPr>
            <w:tcW w:w="2784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</w:tbl>
    <w:p>
      <w:pPr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2.机考课程阅卷情况检查</w:t>
      </w:r>
    </w:p>
    <w:p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学院自己抽查机考阅卷情况，重点看主观题的批阅与扣分，是否依据参考答案，按答题要点给分情况的说明。</w:t>
      </w:r>
    </w:p>
    <w:p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三、非标准化形式考试课程试卷的检查说明</w:t>
      </w:r>
      <w:r>
        <w:rPr>
          <w:rFonts w:hint="eastAsia"/>
          <w:sz w:val="24"/>
          <w:szCs w:val="24"/>
        </w:rPr>
        <w:t>（没有非标准化形式考试课程的可略去）</w:t>
      </w:r>
    </w:p>
    <w:p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非标准化形式考试课程门数共有    门，对非标准化形式考试课程，按课程逐一检查，依据给分标准与参考答案检查试卷情况说明。</w:t>
      </w:r>
    </w:p>
    <w:p>
      <w:pPr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四、试卷命题质量检查</w:t>
      </w:r>
    </w:p>
    <w:p>
      <w:pPr>
        <w:spacing w:line="360" w:lineRule="auto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考试课程总数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门（包括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门双语课程），考查课程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门，期末考试试卷本数    。本次试卷命题质量</w:t>
      </w:r>
      <w:r>
        <w:rPr>
          <w:sz w:val="24"/>
          <w:szCs w:val="24"/>
        </w:rPr>
        <w:t>检查</w:t>
      </w:r>
      <w:r>
        <w:rPr>
          <w:rFonts w:hint="eastAsia"/>
          <w:sz w:val="24"/>
          <w:szCs w:val="24"/>
        </w:rPr>
        <w:t>抽取了考试</w:t>
      </w:r>
      <w:r>
        <w:rPr>
          <w:sz w:val="24"/>
          <w:szCs w:val="24"/>
        </w:rPr>
        <w:t>课程</w:t>
      </w:r>
      <w:r>
        <w:rPr>
          <w:rFonts w:hint="eastAsia"/>
          <w:sz w:val="24"/>
          <w:szCs w:val="24"/>
        </w:rPr>
        <w:t>数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门（包括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门双语课程），考试班级数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个，抽检</w:t>
      </w:r>
      <w:r>
        <w:rPr>
          <w:sz w:val="24"/>
          <w:szCs w:val="24"/>
        </w:rPr>
        <w:t>的课程数占</w:t>
      </w:r>
      <w:r>
        <w:rPr>
          <w:rFonts w:hint="eastAsia"/>
          <w:sz w:val="24"/>
          <w:szCs w:val="24"/>
        </w:rPr>
        <w:t>比为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，抽检</w:t>
      </w:r>
      <w:r>
        <w:rPr>
          <w:sz w:val="24"/>
          <w:szCs w:val="24"/>
        </w:rPr>
        <w:t>试卷数占</w:t>
      </w:r>
      <w:r>
        <w:rPr>
          <w:rFonts w:hint="eastAsia"/>
          <w:sz w:val="24"/>
          <w:szCs w:val="24"/>
        </w:rPr>
        <w:t>比为   ，</w:t>
      </w:r>
      <w:r>
        <w:rPr>
          <w:rFonts w:hint="eastAsia" w:asciiTheme="minorEastAsia" w:hAnsiTheme="minorEastAsia"/>
          <w:sz w:val="24"/>
          <w:szCs w:val="24"/>
        </w:rPr>
        <w:t>安排了</w:t>
      </w:r>
      <w:r>
        <w:rPr>
          <w:rFonts w:asciiTheme="minorEastAsia" w:hAnsiTheme="minorEastAsia"/>
          <w:sz w:val="24"/>
          <w:szCs w:val="24"/>
        </w:rPr>
        <w:t xml:space="preserve">     </w:t>
      </w:r>
      <w:r>
        <w:rPr>
          <w:rFonts w:hint="eastAsia" w:asciiTheme="minorEastAsia" w:hAnsiTheme="minorEastAsia"/>
          <w:sz w:val="24"/>
          <w:szCs w:val="24"/>
        </w:rPr>
        <w:t>位教师</w:t>
      </w:r>
      <w:r>
        <w:rPr>
          <w:rFonts w:asciiTheme="minorEastAsia" w:hAnsiTheme="minorEastAsia"/>
          <w:sz w:val="24"/>
          <w:szCs w:val="24"/>
        </w:rPr>
        <w:t>参与</w:t>
      </w:r>
      <w:r>
        <w:rPr>
          <w:rFonts w:hint="eastAsia" w:asciiTheme="minorEastAsia" w:hAnsiTheme="minorEastAsia"/>
          <w:sz w:val="24"/>
          <w:szCs w:val="24"/>
        </w:rPr>
        <w:t>试卷</w:t>
      </w:r>
      <w:r>
        <w:rPr>
          <w:rFonts w:asciiTheme="minorEastAsia" w:hAnsiTheme="minorEastAsia"/>
          <w:sz w:val="24"/>
          <w:szCs w:val="24"/>
        </w:rPr>
        <w:t>命题</w:t>
      </w:r>
      <w:r>
        <w:rPr>
          <w:rFonts w:hint="eastAsia" w:asciiTheme="minorEastAsia" w:hAnsiTheme="minorEastAsia"/>
          <w:sz w:val="24"/>
          <w:szCs w:val="24"/>
        </w:rPr>
        <w:t>质量的</w:t>
      </w:r>
      <w:r>
        <w:rPr>
          <w:rFonts w:asciiTheme="minorEastAsia" w:hAnsiTheme="minorEastAsia"/>
          <w:sz w:val="24"/>
          <w:szCs w:val="24"/>
        </w:rPr>
        <w:t>检查</w:t>
      </w:r>
      <w:r>
        <w:rPr>
          <w:rFonts w:hint="eastAsia" w:asciiTheme="minorEastAsia" w:hAnsiTheme="minorEastAsia"/>
          <w:sz w:val="24"/>
          <w:szCs w:val="24"/>
        </w:rPr>
        <w:t>工作。</w:t>
      </w:r>
    </w:p>
    <w:p>
      <w:pPr>
        <w:spacing w:line="360" w:lineRule="auto"/>
        <w:ind w:firstLine="482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1</w:t>
      </w:r>
      <w:r>
        <w:rPr>
          <w:rFonts w:asciiTheme="minorEastAsia" w:hAnsiTheme="minorEastAsia"/>
          <w:b/>
          <w:sz w:val="24"/>
          <w:szCs w:val="24"/>
        </w:rPr>
        <w:t xml:space="preserve">. </w:t>
      </w:r>
      <w:r>
        <w:rPr>
          <w:rFonts w:hint="eastAsia" w:asciiTheme="minorEastAsia" w:hAnsiTheme="minorEastAsia"/>
          <w:b/>
          <w:sz w:val="24"/>
          <w:szCs w:val="24"/>
        </w:rPr>
        <w:t>试卷的命题</w:t>
      </w:r>
      <w:r>
        <w:rPr>
          <w:rFonts w:asciiTheme="minorEastAsia" w:hAnsiTheme="minorEastAsia"/>
          <w:b/>
          <w:sz w:val="24"/>
          <w:szCs w:val="24"/>
        </w:rPr>
        <w:t>质量检查</w:t>
      </w:r>
      <w:r>
        <w:rPr>
          <w:rFonts w:hint="eastAsia" w:asciiTheme="minorEastAsia" w:hAnsiTheme="minorEastAsia"/>
          <w:b/>
          <w:sz w:val="24"/>
          <w:szCs w:val="24"/>
        </w:rPr>
        <w:t>得分</w:t>
      </w:r>
      <w:r>
        <w:rPr>
          <w:rFonts w:asciiTheme="minorEastAsia" w:hAnsiTheme="minorEastAsia"/>
          <w:b/>
          <w:sz w:val="24"/>
          <w:szCs w:val="24"/>
        </w:rPr>
        <w:t>与评价</w:t>
      </w:r>
    </w:p>
    <w:p>
      <w:pPr>
        <w:ind w:firstLine="2760" w:firstLineChars="1150"/>
      </w:pPr>
      <w:r>
        <w:rPr>
          <w:rFonts w:hint="eastAsia" w:ascii="宋体" w:hAnsi="宋体" w:eastAsia="宋体" w:cs="宋体"/>
          <w:kern w:val="0"/>
          <w:sz w:val="24"/>
          <w:szCs w:val="24"/>
        </w:rPr>
        <w:t>表</w:t>
      </w:r>
      <w:r>
        <w:rPr>
          <w:rFonts w:ascii="宋体" w:hAnsi="宋体" w:eastAsia="宋体" w:cs="宋体"/>
          <w:kern w:val="0"/>
          <w:sz w:val="24"/>
          <w:szCs w:val="24"/>
        </w:rPr>
        <w:t>2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试卷检查综合得分评价表</w:t>
      </w:r>
    </w:p>
    <w:tbl>
      <w:tblPr>
        <w:tblStyle w:val="7"/>
        <w:tblW w:w="8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2784"/>
        <w:gridCol w:w="1276"/>
        <w:gridCol w:w="1276"/>
        <w:gridCol w:w="992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1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序号</w:t>
            </w:r>
          </w:p>
        </w:tc>
        <w:tc>
          <w:tcPr>
            <w:tcW w:w="2784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课程名称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命题得分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实测得分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总得分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总评等级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13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</w:t>
            </w:r>
          </w:p>
        </w:tc>
        <w:tc>
          <w:tcPr>
            <w:tcW w:w="2784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13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</w:t>
            </w:r>
          </w:p>
        </w:tc>
        <w:tc>
          <w:tcPr>
            <w:tcW w:w="2784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13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3</w:t>
            </w:r>
          </w:p>
        </w:tc>
        <w:tc>
          <w:tcPr>
            <w:tcW w:w="2784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</w:tbl>
    <w:p>
      <w:pPr>
        <w:spacing w:line="360" w:lineRule="auto"/>
        <w:ind w:firstLine="482" w:firstLineChars="20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2</w:t>
      </w:r>
      <w:r>
        <w:rPr>
          <w:rFonts w:asciiTheme="minorEastAsia" w:hAnsiTheme="minorEastAsia"/>
          <w:b/>
          <w:sz w:val="24"/>
          <w:szCs w:val="24"/>
        </w:rPr>
        <w:t xml:space="preserve">. </w:t>
      </w:r>
      <w:r>
        <w:rPr>
          <w:rFonts w:hint="eastAsia" w:asciiTheme="minorEastAsia" w:hAnsiTheme="minorEastAsia"/>
          <w:b/>
          <w:sz w:val="24"/>
          <w:szCs w:val="24"/>
        </w:rPr>
        <w:t>命题</w:t>
      </w:r>
      <w:r>
        <w:rPr>
          <w:rFonts w:asciiTheme="minorEastAsia" w:hAnsiTheme="minorEastAsia"/>
          <w:b/>
          <w:sz w:val="24"/>
          <w:szCs w:val="24"/>
        </w:rPr>
        <w:t>质量检查分析</w:t>
      </w:r>
    </w:p>
    <w:p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五、试卷命题值得肯定的课程或题型</w:t>
      </w:r>
    </w:p>
    <w:p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六、试卷命题存在的问题及改进措施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题目与大纲章节覆盖度；试卷</w:t>
      </w:r>
      <w:r>
        <w:rPr>
          <w:rFonts w:asciiTheme="minorEastAsia" w:hAnsiTheme="minorEastAsia"/>
          <w:sz w:val="24"/>
          <w:szCs w:val="24"/>
        </w:rPr>
        <w:t>命题覆盖度与吻合度</w:t>
      </w:r>
      <w:r>
        <w:rPr>
          <w:rFonts w:hint="eastAsia" w:asciiTheme="minorEastAsia" w:hAnsiTheme="minorEastAsia"/>
          <w:sz w:val="24"/>
          <w:szCs w:val="24"/>
        </w:rPr>
        <w:t>；符合大纲教学目的；题目与教材章节覆盖；题目与细目表覆盖；题量细目权重吻合；题目是否含有错误、表述是否清楚；评分标准是否合理；标准答案是否正确；有否难题偏题；题型；与题量；与上一次考试试题的相似度。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</w:p>
    <w:p>
      <w:pPr>
        <w:spacing w:line="360" w:lineRule="auto"/>
        <w:ind w:right="240" w:firstLine="480" w:firstLineChars="200"/>
        <w:jc w:val="righ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xx</w:t>
      </w:r>
      <w:r>
        <w:rPr>
          <w:rFonts w:asciiTheme="minorEastAsia" w:hAnsiTheme="minorEastAsia"/>
          <w:sz w:val="24"/>
          <w:szCs w:val="24"/>
        </w:rPr>
        <w:t>学院</w:t>
      </w:r>
    </w:p>
    <w:p>
      <w:pPr>
        <w:spacing w:line="360" w:lineRule="auto"/>
        <w:ind w:firstLine="480" w:firstLineChars="200"/>
        <w:jc w:val="righ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年   月   日</w:t>
      </w:r>
    </w:p>
    <w:p>
      <w:pPr>
        <w:spacing w:line="360" w:lineRule="auto"/>
        <w:ind w:firstLine="482" w:firstLineChars="200"/>
        <w:rPr>
          <w:rFonts w:asciiTheme="minorEastAsia" w:hAnsiTheme="minorEastAsia"/>
          <w:b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3MTMwODYyNjIwNGQyMzY1YTIwZDE0NWE0YjU0OGMifQ=="/>
  </w:docVars>
  <w:rsids>
    <w:rsidRoot w:val="00C166A1"/>
    <w:rsid w:val="00010DE2"/>
    <w:rsid w:val="00034298"/>
    <w:rsid w:val="0006123F"/>
    <w:rsid w:val="00070B35"/>
    <w:rsid w:val="0007693E"/>
    <w:rsid w:val="00076ED0"/>
    <w:rsid w:val="00083AB8"/>
    <w:rsid w:val="000B5033"/>
    <w:rsid w:val="000C700C"/>
    <w:rsid w:val="00112970"/>
    <w:rsid w:val="0018634E"/>
    <w:rsid w:val="0021795F"/>
    <w:rsid w:val="00220C0F"/>
    <w:rsid w:val="00221FB4"/>
    <w:rsid w:val="00273460"/>
    <w:rsid w:val="002F1547"/>
    <w:rsid w:val="002F5100"/>
    <w:rsid w:val="00305DBE"/>
    <w:rsid w:val="00326895"/>
    <w:rsid w:val="003739CE"/>
    <w:rsid w:val="00417109"/>
    <w:rsid w:val="004600D1"/>
    <w:rsid w:val="0046450D"/>
    <w:rsid w:val="00476F37"/>
    <w:rsid w:val="004A12E7"/>
    <w:rsid w:val="004C0B8C"/>
    <w:rsid w:val="004D425E"/>
    <w:rsid w:val="004F6442"/>
    <w:rsid w:val="00501187"/>
    <w:rsid w:val="00514329"/>
    <w:rsid w:val="00530227"/>
    <w:rsid w:val="0057357D"/>
    <w:rsid w:val="00590B6A"/>
    <w:rsid w:val="005B6F75"/>
    <w:rsid w:val="00650E5E"/>
    <w:rsid w:val="00655523"/>
    <w:rsid w:val="006B1486"/>
    <w:rsid w:val="00722BD0"/>
    <w:rsid w:val="0074024D"/>
    <w:rsid w:val="00770491"/>
    <w:rsid w:val="00773972"/>
    <w:rsid w:val="007E3680"/>
    <w:rsid w:val="00836A4F"/>
    <w:rsid w:val="008373BB"/>
    <w:rsid w:val="008A288F"/>
    <w:rsid w:val="008A2E46"/>
    <w:rsid w:val="00914E04"/>
    <w:rsid w:val="00914E71"/>
    <w:rsid w:val="00925FDF"/>
    <w:rsid w:val="0095285A"/>
    <w:rsid w:val="009744E3"/>
    <w:rsid w:val="009A17E8"/>
    <w:rsid w:val="009A5E37"/>
    <w:rsid w:val="009D31E3"/>
    <w:rsid w:val="009E4606"/>
    <w:rsid w:val="00A04361"/>
    <w:rsid w:val="00A5084A"/>
    <w:rsid w:val="00A606B5"/>
    <w:rsid w:val="00AB1EEE"/>
    <w:rsid w:val="00AB3F25"/>
    <w:rsid w:val="00AF0941"/>
    <w:rsid w:val="00B242EF"/>
    <w:rsid w:val="00B32A8B"/>
    <w:rsid w:val="00B50D35"/>
    <w:rsid w:val="00B54079"/>
    <w:rsid w:val="00B65C74"/>
    <w:rsid w:val="00B94082"/>
    <w:rsid w:val="00B974FA"/>
    <w:rsid w:val="00BB3CB9"/>
    <w:rsid w:val="00C166A1"/>
    <w:rsid w:val="00C531AC"/>
    <w:rsid w:val="00C74858"/>
    <w:rsid w:val="00CA03EA"/>
    <w:rsid w:val="00CA680E"/>
    <w:rsid w:val="00CC1A18"/>
    <w:rsid w:val="00CF398B"/>
    <w:rsid w:val="00D5756B"/>
    <w:rsid w:val="00D8504C"/>
    <w:rsid w:val="00D902BA"/>
    <w:rsid w:val="00E037CC"/>
    <w:rsid w:val="00E052D4"/>
    <w:rsid w:val="00E31593"/>
    <w:rsid w:val="00E66FFA"/>
    <w:rsid w:val="00E70DFE"/>
    <w:rsid w:val="00EA36C8"/>
    <w:rsid w:val="00EA3F7F"/>
    <w:rsid w:val="00EB1A0B"/>
    <w:rsid w:val="00EF7AEF"/>
    <w:rsid w:val="00F6037A"/>
    <w:rsid w:val="00FA1883"/>
    <w:rsid w:val="00FB5A31"/>
    <w:rsid w:val="04DB5103"/>
    <w:rsid w:val="3E7B1EC8"/>
    <w:rsid w:val="40156CF0"/>
    <w:rsid w:val="56980A82"/>
    <w:rsid w:val="5A8A4F7A"/>
    <w:rsid w:val="60CF34D9"/>
    <w:rsid w:val="690F660A"/>
    <w:rsid w:val="6B056897"/>
    <w:rsid w:val="77436FC0"/>
    <w:rsid w:val="7B3E558E"/>
    <w:rsid w:val="7F0D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9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4 Char"/>
    <w:basedOn w:val="8"/>
    <w:link w:val="2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0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gdpz</Company>
  <Pages>2</Pages>
  <Words>586</Words>
  <Characters>600</Characters>
  <Lines>5</Lines>
  <Paragraphs>1</Paragraphs>
  <TotalTime>93</TotalTime>
  <ScaleCrop>false</ScaleCrop>
  <LinksUpToDate>false</LinksUpToDate>
  <CharactersWithSpaces>681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2022-07-05T03:03:00Z</dcterms:created>
  <dc:creator>Windows 用户</dc:creator>
  <cp:lastModifiedBy>无双</cp:lastModifiedBy>
  <dcterms:modified xsi:type="dcterms:W3CDTF">2022-07-06T07:58:13Z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D74BD4EC6CBB4EEAAE24DDAA30ACF37B</vt:lpwstr>
  </property>
</Properties>
</file>