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bCs/>
          <w:sz w:val="32"/>
          <w:szCs w:val="24"/>
        </w:rPr>
      </w:pPr>
      <w:r>
        <w:rPr>
          <w:rFonts w:hint="eastAsia" w:ascii="仿宋_GB2312" w:hAnsi="宋体" w:eastAsia="仿宋_GB2312"/>
          <w:b/>
          <w:bCs/>
          <w:sz w:val="32"/>
          <w:szCs w:val="24"/>
        </w:rPr>
        <w:t>广东培正学院教师教学评价表</w:t>
      </w:r>
    </w:p>
    <w:p>
      <w:pPr>
        <w:spacing w:line="360" w:lineRule="exact"/>
        <w:jc w:val="center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（同行评价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用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）</w:t>
      </w:r>
    </w:p>
    <w:tbl>
      <w:tblPr>
        <w:tblStyle w:val="7"/>
        <w:tblW w:w="87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5639"/>
        <w:gridCol w:w="425"/>
        <w:gridCol w:w="425"/>
        <w:gridCol w:w="425"/>
        <w:gridCol w:w="426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评价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  价  内  容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评价等级</w:t>
            </w:r>
          </w:p>
        </w:tc>
        <w:tc>
          <w:tcPr>
            <w:tcW w:w="425" w:type="dxa"/>
            <w:vMerge w:val="restart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25" w:type="dxa"/>
            <w:vMerge w:val="continue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教学态度（20）</w:t>
            </w: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治学严谨，教书育人，为人师表。违反师德规范的，只能选D。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备课充分，辅导及时，合理布置作业，批改作业认真。没有布置作业或未批改作业只能选D。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能按教学进度表授课，不随意调、停课，无教学事故。出现过教学事故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，只能选D。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既严格管理课堂，又能关心学生，尊重学生。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教学内容（30）</w:t>
            </w:r>
          </w:p>
        </w:tc>
        <w:tc>
          <w:tcPr>
            <w:tcW w:w="5639" w:type="dxa"/>
            <w:vAlign w:val="top"/>
          </w:tcPr>
          <w:p>
            <w:pPr>
              <w:tabs>
                <w:tab w:val="left" w:pos="780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教学突出重点，解决难点。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课堂讲授条理清晰，概念原理准确。教学中概念出现错误的，只能选D。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准确把握教学大纲，教材处理得当。没有教材的，只能选D。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理论联系实际，反映学科新成果。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教学内容充实，信息量适中。照本宣科或仅读PPT，信息量较小，只能选C或D。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教学方法（30）</w:t>
            </w: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教学方法灵活多样，生动有效。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讲解深入浅出，语言简明生动。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tabs>
                <w:tab w:val="left" w:pos="217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善于因材施教，重视学生能力培养，注重指导学生学习方法。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发挥学生主体作用，师生互动活跃。课堂沉闷，没有互动环节，只能选C或D。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恰当运用传统与现代化教学手段。长时间播放视频而不做讲解，只能选C或D。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教学效果与教学研究（20）</w:t>
            </w: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试卷命题符合教学大纲要求，学生考试成绩分布合理。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学生认真听课，课堂秩序良好；教学进度适中，能有效利用课堂时间。 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善于调动学生学习积极性，课堂氛围好，教学目标达到。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21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639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积极开展教研活动，参与课程建设。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mbria Math" w:hAnsi="Cambria Math" w:eastAsia="宋体" w:cs="宋体"/>
                <w:sz w:val="24"/>
                <w:szCs w:val="24"/>
                <w:lang w:val="en-US" w:eastAsia="zh-CN"/>
                <w:oMath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1" w:type="dxa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评价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总分</w:t>
            </w:r>
          </w:p>
        </w:tc>
        <w:tc>
          <w:tcPr>
            <w:tcW w:w="7765" w:type="dxa"/>
            <w:gridSpan w:val="6"/>
          </w:tcPr>
          <w:p>
            <w:pPr>
              <w:spacing w:line="3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94"/>
    <w:rsid w:val="0001400F"/>
    <w:rsid w:val="000A77DE"/>
    <w:rsid w:val="001F2C3D"/>
    <w:rsid w:val="002B0D15"/>
    <w:rsid w:val="002D7D3E"/>
    <w:rsid w:val="003671DB"/>
    <w:rsid w:val="00441448"/>
    <w:rsid w:val="00560B07"/>
    <w:rsid w:val="005E0AEE"/>
    <w:rsid w:val="00754894"/>
    <w:rsid w:val="007848BC"/>
    <w:rsid w:val="007B110E"/>
    <w:rsid w:val="007B1834"/>
    <w:rsid w:val="007C1A85"/>
    <w:rsid w:val="008239B5"/>
    <w:rsid w:val="008D27F4"/>
    <w:rsid w:val="008F32A3"/>
    <w:rsid w:val="008F6F38"/>
    <w:rsid w:val="009127CC"/>
    <w:rsid w:val="0097188C"/>
    <w:rsid w:val="009D3397"/>
    <w:rsid w:val="00B33930"/>
    <w:rsid w:val="00B67260"/>
    <w:rsid w:val="00CC0169"/>
    <w:rsid w:val="00D73584"/>
    <w:rsid w:val="00DC5A80"/>
    <w:rsid w:val="00DE44E4"/>
    <w:rsid w:val="00E83BF2"/>
    <w:rsid w:val="00F32ADF"/>
    <w:rsid w:val="00FC7766"/>
    <w:rsid w:val="04CF7606"/>
    <w:rsid w:val="09E07D5E"/>
    <w:rsid w:val="0DEB2196"/>
    <w:rsid w:val="351D0105"/>
    <w:rsid w:val="37854EC6"/>
    <w:rsid w:val="3E8379C7"/>
    <w:rsid w:val="43CB41CA"/>
    <w:rsid w:val="46156AB5"/>
    <w:rsid w:val="4C5E3F02"/>
    <w:rsid w:val="61953F83"/>
    <w:rsid w:val="6EAB32FD"/>
    <w:rsid w:val="6EE962C7"/>
    <w:rsid w:val="71D4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045F5-DBBC-4EA8-90E4-D403243C31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2</TotalTime>
  <ScaleCrop>false</ScaleCrop>
  <LinksUpToDate>false</LinksUpToDate>
  <CharactersWithSpaces>796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2018-11-30T01:59:00Z</dcterms:created>
  <dc:creator>pzpjb05</dc:creator>
  <cp:lastModifiedBy>雨中莲</cp:lastModifiedBy>
  <cp:lastPrinted>2018-12-13T03:28:00Z</cp:lastPrinted>
  <dcterms:modified xsi:type="dcterms:W3CDTF">2018-12-20T05:59:25Z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2052-10.1.0.7697</vt:lpwstr>
  </property>
</Properties>
</file>